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18"/>
          <w:szCs w:val="18"/>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sz w:val="18"/>
          <w:szCs w:val="18"/>
        </w:rPr>
      </w:pPr>
      <w:r w:rsidDel="00000000" w:rsidR="00000000" w:rsidRPr="00000000">
        <w:rPr>
          <w:rtl w:val="0"/>
        </w:rPr>
      </w:r>
    </w:p>
    <w:p w:rsidR="00000000" w:rsidDel="00000000" w:rsidP="00000000" w:rsidRDefault="00000000" w:rsidRPr="00000000" w14:paraId="00000005">
      <w:pPr>
        <w:jc w:val="center"/>
        <w:rPr>
          <w:b w:val="1"/>
          <w:sz w:val="18"/>
          <w:szCs w:val="18"/>
        </w:rPr>
      </w:pPr>
      <w:r w:rsidDel="00000000" w:rsidR="00000000" w:rsidRPr="00000000">
        <w:rPr>
          <w:rtl w:val="0"/>
        </w:rPr>
      </w:r>
    </w:p>
    <w:p w:rsidR="00000000" w:rsidDel="00000000" w:rsidP="00000000" w:rsidRDefault="00000000" w:rsidRPr="00000000" w14:paraId="00000006">
      <w:pPr>
        <w:jc w:val="center"/>
        <w:rPr>
          <w:rFonts w:ascii="Tahoma" w:cs="Tahoma" w:eastAsia="Tahoma" w:hAnsi="Tahoma"/>
          <w:b w:val="1"/>
          <w:color w:val="323e4f"/>
          <w:sz w:val="36"/>
          <w:szCs w:val="36"/>
        </w:rPr>
      </w:pPr>
      <w:r w:rsidDel="00000000" w:rsidR="00000000" w:rsidRPr="00000000">
        <w:rPr>
          <w:rFonts w:ascii="Tahoma" w:cs="Tahoma" w:eastAsia="Tahoma" w:hAnsi="Tahoma"/>
          <w:b w:val="1"/>
          <w:color w:val="323e4f"/>
          <w:sz w:val="44"/>
          <w:szCs w:val="44"/>
          <w:rtl w:val="0"/>
        </w:rPr>
        <w:t xml:space="preserve">ESTADO PLURINACIONAL DE BOLIVIA</w:t>
      </w: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b w:val="1"/>
          <w:sz w:val="36"/>
          <w:szCs w:val="36"/>
        </w:rPr>
      </w:pPr>
      <w:r w:rsidDel="00000000" w:rsidR="00000000" w:rsidRPr="00000000">
        <w:rPr>
          <w:rtl w:val="0"/>
        </w:rPr>
      </w:r>
    </w:p>
    <w:p w:rsidR="00000000" w:rsidDel="00000000" w:rsidP="00000000" w:rsidRDefault="00000000" w:rsidRPr="00000000" w14:paraId="00000009">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Pr>
        <w:drawing>
          <wp:inline distB="0" distT="0" distL="0" distR="0">
            <wp:extent cx="2901979" cy="2805222"/>
            <wp:effectExtent b="0" l="0" r="0" t="0"/>
            <wp:docPr id="2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01979" cy="280522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rFonts w:ascii="Century Gothic" w:cs="Century Gothic" w:eastAsia="Century Gothic" w:hAnsi="Century Gothic"/>
          <w:b w:val="1"/>
          <w:sz w:val="8"/>
          <w:szCs w:val="8"/>
        </w:rPr>
      </w:pPr>
      <w:r w:rsidDel="00000000" w:rsidR="00000000" w:rsidRPr="00000000">
        <w:rPr>
          <w:rtl w:val="0"/>
        </w:rPr>
      </w:r>
    </w:p>
    <w:p w:rsidR="00000000" w:rsidDel="00000000" w:rsidP="00000000" w:rsidRDefault="00000000" w:rsidRPr="00000000" w14:paraId="0000000B">
      <w:pPr>
        <w:jc w:val="center"/>
        <w:rPr>
          <w:rFonts w:ascii="Century Gothic" w:cs="Century Gothic" w:eastAsia="Century Gothic" w:hAnsi="Century Gothic"/>
          <w:b w:val="1"/>
          <w:color w:val="1f4e79"/>
          <w:sz w:val="36"/>
          <w:szCs w:val="36"/>
        </w:rPr>
      </w:pPr>
      <w:r w:rsidDel="00000000" w:rsidR="00000000" w:rsidRPr="00000000">
        <w:rPr>
          <w:rFonts w:ascii="Century Gothic" w:cs="Century Gothic" w:eastAsia="Century Gothic" w:hAnsi="Century Gothic"/>
          <w:b w:val="1"/>
          <w:color w:val="1f4e79"/>
          <w:sz w:val="36"/>
          <w:szCs w:val="36"/>
          <w:rtl w:val="0"/>
        </w:rPr>
        <w:t xml:space="preserve">DOCUMENTO DE CONTRATACION DIRECTA POR EXCEPCIONALIDAD</w:t>
      </w:r>
    </w:p>
    <w:p w:rsidR="00000000" w:rsidDel="00000000" w:rsidP="00000000" w:rsidRDefault="00000000" w:rsidRPr="00000000" w14:paraId="0000000C">
      <w:pPr>
        <w:rPr>
          <w:rFonts w:ascii="Century Gothic" w:cs="Century Gothic" w:eastAsia="Century Gothic" w:hAnsi="Century Gothic"/>
          <w:b w:val="1"/>
          <w:color w:val="1f4e79"/>
          <w:sz w:val="36"/>
          <w:szCs w:val="36"/>
        </w:rPr>
      </w:pPr>
      <w:r w:rsidDel="00000000" w:rsidR="00000000" w:rsidRPr="00000000">
        <w:rPr>
          <w:rtl w:val="0"/>
        </w:rPr>
      </w:r>
    </w:p>
    <w:p w:rsidR="00000000" w:rsidDel="00000000" w:rsidP="00000000" w:rsidRDefault="00000000" w:rsidRPr="00000000" w14:paraId="0000000D">
      <w:pPr>
        <w:jc w:val="center"/>
        <w:rPr>
          <w:rFonts w:ascii="Century Gothic" w:cs="Century Gothic" w:eastAsia="Century Gothic" w:hAnsi="Century Gothic"/>
          <w:b w:val="1"/>
          <w:color w:val="0070c0"/>
          <w:sz w:val="36"/>
          <w:szCs w:val="36"/>
        </w:rPr>
      </w:pPr>
      <w:r w:rsidDel="00000000" w:rsidR="00000000" w:rsidRPr="00000000">
        <w:rPr>
          <w:rFonts w:ascii="Century Gothic" w:cs="Century Gothic" w:eastAsia="Century Gothic" w:hAnsi="Century Gothic"/>
          <w:b w:val="1"/>
          <w:color w:val="0070c0"/>
          <w:sz w:val="36"/>
          <w:szCs w:val="36"/>
          <w:rtl w:val="0"/>
        </w:rPr>
        <w:t xml:space="preserve">SERVICIO DE TERCEROS  PARA EL MONITOREO DE CAMPAÑA, PROPAGANDA ELECTORAL </w:t>
      </w:r>
    </w:p>
    <w:p w:rsidR="00000000" w:rsidDel="00000000" w:rsidP="00000000" w:rsidRDefault="00000000" w:rsidRPr="00000000" w14:paraId="0000000E">
      <w:pPr>
        <w:jc w:val="center"/>
        <w:rPr>
          <w:rFonts w:ascii="Century Gothic" w:cs="Century Gothic" w:eastAsia="Century Gothic" w:hAnsi="Century Gothic"/>
          <w:b w:val="1"/>
          <w:color w:val="0070c0"/>
          <w:sz w:val="36"/>
          <w:szCs w:val="36"/>
        </w:rPr>
      </w:pPr>
      <w:r w:rsidDel="00000000" w:rsidR="00000000" w:rsidRPr="00000000">
        <w:rPr>
          <w:rFonts w:ascii="Century Gothic" w:cs="Century Gothic" w:eastAsia="Century Gothic" w:hAnsi="Century Gothic"/>
          <w:b w:val="1"/>
          <w:color w:val="0070c0"/>
          <w:sz w:val="36"/>
          <w:szCs w:val="36"/>
          <w:rtl w:val="0"/>
        </w:rPr>
        <w:t xml:space="preserve">– ELECCIONES GENERALES 2019</w:t>
      </w:r>
    </w:p>
    <w:p w:rsidR="00000000" w:rsidDel="00000000" w:rsidP="00000000" w:rsidRDefault="00000000" w:rsidRPr="00000000" w14:paraId="0000000F">
      <w:pPr>
        <w:jc w:val="center"/>
        <w:rPr>
          <w:rFonts w:ascii="Century Gothic" w:cs="Century Gothic" w:eastAsia="Century Gothic" w:hAnsi="Century Gothic"/>
          <w:b w:val="1"/>
          <w:color w:val="0070c0"/>
          <w:sz w:val="36"/>
          <w:szCs w:val="36"/>
        </w:rPr>
      </w:pPr>
      <w:r w:rsidDel="00000000" w:rsidR="00000000" w:rsidRPr="00000000">
        <w:rPr>
          <w:rFonts w:ascii="Century Gothic" w:cs="Century Gothic" w:eastAsia="Century Gothic" w:hAnsi="Century Gothic"/>
          <w:b w:val="1"/>
          <w:color w:val="0070c0"/>
          <w:sz w:val="36"/>
          <w:szCs w:val="36"/>
          <w:rtl w:val="0"/>
        </w:rPr>
        <w:t xml:space="preserve"> </w:t>
      </w:r>
    </w:p>
    <w:p w:rsidR="00000000" w:rsidDel="00000000" w:rsidP="00000000" w:rsidRDefault="00000000" w:rsidRPr="00000000" w14:paraId="00000010">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LA PAZ- BOLIVIA</w:t>
      </w:r>
    </w:p>
    <w:p w:rsidR="00000000" w:rsidDel="00000000" w:rsidP="00000000" w:rsidRDefault="00000000" w:rsidRPr="00000000" w14:paraId="00000011">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2019</w:t>
      </w:r>
    </w:p>
    <w:p w:rsidR="00000000" w:rsidDel="00000000" w:rsidP="00000000" w:rsidRDefault="00000000" w:rsidRPr="00000000" w14:paraId="00000012">
      <w:pPr>
        <w:jc w:val="center"/>
        <w:rPr>
          <w:b w:val="1"/>
          <w:sz w:val="18"/>
          <w:szCs w:val="18"/>
        </w:rPr>
      </w:pPr>
      <w:r w:rsidDel="00000000" w:rsidR="00000000" w:rsidRPr="00000000">
        <w:rPr>
          <w:rtl w:val="0"/>
        </w:rPr>
      </w:r>
    </w:p>
    <w:p w:rsidR="00000000" w:rsidDel="00000000" w:rsidP="00000000" w:rsidRDefault="00000000" w:rsidRPr="00000000" w14:paraId="00000013">
      <w:pPr>
        <w:jc w:val="center"/>
        <w:rPr>
          <w:b w:val="1"/>
          <w:sz w:val="18"/>
          <w:szCs w:val="18"/>
        </w:rPr>
      </w:pPr>
      <w:r w:rsidDel="00000000" w:rsidR="00000000" w:rsidRPr="00000000">
        <w:rPr>
          <w:rtl w:val="0"/>
        </w:rPr>
      </w:r>
    </w:p>
    <w:p w:rsidR="00000000" w:rsidDel="00000000" w:rsidP="00000000" w:rsidRDefault="00000000" w:rsidRPr="00000000" w14:paraId="00000014">
      <w:pPr>
        <w:jc w:val="center"/>
        <w:rPr>
          <w:b w:val="1"/>
          <w:sz w:val="18"/>
          <w:szCs w:val="18"/>
        </w:rPr>
      </w:pPr>
      <w:r w:rsidDel="00000000" w:rsidR="00000000" w:rsidRPr="00000000">
        <w:rPr>
          <w:rtl w:val="0"/>
        </w:rPr>
      </w:r>
    </w:p>
    <w:p w:rsidR="00000000" w:rsidDel="00000000" w:rsidP="00000000" w:rsidRDefault="00000000" w:rsidRPr="00000000" w14:paraId="00000015">
      <w:pPr>
        <w:jc w:val="center"/>
        <w:rPr>
          <w:b w:val="1"/>
          <w:sz w:val="18"/>
          <w:szCs w:val="18"/>
        </w:rPr>
      </w:pPr>
      <w:r w:rsidDel="00000000" w:rsidR="00000000" w:rsidRPr="00000000">
        <w:rPr>
          <w:rtl w:val="0"/>
        </w:rPr>
      </w:r>
    </w:p>
    <w:p w:rsidR="00000000" w:rsidDel="00000000" w:rsidP="00000000" w:rsidRDefault="00000000" w:rsidRPr="00000000" w14:paraId="00000016">
      <w:pPr>
        <w:jc w:val="center"/>
        <w:rPr>
          <w:b w:val="1"/>
          <w:sz w:val="18"/>
          <w:szCs w:val="18"/>
        </w:rPr>
      </w:pPr>
      <w:r w:rsidDel="00000000" w:rsidR="00000000" w:rsidRPr="00000000">
        <w:rPr>
          <w:rtl w:val="0"/>
        </w:rPr>
      </w:r>
    </w:p>
    <w:p w:rsidR="00000000" w:rsidDel="00000000" w:rsidP="00000000" w:rsidRDefault="00000000" w:rsidRPr="00000000" w14:paraId="00000017">
      <w:pPr>
        <w:jc w:val="center"/>
        <w:rPr>
          <w:b w:val="1"/>
          <w:sz w:val="18"/>
          <w:szCs w:val="18"/>
        </w:rPr>
      </w:pPr>
      <w:r w:rsidDel="00000000" w:rsidR="00000000" w:rsidRPr="00000000">
        <w:rPr>
          <w:rtl w:val="0"/>
        </w:rPr>
      </w:r>
    </w:p>
    <w:p w:rsidR="00000000" w:rsidDel="00000000" w:rsidP="00000000" w:rsidRDefault="00000000" w:rsidRPr="00000000" w14:paraId="00000018">
      <w:pPr>
        <w:jc w:val="center"/>
        <w:rPr>
          <w:b w:val="1"/>
          <w:sz w:val="18"/>
          <w:szCs w:val="18"/>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CONTENIDO</w:t>
      </w:r>
    </w:p>
    <w:p w:rsidR="00000000" w:rsidDel="00000000" w:rsidP="00000000" w:rsidRDefault="00000000" w:rsidRPr="00000000" w14:paraId="0000001A">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w:t>
            </w:r>
          </w:hyperlink>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_gjdgxs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NORMATIVA APLICABLE AL PROCESO DE CONTRATACIÓN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PROPONENTES ELEGIBLES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ACTIVIDADES ADMINISTRATIVAS PREVIAS A LA PRESENTACIÓN DE PROPUESTAS</w:t>
            <w:tab/>
          </w:r>
          <w:r w:rsidDel="00000000" w:rsidR="00000000" w:rsidRPr="00000000">
            <w:fldChar w:fldCharType="end"/>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GARANTÍAS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RECHAZO Y DESCALIFICACIÓN DE PROPUESTAS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CRITERIOS DE SUBSANABILIDAD Y ERRORES NO SUBSANABLES</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DECLARATORIA DESIERTA</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8</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CANCELACIÓN, SUSPENSIÓN Y ANULACIÓN DEL PROCESO DE CONTRATACIÓN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9</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RESOLUCIONES RECURRIBLES</w:t>
            <w:tab/>
          </w:r>
          <w:r w:rsidDel="00000000" w:rsidR="00000000" w:rsidRPr="00000000">
            <w:fldChar w:fldCharType="end"/>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10</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DOCUMENTOS QUE DEBE PRESENTAR EL PROPONENTE</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11</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RECEPCIÓN DE PROPUESTAS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12</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APERTURA DE PROPUESTAS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13</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EVALUACIÓN DE PROPUESTAS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14</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EVALUACIÓN PRELIMINAR</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15</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MÉTODO DE SELECCIÓN Y ADJUDICACIÓN</w:t>
            <w:tab/>
          </w:r>
          <w:r w:rsidDel="00000000" w:rsidR="00000000" w:rsidRPr="00000000">
            <w:fldChar w:fldCharType="end"/>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16</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CONTENIDO DEL INFORME DE EVALUACIÓN Y RECOMENDACIÓN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17</w:t>
            </w:r>
          </w:hyperlink>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_44sinio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ADJUDICACIÓN O DECLARATORIA DESIERTA</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18</w:t>
            </w:r>
          </w:hyperlink>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SUSCRIPCIÓN DE CONTRATO</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19</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MODIFICACIONES AL CONTRATO</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20</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SUBCONTRATACIÓN</w:t>
            <w:tab/>
          </w:r>
          <w:r w:rsidDel="00000000" w:rsidR="00000000" w:rsidRPr="00000000">
            <w:fldChar w:fldCharType="end"/>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21</w:t>
            </w:r>
          </w:hyperlink>
          <w:hyperlink w:anchor="_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_1y810tw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PRESTACIÓN DEL SERVICIO</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22</w:t>
            </w:r>
          </w:hyperlink>
          <w:hyperlink w:anchor="_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_4i7ojhp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CIERRE DEL CONTRATO Y PAGO</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23</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CONVOCATORIA Y DATOS GENERALES DE LA CONTRATACIÓN</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24</w:t>
            </w:r>
          </w:hyperlink>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TÉRMINOS DE REFERENCIA Y CONDICIONES TÉCNICAS REQUERIDAS PARA EL SERVICIO </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3">
          <w:pPr>
            <w:jc w:val="both"/>
            <w:rPr>
              <w:sz w:val="18"/>
              <w:szCs w:val="1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7" w:type="default"/>
          <w:headerReference r:id="rId8" w:type="first"/>
          <w:footerReference r:id="rId9" w:type="default"/>
          <w:footerReference r:id="rId10" w:type="first"/>
          <w:footerReference r:id="rId11" w:type="even"/>
          <w:pgSz w:h="15840" w:w="12240"/>
          <w:pgMar w:bottom="1417" w:top="1417" w:left="1701" w:right="1701" w:header="708" w:footer="708"/>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b w:val="1"/>
          <w:sz w:val="18"/>
          <w:szCs w:val="18"/>
          <w:rtl w:val="0"/>
        </w:rPr>
        <w:t xml:space="preserve">PARTE I</w:t>
      </w:r>
      <w:r w:rsidDel="00000000" w:rsidR="00000000" w:rsidRPr="00000000">
        <w:rPr>
          <w:rtl w:val="0"/>
        </w:rPr>
      </w:r>
    </w:p>
    <w:p w:rsidR="00000000" w:rsidDel="00000000" w:rsidP="00000000" w:rsidRDefault="00000000" w:rsidRPr="00000000" w14:paraId="00000037">
      <w:pPr>
        <w:jc w:val="center"/>
        <w:rPr>
          <w:b w:val="1"/>
          <w:sz w:val="18"/>
          <w:szCs w:val="18"/>
        </w:rPr>
      </w:pPr>
      <w:r w:rsidDel="00000000" w:rsidR="00000000" w:rsidRPr="00000000">
        <w:rPr>
          <w:b w:val="1"/>
          <w:sz w:val="18"/>
          <w:szCs w:val="18"/>
          <w:rtl w:val="0"/>
        </w:rPr>
        <w:t xml:space="preserve">INFORMACIÓN GENERAL A LOS PROPONENTES</w:t>
      </w:r>
    </w:p>
    <w:p w:rsidR="00000000" w:rsidDel="00000000" w:rsidP="00000000" w:rsidRDefault="00000000" w:rsidRPr="00000000" w14:paraId="00000038">
      <w:pPr>
        <w:jc w:val="center"/>
        <w:rPr>
          <w:b w:val="1"/>
          <w:sz w:val="18"/>
          <w:szCs w:val="18"/>
        </w:rPr>
      </w:pPr>
      <w:r w:rsidDel="00000000" w:rsidR="00000000" w:rsidRPr="00000000">
        <w:rPr>
          <w:rtl w:val="0"/>
        </w:rPr>
      </w:r>
    </w:p>
    <w:p w:rsidR="00000000" w:rsidDel="00000000" w:rsidP="00000000" w:rsidRDefault="00000000" w:rsidRPr="00000000" w14:paraId="00000039">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gjdgxs" w:id="0"/>
      <w:bookmarkEnd w:id="0"/>
      <w:r w:rsidDel="00000000" w:rsidR="00000000" w:rsidRPr="00000000">
        <w:rPr>
          <w:rFonts w:ascii="Verdana" w:cs="Verdana" w:eastAsia="Verdana" w:hAnsi="Verdana"/>
          <w:sz w:val="18"/>
          <w:szCs w:val="18"/>
          <w:rtl w:val="0"/>
        </w:rPr>
        <w:t xml:space="preserve">NORMATIVA APLICABLE AL PROCESO DE CONTRATACIÓN</w:t>
      </w:r>
    </w:p>
    <w:p w:rsidR="00000000" w:rsidDel="00000000" w:rsidP="00000000" w:rsidRDefault="00000000" w:rsidRPr="00000000" w14:paraId="0000003A">
      <w:pPr>
        <w:jc w:val="both"/>
        <w:rPr>
          <w:sz w:val="18"/>
          <w:szCs w:val="18"/>
        </w:rPr>
      </w:pPr>
      <w:r w:rsidDel="00000000" w:rsidR="00000000" w:rsidRPr="00000000">
        <w:rPr>
          <w:rtl w:val="0"/>
        </w:rPr>
      </w:r>
    </w:p>
    <w:p w:rsidR="00000000" w:rsidDel="00000000" w:rsidP="00000000" w:rsidRDefault="00000000" w:rsidRPr="00000000" w14:paraId="0000003B">
      <w:pPr>
        <w:ind w:left="426"/>
        <w:jc w:val="both"/>
        <w:rPr>
          <w:sz w:val="18"/>
          <w:szCs w:val="18"/>
        </w:rPr>
      </w:pPr>
      <w:r w:rsidDel="00000000" w:rsidR="00000000" w:rsidRPr="00000000">
        <w:rPr>
          <w:sz w:val="18"/>
          <w:szCs w:val="18"/>
          <w:rtl w:val="0"/>
        </w:rPr>
        <w:t xml:space="preserve">El proceso de contratación de Servicios para empresas, se rige por el Decreto Supremo N° 3918, fecha 29 de mayo de 2019 que autoriza al Órgano Electoral Plurinacional la contratación directa de bienes y servicios para el Proceso Electoral de Elecciones Generales 2019 y el presente Documento de Contratación Directa por Excepcionalidad.</w:t>
      </w:r>
    </w:p>
    <w:p w:rsidR="00000000" w:rsidDel="00000000" w:rsidP="00000000" w:rsidRDefault="00000000" w:rsidRPr="00000000" w14:paraId="0000003C">
      <w:pPr>
        <w:ind w:left="360"/>
        <w:jc w:val="both"/>
        <w:rPr>
          <w:sz w:val="18"/>
          <w:szCs w:val="18"/>
        </w:rPr>
      </w:pPr>
      <w:r w:rsidDel="00000000" w:rsidR="00000000" w:rsidRPr="00000000">
        <w:rPr>
          <w:rtl w:val="0"/>
        </w:rPr>
      </w:r>
    </w:p>
    <w:p w:rsidR="00000000" w:rsidDel="00000000" w:rsidP="00000000" w:rsidRDefault="00000000" w:rsidRPr="00000000" w14:paraId="0000003D">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30j0zll" w:id="1"/>
      <w:bookmarkEnd w:id="1"/>
      <w:r w:rsidDel="00000000" w:rsidR="00000000" w:rsidRPr="00000000">
        <w:rPr>
          <w:rFonts w:ascii="Verdana" w:cs="Verdana" w:eastAsia="Verdana" w:hAnsi="Verdana"/>
          <w:sz w:val="18"/>
          <w:szCs w:val="18"/>
          <w:rtl w:val="0"/>
        </w:rPr>
        <w:t xml:space="preserve">PROPONENTES ELEGIBLES </w:t>
      </w:r>
    </w:p>
    <w:p w:rsidR="00000000" w:rsidDel="00000000" w:rsidP="00000000" w:rsidRDefault="00000000" w:rsidRPr="00000000" w14:paraId="0000003E">
      <w:pPr>
        <w:jc w:val="both"/>
        <w:rPr>
          <w:b w:val="1"/>
          <w:sz w:val="18"/>
          <w:szCs w:val="18"/>
        </w:rPr>
      </w:pPr>
      <w:r w:rsidDel="00000000" w:rsidR="00000000" w:rsidRPr="00000000">
        <w:rPr>
          <w:rtl w:val="0"/>
        </w:rPr>
      </w:r>
    </w:p>
    <w:p w:rsidR="00000000" w:rsidDel="00000000" w:rsidP="00000000" w:rsidRDefault="00000000" w:rsidRPr="00000000" w14:paraId="0000003F">
      <w:pPr>
        <w:ind w:firstLine="426"/>
        <w:jc w:val="both"/>
        <w:rPr>
          <w:sz w:val="18"/>
          <w:szCs w:val="18"/>
        </w:rPr>
      </w:pPr>
      <w:r w:rsidDel="00000000" w:rsidR="00000000" w:rsidRPr="00000000">
        <w:rPr>
          <w:sz w:val="18"/>
          <w:szCs w:val="18"/>
          <w:rtl w:val="0"/>
        </w:rPr>
        <w:t xml:space="preserve">En esta convocatoria podrán participar únicamente los siguientes proponentes:</w:t>
      </w:r>
    </w:p>
    <w:p w:rsidR="00000000" w:rsidDel="00000000" w:rsidP="00000000" w:rsidRDefault="00000000" w:rsidRPr="00000000" w14:paraId="00000040">
      <w:pPr>
        <w:jc w:val="both"/>
        <w:rPr>
          <w:sz w:val="18"/>
          <w:szCs w:val="18"/>
        </w:rPr>
      </w:pPr>
      <w:r w:rsidDel="00000000" w:rsidR="00000000" w:rsidRPr="00000000">
        <w:rPr>
          <w:rtl w:val="0"/>
        </w:rPr>
      </w:r>
    </w:p>
    <w:p w:rsidR="00000000" w:rsidDel="00000000" w:rsidP="00000000" w:rsidRDefault="00000000" w:rsidRPr="00000000" w14:paraId="00000041">
      <w:pPr>
        <w:numPr>
          <w:ilvl w:val="0"/>
          <w:numId w:val="13"/>
        </w:numPr>
        <w:ind w:left="1418" w:hanging="1014"/>
        <w:jc w:val="both"/>
        <w:rPr>
          <w:sz w:val="18"/>
          <w:szCs w:val="18"/>
        </w:rPr>
      </w:pPr>
      <w:r w:rsidDel="00000000" w:rsidR="00000000" w:rsidRPr="00000000">
        <w:rPr>
          <w:sz w:val="18"/>
          <w:szCs w:val="18"/>
          <w:rtl w:val="0"/>
        </w:rPr>
        <w:t xml:space="preserve">Empresas legalmente constituidas en Bolivia que estén habilitadas para prestar el servicio.</w:t>
      </w:r>
    </w:p>
    <w:p w:rsidR="00000000" w:rsidDel="00000000" w:rsidP="00000000" w:rsidRDefault="00000000" w:rsidRPr="00000000" w14:paraId="00000042">
      <w:pPr>
        <w:pStyle w:val="Title"/>
        <w:spacing w:after="0" w:before="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Verdana" w:cs="Verdana" w:eastAsia="Verdana" w:hAnsi="Verdana"/>
          <w:b w:val="1"/>
          <w:i w:val="0"/>
          <w:smallCaps w:val="0"/>
          <w:strike w:val="0"/>
          <w:color w:val="000000"/>
          <w:sz w:val="18"/>
          <w:szCs w:val="18"/>
          <w:u w:val="none"/>
          <w:shd w:fill="auto" w:val="clear"/>
          <w:vertAlign w:val="baseline"/>
        </w:rPr>
      </w:pPr>
      <w:bookmarkStart w:colFirst="0" w:colLast="0" w:name="_3znysh7" w:id="2"/>
      <w:bookmarkEnd w:id="2"/>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GARANTÍAS </w:t>
      </w:r>
    </w:p>
    <w:p w:rsidR="00000000" w:rsidDel="00000000" w:rsidP="00000000" w:rsidRDefault="00000000" w:rsidRPr="00000000" w14:paraId="00000044">
      <w:pPr>
        <w:ind w:left="851"/>
        <w:jc w:val="both"/>
        <w:rPr>
          <w:sz w:val="18"/>
          <w:szCs w:val="18"/>
        </w:rPr>
      </w:pPr>
      <w:r w:rsidDel="00000000" w:rsidR="00000000" w:rsidRPr="00000000">
        <w:rPr>
          <w:rtl w:val="0"/>
        </w:rPr>
      </w:r>
    </w:p>
    <w:p w:rsidR="00000000" w:rsidDel="00000000" w:rsidP="00000000" w:rsidRDefault="00000000" w:rsidRPr="00000000" w14:paraId="00000045">
      <w:pPr>
        <w:ind w:left="426"/>
        <w:jc w:val="both"/>
        <w:rPr>
          <w:sz w:val="18"/>
          <w:szCs w:val="18"/>
        </w:rPr>
      </w:pPr>
      <w:r w:rsidDel="00000000" w:rsidR="00000000" w:rsidRPr="00000000">
        <w:rPr>
          <w:sz w:val="18"/>
          <w:szCs w:val="18"/>
          <w:rtl w:val="0"/>
        </w:rPr>
        <w:t xml:space="preserve">La garantía requerida, de acuerdo con el objeto, son:</w:t>
      </w:r>
    </w:p>
    <w:p w:rsidR="00000000" w:rsidDel="00000000" w:rsidP="00000000" w:rsidRDefault="00000000" w:rsidRPr="00000000" w14:paraId="00000046">
      <w:pPr>
        <w:ind w:left="426"/>
        <w:jc w:val="both"/>
        <w:rPr>
          <w:sz w:val="18"/>
          <w:szCs w:val="18"/>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Garantía de Cumplimiento de Contrato.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000000" w:rsidDel="00000000" w:rsidP="00000000" w:rsidRDefault="00000000" w:rsidRPr="00000000" w14:paraId="00000048">
      <w:pPr>
        <w:pStyle w:val="Title"/>
        <w:spacing w:after="0" w:before="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9">
      <w:pPr>
        <w:pStyle w:val="Title"/>
        <w:numPr>
          <w:ilvl w:val="0"/>
          <w:numId w:val="15"/>
        </w:numPr>
        <w:spacing w:after="0" w:before="0" w:lineRule="auto"/>
        <w:ind w:left="432" w:hanging="432"/>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VALIDEZ DE LA PROPUESTA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2050"/>
        </w:tabs>
        <w:spacing w:after="0" w:before="0" w:line="240" w:lineRule="auto"/>
        <w:ind w:left="432" w:right="0" w:hanging="720"/>
        <w:jc w:val="both"/>
        <w:rPr>
          <w:rFonts w:ascii="Verdana" w:cs="Verdana" w:eastAsia="Verdana" w:hAnsi="Verdana"/>
          <w:b w:val="1"/>
          <w:i w:val="0"/>
          <w:smallCaps w:val="0"/>
          <w:strike w:val="0"/>
          <w:color w:val="0000f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ind w:left="432"/>
        <w:jc w:val="both"/>
        <w:rPr>
          <w:sz w:val="18"/>
          <w:szCs w:val="18"/>
        </w:rPr>
      </w:pPr>
      <w:r w:rsidDel="00000000" w:rsidR="00000000" w:rsidRPr="00000000">
        <w:rPr>
          <w:sz w:val="18"/>
          <w:szCs w:val="18"/>
          <w:rtl w:val="0"/>
        </w:rPr>
        <w:t xml:space="preserve">La propuesta deberá tener una validez no menor a treinta (30) días calendario, desde la fecha fijada para la apertura de propuestas.</w:t>
      </w:r>
    </w:p>
    <w:p w:rsidR="00000000" w:rsidDel="00000000" w:rsidP="00000000" w:rsidRDefault="00000000" w:rsidRPr="00000000" w14:paraId="0000004C">
      <w:pPr>
        <w:ind w:left="360"/>
        <w:jc w:val="both"/>
        <w:rPr>
          <w:sz w:val="18"/>
          <w:szCs w:val="18"/>
        </w:rPr>
      </w:pPr>
      <w:r w:rsidDel="00000000" w:rsidR="00000000" w:rsidRPr="00000000">
        <w:rPr>
          <w:rtl w:val="0"/>
        </w:rPr>
      </w:r>
    </w:p>
    <w:p w:rsidR="00000000" w:rsidDel="00000000" w:rsidP="00000000" w:rsidRDefault="00000000" w:rsidRPr="00000000" w14:paraId="0000004D">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2et92p0" w:id="3"/>
      <w:bookmarkEnd w:id="3"/>
      <w:r w:rsidDel="00000000" w:rsidR="00000000" w:rsidRPr="00000000">
        <w:rPr>
          <w:rFonts w:ascii="Verdana" w:cs="Verdana" w:eastAsia="Verdana" w:hAnsi="Verdana"/>
          <w:sz w:val="18"/>
          <w:szCs w:val="18"/>
          <w:rtl w:val="0"/>
        </w:rPr>
        <w:t xml:space="preserve">RECHAZO Y DESCALIFICACIÓN DE PROPUESTAS</w:t>
      </w:r>
    </w:p>
    <w:p w:rsidR="00000000" w:rsidDel="00000000" w:rsidP="00000000" w:rsidRDefault="00000000" w:rsidRPr="00000000" w14:paraId="0000004E">
      <w:pPr>
        <w:jc w:val="both"/>
        <w:rPr>
          <w:b w:val="1"/>
          <w:sz w:val="18"/>
          <w:szCs w:val="18"/>
        </w:rPr>
      </w:pPr>
      <w:r w:rsidDel="00000000" w:rsidR="00000000" w:rsidRPr="00000000">
        <w:rPr>
          <w:rtl w:val="0"/>
        </w:rPr>
      </w:r>
    </w:p>
    <w:p w:rsidR="00000000" w:rsidDel="00000000" w:rsidP="00000000" w:rsidRDefault="00000000" w:rsidRPr="00000000" w14:paraId="0000004F">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Procederá el rechazo de la propuesta cuando ésta fuese presentada fuera del plazo (fecha y hora) y/o en lugar diferente al establecido en la expresión de interés.</w:t>
      </w:r>
    </w:p>
    <w:p w:rsidR="00000000" w:rsidDel="00000000" w:rsidP="00000000" w:rsidRDefault="00000000" w:rsidRPr="00000000" w14:paraId="00000050">
      <w:pPr>
        <w:ind w:left="576"/>
        <w:jc w:val="both"/>
        <w:rPr>
          <w:sz w:val="18"/>
          <w:szCs w:val="18"/>
        </w:rPr>
      </w:pPr>
      <w:r w:rsidDel="00000000" w:rsidR="00000000" w:rsidRPr="00000000">
        <w:rPr>
          <w:rtl w:val="0"/>
        </w:rPr>
      </w:r>
    </w:p>
    <w:p w:rsidR="00000000" w:rsidDel="00000000" w:rsidP="00000000" w:rsidRDefault="00000000" w:rsidRPr="00000000" w14:paraId="00000051">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Las causales de descalificación son: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99999999999994"/>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Incumplimiento u omisión en la presentación de cualquier formulario de Declaración Jurada requerido en el presente documento.</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54"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Incumplimiento al contenido de Declaración Jurada del Formulario de Presentación de Propuesta e identificación del proponente (Formulario A-1).</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54" w:right="0" w:hanging="360"/>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la propuesta técnica y/o económica no cumpla con las condiciones establecidas en el presente documento.</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la propuesta económica exceda el Precio Referencial.</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el período de validez de la propuesta, no se ajuste al plazo mínimo establecido en el presente documento.</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el proponente presente dos o más alternativas en una misma propuesta.</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el proponente presente dos o más propuestas.</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la propuesta contenga textos entre líneas, borrones y tachaduras.</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la propuesta presente errores no subsanables.</w:t>
      </w:r>
    </w:p>
    <w:p w:rsidR="00000000" w:rsidDel="00000000" w:rsidP="00000000" w:rsidRDefault="00000000" w:rsidRPr="00000000" w14:paraId="000000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 para la suscripción del contrato, la documentación presentada por el proponente adjudicado, no respalde lo señalado en el Formulario de Presentación de Propuesta e identificación del proponente (Formulario A-1).</w:t>
      </w:r>
    </w:p>
    <w:p w:rsidR="00000000" w:rsidDel="00000000" w:rsidP="00000000" w:rsidRDefault="00000000" w:rsidRPr="00000000" w14:paraId="000000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 para la suscripción de contrato, la documentación solicitada no fuera presentada dentro del plazo establecido para su verificación; salvo ampliación de plazo solicitada por el proponente adjudicado y aceptada por la entidad de acuerdo a lo previsto en el presente documento.</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el proponente adjudicado desista, de forma expresa o tácita, de suscribir el contrato.</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54" w:right="0" w:hanging="435.99999999999994"/>
        <w:jc w:val="both"/>
        <w:rPr>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el proponente adjudicado, no este habilitado para ejercer y realizar actividades en el área/rubro del servicio.</w:t>
      </w:r>
    </w:p>
    <w:p w:rsidR="00000000" w:rsidDel="00000000" w:rsidP="00000000" w:rsidRDefault="00000000" w:rsidRPr="00000000" w14:paraId="00000060">
      <w:pPr>
        <w:ind w:left="720"/>
        <w:jc w:val="both"/>
        <w:rPr>
          <w:sz w:val="18"/>
          <w:szCs w:val="18"/>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3310"/>
        </w:tabs>
        <w:spacing w:after="0" w:before="0" w:line="240" w:lineRule="auto"/>
        <w:ind w:left="567"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 descalificación de propuestas deberá realizarse única y exclusivamente por las causales señaladas precedentemente.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3310"/>
        </w:tabs>
        <w:spacing w:after="0" w:before="0" w:line="240" w:lineRule="auto"/>
        <w:ind w:left="567"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3whwml4" w:id="4"/>
      <w:bookmarkEnd w:id="4"/>
      <w:r w:rsidDel="00000000" w:rsidR="00000000" w:rsidRPr="00000000">
        <w:rPr>
          <w:rFonts w:ascii="Verdana" w:cs="Verdana" w:eastAsia="Verdana" w:hAnsi="Verdana"/>
          <w:sz w:val="18"/>
          <w:szCs w:val="18"/>
          <w:rtl w:val="0"/>
        </w:rPr>
        <w:t xml:space="preserve">CRITERIOS DE SUBSANABILIDAD Y ERRORES NO SUBSANABLES  </w:t>
      </w:r>
    </w:p>
    <w:p w:rsidR="00000000" w:rsidDel="00000000" w:rsidP="00000000" w:rsidRDefault="00000000" w:rsidRPr="00000000" w14:paraId="00000064">
      <w:pPr>
        <w:ind w:left="567"/>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5">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Se deberán considerar como criterios de subsanabilidad los  siguientes: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72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7">
      <w:pPr>
        <w:numPr>
          <w:ilvl w:val="1"/>
          <w:numId w:val="7"/>
        </w:numPr>
        <w:ind w:left="1560" w:hanging="284.00000000000006"/>
        <w:jc w:val="both"/>
        <w:rPr>
          <w:sz w:val="18"/>
          <w:szCs w:val="18"/>
        </w:rPr>
      </w:pPr>
      <w:r w:rsidDel="00000000" w:rsidR="00000000" w:rsidRPr="00000000">
        <w:rPr>
          <w:sz w:val="18"/>
          <w:szCs w:val="18"/>
          <w:rtl w:val="0"/>
        </w:rPr>
        <w:t xml:space="preserve">Cuando los requisitos, condiciones, documentos y formularios de la propuesta cumplan sustancialmente con lo solicitado en el presente documento.</w:t>
      </w:r>
    </w:p>
    <w:p w:rsidR="00000000" w:rsidDel="00000000" w:rsidP="00000000" w:rsidRDefault="00000000" w:rsidRPr="00000000" w14:paraId="00000068">
      <w:pPr>
        <w:numPr>
          <w:ilvl w:val="1"/>
          <w:numId w:val="7"/>
        </w:numPr>
        <w:ind w:left="1560" w:hanging="284.00000000000006"/>
        <w:jc w:val="both"/>
        <w:rPr>
          <w:sz w:val="18"/>
          <w:szCs w:val="18"/>
        </w:rPr>
      </w:pPr>
      <w:r w:rsidDel="00000000" w:rsidR="00000000" w:rsidRPr="00000000">
        <w:rPr>
          <w:sz w:val="18"/>
          <w:szCs w:val="18"/>
          <w:rtl w:val="0"/>
        </w:rPr>
        <w:t xml:space="preserve">Cuando los errores sean accidentales, accesorios o de forma y que no incidan en la validez y legalidad de la propuesta presentada.</w:t>
      </w:r>
    </w:p>
    <w:p w:rsidR="00000000" w:rsidDel="00000000" w:rsidP="00000000" w:rsidRDefault="00000000" w:rsidRPr="00000000" w14:paraId="00000069">
      <w:pPr>
        <w:numPr>
          <w:ilvl w:val="1"/>
          <w:numId w:val="7"/>
        </w:numPr>
        <w:ind w:left="1560" w:hanging="284.00000000000006"/>
        <w:jc w:val="both"/>
        <w:rPr>
          <w:sz w:val="18"/>
          <w:szCs w:val="18"/>
        </w:rPr>
      </w:pPr>
      <w:r w:rsidDel="00000000" w:rsidR="00000000" w:rsidRPr="00000000">
        <w:rPr>
          <w:sz w:val="18"/>
          <w:szCs w:val="18"/>
          <w:rtl w:val="0"/>
        </w:rPr>
        <w:t xml:space="preserve">Cuando la propuesta no presente aquellas condiciones o requisitos que no estén claramente señalados en el presente documento. </w:t>
      </w:r>
    </w:p>
    <w:p w:rsidR="00000000" w:rsidDel="00000000" w:rsidP="00000000" w:rsidRDefault="00000000" w:rsidRPr="00000000" w14:paraId="0000006A">
      <w:pPr>
        <w:numPr>
          <w:ilvl w:val="1"/>
          <w:numId w:val="7"/>
        </w:numPr>
        <w:ind w:left="1560" w:hanging="284.00000000000006"/>
        <w:jc w:val="both"/>
        <w:rPr>
          <w:sz w:val="18"/>
          <w:szCs w:val="18"/>
        </w:rPr>
      </w:pPr>
      <w:r w:rsidDel="00000000" w:rsidR="00000000" w:rsidRPr="00000000">
        <w:rPr>
          <w:sz w:val="18"/>
          <w:szCs w:val="18"/>
          <w:rtl w:val="0"/>
        </w:rPr>
        <w:t xml:space="preserve">Cuando el proponente oferte condiciones superiores a las requeridas en los Términos de Referencia, siempre que estas condiciones no afecten el fin para el que fueron requeridas y/o se consideren beneficiosas para la Entidad.</w:t>
      </w:r>
    </w:p>
    <w:p w:rsidR="00000000" w:rsidDel="00000000" w:rsidP="00000000" w:rsidRDefault="00000000" w:rsidRPr="00000000" w14:paraId="0000006B">
      <w:pPr>
        <w:ind w:left="1560" w:hanging="284.00000000000006"/>
        <w:jc w:val="both"/>
        <w:rPr>
          <w:sz w:val="18"/>
          <w:szCs w:val="18"/>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Los criterios señalados precedentemente no son limitativos, pudiendo el Responsable de Evaluación o la Comisión de Calificación considerar otros criterios de subsanabilidad.</w:t>
      </w:r>
    </w:p>
    <w:p w:rsidR="00000000" w:rsidDel="00000000" w:rsidP="00000000" w:rsidRDefault="00000000" w:rsidRPr="00000000" w14:paraId="0000006D">
      <w:pPr>
        <w:ind w:left="1134"/>
        <w:jc w:val="both"/>
        <w:rPr>
          <w:sz w:val="18"/>
          <w:szCs w:val="18"/>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la propuesta contenga errores subsanables, éstos serán señalados en el Informe de Evaluación y Recomendación de Adjudicación o Declaratoria Desierta.</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Estos criterios podrán aplicarse también en la etapa de verificación de documentos para la suscripción de contrato.</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Se deberán considerar errores no subsanables, siendo objeto de descalificación, los siguientes:</w:t>
      </w:r>
    </w:p>
    <w:p w:rsidR="00000000" w:rsidDel="00000000" w:rsidP="00000000" w:rsidRDefault="00000000" w:rsidRPr="00000000" w14:paraId="00000073">
      <w:pPr>
        <w:ind w:left="2124" w:hanging="707.9999999999998"/>
        <w:jc w:val="both"/>
        <w:rPr>
          <w:sz w:val="18"/>
          <w:szCs w:val="18"/>
        </w:rPr>
      </w:pPr>
      <w:r w:rsidDel="00000000" w:rsidR="00000000" w:rsidRPr="00000000">
        <w:rPr>
          <w:rtl w:val="0"/>
        </w:rPr>
      </w:r>
    </w:p>
    <w:p w:rsidR="00000000" w:rsidDel="00000000" w:rsidP="00000000" w:rsidRDefault="00000000" w:rsidRPr="00000000" w14:paraId="00000074">
      <w:pPr>
        <w:numPr>
          <w:ilvl w:val="0"/>
          <w:numId w:val="5"/>
        </w:numPr>
        <w:ind w:left="1701" w:hanging="425"/>
        <w:jc w:val="both"/>
        <w:rPr>
          <w:sz w:val="18"/>
          <w:szCs w:val="18"/>
        </w:rPr>
      </w:pPr>
      <w:r w:rsidDel="00000000" w:rsidR="00000000" w:rsidRPr="00000000">
        <w:rPr>
          <w:sz w:val="18"/>
          <w:szCs w:val="18"/>
          <w:rtl w:val="0"/>
        </w:rPr>
        <w:t xml:space="preserve">Ausencia de cualquier Formulario solicitado en el presente documento.</w:t>
      </w:r>
    </w:p>
    <w:p w:rsidR="00000000" w:rsidDel="00000000" w:rsidP="00000000" w:rsidRDefault="00000000" w:rsidRPr="00000000" w14:paraId="00000075">
      <w:pPr>
        <w:numPr>
          <w:ilvl w:val="0"/>
          <w:numId w:val="5"/>
        </w:numPr>
        <w:ind w:left="1701" w:hanging="425"/>
        <w:jc w:val="both"/>
        <w:rPr>
          <w:sz w:val="18"/>
          <w:szCs w:val="18"/>
        </w:rPr>
      </w:pPr>
      <w:r w:rsidDel="00000000" w:rsidR="00000000" w:rsidRPr="00000000">
        <w:rPr>
          <w:sz w:val="18"/>
          <w:szCs w:val="18"/>
          <w:rtl w:val="0"/>
        </w:rPr>
        <w:t xml:space="preserve">Falta de firma del Proponente en el Formulario de Presentación de Propuesta e identificación del proponente (Formulario A-1).</w:t>
      </w:r>
    </w:p>
    <w:p w:rsidR="00000000" w:rsidDel="00000000" w:rsidP="00000000" w:rsidRDefault="00000000" w:rsidRPr="00000000" w14:paraId="00000076">
      <w:pPr>
        <w:numPr>
          <w:ilvl w:val="0"/>
          <w:numId w:val="5"/>
        </w:numPr>
        <w:ind w:left="1701" w:hanging="425"/>
        <w:jc w:val="both"/>
        <w:rPr>
          <w:sz w:val="18"/>
          <w:szCs w:val="18"/>
        </w:rPr>
      </w:pPr>
      <w:r w:rsidDel="00000000" w:rsidR="00000000" w:rsidRPr="00000000">
        <w:rPr>
          <w:sz w:val="18"/>
          <w:szCs w:val="18"/>
          <w:rtl w:val="0"/>
        </w:rPr>
        <w:t xml:space="preserve">Falta de la propuesta técnica y/o incompleta por parte de ella.</w:t>
      </w:r>
    </w:p>
    <w:p w:rsidR="00000000" w:rsidDel="00000000" w:rsidP="00000000" w:rsidRDefault="00000000" w:rsidRPr="00000000" w14:paraId="00000077">
      <w:pPr>
        <w:numPr>
          <w:ilvl w:val="0"/>
          <w:numId w:val="5"/>
        </w:numPr>
        <w:ind w:left="1701" w:hanging="425"/>
        <w:jc w:val="both"/>
        <w:rPr>
          <w:sz w:val="18"/>
          <w:szCs w:val="18"/>
        </w:rPr>
      </w:pPr>
      <w:r w:rsidDel="00000000" w:rsidR="00000000" w:rsidRPr="00000000">
        <w:rPr>
          <w:sz w:val="18"/>
          <w:szCs w:val="18"/>
          <w:rtl w:val="0"/>
        </w:rPr>
        <w:t xml:space="preserve">Cuando se presente en fotocopia simple, el Formulario de Presentación de Propuesta e identificación del proponente (Formulario A-1).</w:t>
      </w:r>
    </w:p>
    <w:p w:rsidR="00000000" w:rsidDel="00000000" w:rsidP="00000000" w:rsidRDefault="00000000" w:rsidRPr="00000000" w14:paraId="00000078">
      <w:pPr>
        <w:ind w:left="2124" w:hanging="707.9999999999998"/>
        <w:jc w:val="both"/>
        <w:rPr>
          <w:sz w:val="18"/>
          <w:szCs w:val="18"/>
        </w:rPr>
      </w:pPr>
      <w:r w:rsidDel="00000000" w:rsidR="00000000" w:rsidRPr="00000000">
        <w:rPr>
          <w:rtl w:val="0"/>
        </w:rPr>
      </w:r>
    </w:p>
    <w:p w:rsidR="00000000" w:rsidDel="00000000" w:rsidP="00000000" w:rsidRDefault="00000000" w:rsidRPr="00000000" w14:paraId="00000079">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3dy6vkm" w:id="5"/>
      <w:bookmarkEnd w:id="5"/>
      <w:r w:rsidDel="00000000" w:rsidR="00000000" w:rsidRPr="00000000">
        <w:rPr>
          <w:rFonts w:ascii="Verdana" w:cs="Verdana" w:eastAsia="Verdana" w:hAnsi="Verdana"/>
          <w:sz w:val="18"/>
          <w:szCs w:val="18"/>
          <w:rtl w:val="0"/>
        </w:rPr>
        <w:t xml:space="preserve">DECLARATORIA DESIERTA</w:t>
      </w:r>
    </w:p>
    <w:p w:rsidR="00000000" w:rsidDel="00000000" w:rsidP="00000000" w:rsidRDefault="00000000" w:rsidRPr="00000000" w14:paraId="0000007A">
      <w:pPr>
        <w:jc w:val="both"/>
        <w:rPr>
          <w:b w:val="1"/>
          <w:sz w:val="18"/>
          <w:szCs w:val="18"/>
        </w:rPr>
      </w:pPr>
      <w:r w:rsidDel="00000000" w:rsidR="00000000" w:rsidRPr="00000000">
        <w:rPr>
          <w:rtl w:val="0"/>
        </w:rPr>
      </w:r>
    </w:p>
    <w:p w:rsidR="00000000" w:rsidDel="00000000" w:rsidP="00000000" w:rsidRDefault="00000000" w:rsidRPr="00000000" w14:paraId="0000007B">
      <w:pPr>
        <w:ind w:left="426"/>
        <w:jc w:val="both"/>
        <w:rPr>
          <w:sz w:val="18"/>
          <w:szCs w:val="18"/>
        </w:rPr>
      </w:pPr>
      <w:r w:rsidDel="00000000" w:rsidR="00000000" w:rsidRPr="00000000">
        <w:rPr>
          <w:sz w:val="18"/>
          <w:szCs w:val="18"/>
          <w:rtl w:val="0"/>
        </w:rPr>
        <w:t xml:space="preserve">El Responsable del Procesos de Contratación declarará la NO ADJUDICACIÓN/DESIERTA de un proceso de contratación, de acuerdo con lo establecido en el Reglamento de Contratación Directa, cuando corresponda.</w:t>
      </w:r>
    </w:p>
    <w:p w:rsidR="00000000" w:rsidDel="00000000" w:rsidP="00000000" w:rsidRDefault="00000000" w:rsidRPr="00000000" w14:paraId="0000007C">
      <w:pPr>
        <w:ind w:left="720" w:hanging="15"/>
        <w:jc w:val="both"/>
        <w:rPr>
          <w:sz w:val="18"/>
          <w:szCs w:val="18"/>
        </w:rPr>
      </w:pPr>
      <w:r w:rsidDel="00000000" w:rsidR="00000000" w:rsidRPr="00000000">
        <w:rPr>
          <w:rtl w:val="0"/>
        </w:rPr>
      </w:r>
    </w:p>
    <w:p w:rsidR="00000000" w:rsidDel="00000000" w:rsidP="00000000" w:rsidRDefault="00000000" w:rsidRPr="00000000" w14:paraId="0000007D">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1t3h5sf" w:id="6"/>
      <w:bookmarkEnd w:id="6"/>
      <w:r w:rsidDel="00000000" w:rsidR="00000000" w:rsidRPr="00000000">
        <w:rPr>
          <w:rFonts w:ascii="Verdana" w:cs="Verdana" w:eastAsia="Verdana" w:hAnsi="Verdana"/>
          <w:sz w:val="18"/>
          <w:szCs w:val="18"/>
          <w:rtl w:val="0"/>
        </w:rPr>
        <w:t xml:space="preserve">CANCELACIÓN, SUSPENSIÓN Y ANULACIÓN DEL PROCESO DE CONTRATACIÓN</w:t>
      </w:r>
    </w:p>
    <w:p w:rsidR="00000000" w:rsidDel="00000000" w:rsidP="00000000" w:rsidRDefault="00000000" w:rsidRPr="00000000" w14:paraId="0000007E">
      <w:pPr>
        <w:ind w:left="360"/>
        <w:jc w:val="both"/>
        <w:rPr>
          <w:b w:val="1"/>
          <w:sz w:val="18"/>
          <w:szCs w:val="18"/>
        </w:rPr>
      </w:pPr>
      <w:r w:rsidDel="00000000" w:rsidR="00000000" w:rsidRPr="00000000">
        <w:rPr>
          <w:rtl w:val="0"/>
        </w:rPr>
      </w:r>
    </w:p>
    <w:p w:rsidR="00000000" w:rsidDel="00000000" w:rsidP="00000000" w:rsidRDefault="00000000" w:rsidRPr="00000000" w14:paraId="0000007F">
      <w:pPr>
        <w:ind w:left="426"/>
        <w:jc w:val="both"/>
        <w:rPr>
          <w:sz w:val="18"/>
          <w:szCs w:val="18"/>
        </w:rPr>
      </w:pPr>
      <w:r w:rsidDel="00000000" w:rsidR="00000000" w:rsidRPr="00000000">
        <w:rPr>
          <w:sz w:val="18"/>
          <w:szCs w:val="18"/>
          <w:rtl w:val="0"/>
        </w:rPr>
        <w:t xml:space="preserve">El proceso de contratación podrá ser cancelado, anulado o suspendido hasta antes de la suscripción del contrato, por el Responsable del proceso de contratación, técnica y legalmente motivado, de acuerdo con lo establecido en el Reglamento de Contratación Directa.</w:t>
      </w:r>
    </w:p>
    <w:p w:rsidR="00000000" w:rsidDel="00000000" w:rsidP="00000000" w:rsidRDefault="00000000" w:rsidRPr="00000000" w14:paraId="00000080">
      <w:pPr>
        <w:ind w:left="426"/>
        <w:jc w:val="both"/>
        <w:rPr>
          <w:sz w:val="18"/>
          <w:szCs w:val="18"/>
        </w:rPr>
      </w:pPr>
      <w:r w:rsidDel="00000000" w:rsidR="00000000" w:rsidRPr="00000000">
        <w:rPr>
          <w:rtl w:val="0"/>
        </w:rPr>
      </w:r>
    </w:p>
    <w:p w:rsidR="00000000" w:rsidDel="00000000" w:rsidP="00000000" w:rsidRDefault="00000000" w:rsidRPr="00000000" w14:paraId="00000081">
      <w:pPr>
        <w:ind w:left="426"/>
        <w:jc w:val="both"/>
        <w:rPr>
          <w:sz w:val="18"/>
          <w:szCs w:val="18"/>
        </w:rPr>
      </w:pPr>
      <w:r w:rsidDel="00000000" w:rsidR="00000000" w:rsidRPr="00000000">
        <w:rPr>
          <w:rtl w:val="0"/>
        </w:rPr>
      </w:r>
    </w:p>
    <w:p w:rsidR="00000000" w:rsidDel="00000000" w:rsidP="00000000" w:rsidRDefault="00000000" w:rsidRPr="00000000" w14:paraId="00000082">
      <w:pPr>
        <w:ind w:left="426"/>
        <w:jc w:val="both"/>
        <w:rPr>
          <w:sz w:val="18"/>
          <w:szCs w:val="18"/>
        </w:rPr>
      </w:pPr>
      <w:r w:rsidDel="00000000" w:rsidR="00000000" w:rsidRPr="00000000">
        <w:rPr>
          <w:rtl w:val="0"/>
        </w:rPr>
      </w:r>
    </w:p>
    <w:p w:rsidR="00000000" w:rsidDel="00000000" w:rsidP="00000000" w:rsidRDefault="00000000" w:rsidRPr="00000000" w14:paraId="00000083">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2s8eyo1" w:id="7"/>
      <w:bookmarkEnd w:id="7"/>
      <w:r w:rsidDel="00000000" w:rsidR="00000000" w:rsidRPr="00000000">
        <w:rPr>
          <w:rFonts w:ascii="Verdana" w:cs="Verdana" w:eastAsia="Verdana" w:hAnsi="Verdana"/>
          <w:sz w:val="18"/>
          <w:szCs w:val="18"/>
          <w:rtl w:val="0"/>
        </w:rPr>
        <w:t xml:space="preserve">DOCUMENTOS QUE DEBE PRESENTAR EL PROPONENTE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ind w:left="426"/>
        <w:jc w:val="both"/>
        <w:rPr>
          <w:sz w:val="18"/>
          <w:szCs w:val="18"/>
        </w:rPr>
      </w:pPr>
      <w:r w:rsidDel="00000000" w:rsidR="00000000" w:rsidRPr="00000000">
        <w:rPr>
          <w:sz w:val="18"/>
          <w:szCs w:val="18"/>
          <w:rtl w:val="0"/>
        </w:rPr>
        <w:t xml:space="preserve">Todos los Formularios de la propuesta, solicitados en el presente documento, se constituirán en Declaraciones Juradas.</w:t>
      </w:r>
    </w:p>
    <w:p w:rsidR="00000000" w:rsidDel="00000000" w:rsidP="00000000" w:rsidRDefault="00000000" w:rsidRPr="00000000" w14:paraId="00000086">
      <w:pPr>
        <w:jc w:val="both"/>
        <w:rPr>
          <w:b w:val="1"/>
          <w:sz w:val="18"/>
          <w:szCs w:val="18"/>
        </w:rPr>
      </w:pPr>
      <w:r w:rsidDel="00000000" w:rsidR="00000000" w:rsidRPr="00000000">
        <w:rPr>
          <w:rtl w:val="0"/>
        </w:rPr>
      </w:r>
    </w:p>
    <w:p w:rsidR="00000000" w:rsidDel="00000000" w:rsidP="00000000" w:rsidRDefault="00000000" w:rsidRPr="00000000" w14:paraId="00000087">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Los documentos que deben presentar los proponentes son:</w:t>
      </w:r>
    </w:p>
    <w:p w:rsidR="00000000" w:rsidDel="00000000" w:rsidP="00000000" w:rsidRDefault="00000000" w:rsidRPr="00000000" w14:paraId="00000088">
      <w:pPr>
        <w:ind w:left="708"/>
        <w:jc w:val="both"/>
        <w:rPr>
          <w:sz w:val="18"/>
          <w:szCs w:val="18"/>
        </w:rPr>
      </w:pPr>
      <w:r w:rsidDel="00000000" w:rsidR="00000000" w:rsidRPr="00000000">
        <w:rPr>
          <w:rtl w:val="0"/>
        </w:rPr>
      </w:r>
    </w:p>
    <w:p w:rsidR="00000000" w:rsidDel="00000000" w:rsidP="00000000" w:rsidRDefault="00000000" w:rsidRPr="00000000" w14:paraId="00000089">
      <w:pPr>
        <w:numPr>
          <w:ilvl w:val="0"/>
          <w:numId w:val="21"/>
        </w:numPr>
        <w:ind w:left="1560" w:hanging="425.99999999999994"/>
        <w:jc w:val="both"/>
        <w:rPr>
          <w:sz w:val="18"/>
          <w:szCs w:val="18"/>
        </w:rPr>
      </w:pPr>
      <w:r w:rsidDel="00000000" w:rsidR="00000000" w:rsidRPr="00000000">
        <w:rPr>
          <w:sz w:val="18"/>
          <w:szCs w:val="18"/>
          <w:rtl w:val="0"/>
        </w:rPr>
        <w:t xml:space="preserve">Formulario de Presentación de Propuesta </w:t>
      </w:r>
      <w:r w:rsidDel="00000000" w:rsidR="00000000" w:rsidRPr="00000000">
        <w:rPr>
          <w:color w:val="0000ff"/>
          <w:sz w:val="18"/>
          <w:szCs w:val="18"/>
          <w:rtl w:val="0"/>
        </w:rPr>
        <w:t xml:space="preserve">e identificación del proponente</w:t>
      </w:r>
      <w:r w:rsidDel="00000000" w:rsidR="00000000" w:rsidRPr="00000000">
        <w:rPr>
          <w:sz w:val="18"/>
          <w:szCs w:val="18"/>
          <w:rtl w:val="0"/>
        </w:rPr>
        <w:t xml:space="preserve"> </w:t>
      </w:r>
      <w:r w:rsidDel="00000000" w:rsidR="00000000" w:rsidRPr="00000000">
        <w:rPr>
          <w:color w:val="0000ff"/>
          <w:sz w:val="18"/>
          <w:szCs w:val="18"/>
          <w:rtl w:val="0"/>
        </w:rPr>
        <w:t xml:space="preserve">(Formulario A-1).</w:t>
      </w:r>
    </w:p>
    <w:p w:rsidR="00000000" w:rsidDel="00000000" w:rsidP="00000000" w:rsidRDefault="00000000" w:rsidRPr="00000000" w14:paraId="0000008A">
      <w:pPr>
        <w:numPr>
          <w:ilvl w:val="0"/>
          <w:numId w:val="21"/>
        </w:numPr>
        <w:ind w:left="1560" w:hanging="425.99999999999994"/>
        <w:jc w:val="both"/>
        <w:rPr>
          <w:sz w:val="18"/>
          <w:szCs w:val="18"/>
        </w:rPr>
      </w:pPr>
      <w:r w:rsidDel="00000000" w:rsidR="00000000" w:rsidRPr="00000000">
        <w:rPr>
          <w:sz w:val="18"/>
          <w:szCs w:val="18"/>
          <w:rtl w:val="0"/>
        </w:rPr>
        <w:t xml:space="preserve">Formulario de Propuesta Económica (Formulario B-1), </w:t>
      </w:r>
    </w:p>
    <w:p w:rsidR="00000000" w:rsidDel="00000000" w:rsidP="00000000" w:rsidRDefault="00000000" w:rsidRPr="00000000" w14:paraId="0000008B">
      <w:pPr>
        <w:numPr>
          <w:ilvl w:val="0"/>
          <w:numId w:val="21"/>
        </w:numPr>
        <w:ind w:left="1560" w:hanging="425.99999999999994"/>
        <w:jc w:val="both"/>
        <w:rPr>
          <w:sz w:val="18"/>
          <w:szCs w:val="18"/>
        </w:rPr>
      </w:pPr>
      <w:r w:rsidDel="00000000" w:rsidR="00000000" w:rsidRPr="00000000">
        <w:rPr>
          <w:sz w:val="18"/>
          <w:szCs w:val="18"/>
          <w:rtl w:val="0"/>
        </w:rPr>
        <w:t xml:space="preserve">Formulario de Especificaciones Técnica (Formulario C-1)</w:t>
      </w:r>
    </w:p>
    <w:p w:rsidR="00000000" w:rsidDel="00000000" w:rsidP="00000000" w:rsidRDefault="00000000" w:rsidRPr="00000000" w14:paraId="0000008C">
      <w:pPr>
        <w:ind w:left="1288"/>
        <w:jc w:val="both"/>
        <w:rPr>
          <w:sz w:val="18"/>
          <w:szCs w:val="18"/>
        </w:rPr>
      </w:pPr>
      <w:r w:rsidDel="00000000" w:rsidR="00000000" w:rsidRPr="00000000">
        <w:rPr>
          <w:rtl w:val="0"/>
        </w:rPr>
      </w:r>
    </w:p>
    <w:p w:rsidR="00000000" w:rsidDel="00000000" w:rsidP="00000000" w:rsidRDefault="00000000" w:rsidRPr="00000000" w14:paraId="0000008D">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bookmarkStart w:colFirst="0" w:colLast="0" w:name="_2bn6wsx" w:id="8"/>
      <w:bookmarkEnd w:id="8"/>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 propuesta deberá tener una validez no menor a treinta (30) días calendario, desde la fecha fijada para la apertura de propuestas.</w:t>
      </w:r>
    </w:p>
    <w:p w:rsidR="00000000" w:rsidDel="00000000" w:rsidP="00000000" w:rsidRDefault="00000000" w:rsidRPr="00000000" w14:paraId="0000008E">
      <w:pPr>
        <w:ind w:left="568"/>
        <w:jc w:val="both"/>
        <w:rPr>
          <w:sz w:val="18"/>
          <w:szCs w:val="18"/>
        </w:rPr>
      </w:pPr>
      <w:r w:rsidDel="00000000" w:rsidR="00000000" w:rsidRPr="00000000">
        <w:rPr>
          <w:rtl w:val="0"/>
        </w:rPr>
      </w:r>
    </w:p>
    <w:p w:rsidR="00000000" w:rsidDel="00000000" w:rsidP="00000000" w:rsidRDefault="00000000" w:rsidRPr="00000000" w14:paraId="0000008F">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17dp8vu" w:id="9"/>
      <w:bookmarkEnd w:id="9"/>
      <w:r w:rsidDel="00000000" w:rsidR="00000000" w:rsidRPr="00000000">
        <w:rPr>
          <w:rFonts w:ascii="Verdana" w:cs="Verdana" w:eastAsia="Verdana" w:hAnsi="Verdana"/>
          <w:sz w:val="18"/>
          <w:szCs w:val="18"/>
          <w:rtl w:val="0"/>
        </w:rPr>
        <w:t xml:space="preserve">RECEPCIÓN DE PROPUESTAS</w:t>
      </w:r>
    </w:p>
    <w:p w:rsidR="00000000" w:rsidDel="00000000" w:rsidP="00000000" w:rsidRDefault="00000000" w:rsidRPr="00000000" w14:paraId="00000090">
      <w:pPr>
        <w:jc w:val="both"/>
        <w:rPr>
          <w:sz w:val="18"/>
          <w:szCs w:val="18"/>
        </w:rPr>
      </w:pPr>
      <w:r w:rsidDel="00000000" w:rsidR="00000000" w:rsidRPr="00000000">
        <w:rPr>
          <w:rtl w:val="0"/>
        </w:rPr>
      </w:r>
    </w:p>
    <w:p w:rsidR="00000000" w:rsidDel="00000000" w:rsidP="00000000" w:rsidRDefault="00000000" w:rsidRPr="00000000" w14:paraId="00000091">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 recepción de propuestas se efectuará, en el lugar señalado en el requerimiento de expresiones de interés publicado en la página web hasta la fecha y hora límite fijados en el mismo.</w:t>
      </w:r>
    </w:p>
    <w:p w:rsidR="00000000" w:rsidDel="00000000" w:rsidP="00000000" w:rsidRDefault="00000000" w:rsidRPr="00000000" w14:paraId="00000092">
      <w:pPr>
        <w:ind w:left="576"/>
        <w:jc w:val="both"/>
        <w:rPr>
          <w:sz w:val="18"/>
          <w:szCs w:val="18"/>
        </w:rPr>
      </w:pPr>
      <w:r w:rsidDel="00000000" w:rsidR="00000000" w:rsidRPr="00000000">
        <w:rPr>
          <w:rtl w:val="0"/>
        </w:rPr>
      </w:r>
    </w:p>
    <w:p w:rsidR="00000000" w:rsidDel="00000000" w:rsidP="00000000" w:rsidRDefault="00000000" w:rsidRPr="00000000" w14:paraId="00000093">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 propuesta deberá ser presentada en sobre cerrado, dirigido a la entidad convocante, citando el Código y el objeto de la expresión de interés.</w:t>
      </w:r>
    </w:p>
    <w:p w:rsidR="00000000" w:rsidDel="00000000" w:rsidP="00000000" w:rsidRDefault="00000000" w:rsidRPr="00000000" w14:paraId="00000094">
      <w:pPr>
        <w:ind w:left="900"/>
        <w:jc w:val="both"/>
        <w:rPr>
          <w:sz w:val="18"/>
          <w:szCs w:val="18"/>
        </w:rPr>
      </w:pPr>
      <w:r w:rsidDel="00000000" w:rsidR="00000000" w:rsidRPr="00000000">
        <w:rPr>
          <w:rtl w:val="0"/>
        </w:rPr>
      </w:r>
    </w:p>
    <w:p w:rsidR="00000000" w:rsidDel="00000000" w:rsidP="00000000" w:rsidRDefault="00000000" w:rsidRPr="00000000" w14:paraId="00000095">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3rdcrjn" w:id="10"/>
      <w:bookmarkEnd w:id="10"/>
      <w:r w:rsidDel="00000000" w:rsidR="00000000" w:rsidRPr="00000000">
        <w:rPr>
          <w:rFonts w:ascii="Verdana" w:cs="Verdana" w:eastAsia="Verdana" w:hAnsi="Verdana"/>
          <w:sz w:val="18"/>
          <w:szCs w:val="18"/>
          <w:rtl w:val="0"/>
        </w:rPr>
        <w:t xml:space="preserve">APERTURA DE PROPUESTAS</w:t>
      </w:r>
    </w:p>
    <w:p w:rsidR="00000000" w:rsidDel="00000000" w:rsidP="00000000" w:rsidRDefault="00000000" w:rsidRPr="00000000" w14:paraId="00000096">
      <w:pPr>
        <w:jc w:val="both"/>
        <w:rPr>
          <w:b w:val="1"/>
          <w:sz w:val="18"/>
          <w:szCs w:val="18"/>
        </w:rPr>
      </w:pPr>
      <w:r w:rsidDel="00000000" w:rsidR="00000000" w:rsidRPr="00000000">
        <w:rPr>
          <w:rtl w:val="0"/>
        </w:rPr>
      </w:r>
    </w:p>
    <w:p w:rsidR="00000000" w:rsidDel="00000000" w:rsidP="00000000" w:rsidRDefault="00000000" w:rsidRPr="00000000" w14:paraId="00000097">
      <w:pPr>
        <w:ind w:left="426"/>
        <w:jc w:val="both"/>
        <w:rPr>
          <w:sz w:val="18"/>
          <w:szCs w:val="18"/>
        </w:rPr>
      </w:pPr>
      <w:r w:rsidDel="00000000" w:rsidR="00000000" w:rsidRPr="00000000">
        <w:rPr>
          <w:sz w:val="18"/>
          <w:szCs w:val="18"/>
          <w:rtl w:val="0"/>
        </w:rPr>
        <w:t xml:space="preserve">Inmediatamente después del cierre del plazo de presentación de propuestas, el Responsable de Evaluación o la Comisión de Calificación, procederá a la apertura de las propuestas en la fecha, hora y lugar señalados en la publicación de expresiones de interés, donde se dará lectura de los precios ofertados y se verificará los documentos presentados por los proponentes, aplicando la metodología PRESENTÓ/NO PRESENTÓ, utilizando el Formulario V-1.</w:t>
      </w:r>
    </w:p>
    <w:p w:rsidR="00000000" w:rsidDel="00000000" w:rsidP="00000000" w:rsidRDefault="00000000" w:rsidRPr="00000000" w14:paraId="00000098">
      <w:pPr>
        <w:ind w:left="567" w:hanging="567"/>
        <w:jc w:val="both"/>
        <w:rPr>
          <w:sz w:val="18"/>
          <w:szCs w:val="18"/>
        </w:rPr>
      </w:pPr>
      <w:r w:rsidDel="00000000" w:rsidR="00000000" w:rsidRPr="00000000">
        <w:rPr>
          <w:rtl w:val="0"/>
        </w:rPr>
      </w:r>
    </w:p>
    <w:p w:rsidR="00000000" w:rsidDel="00000000" w:rsidP="00000000" w:rsidRDefault="00000000" w:rsidRPr="00000000" w14:paraId="00000099">
      <w:pPr>
        <w:ind w:left="426"/>
        <w:jc w:val="both"/>
        <w:rPr>
          <w:sz w:val="18"/>
          <w:szCs w:val="18"/>
        </w:rPr>
      </w:pPr>
      <w:r w:rsidDel="00000000" w:rsidR="00000000" w:rsidRPr="00000000">
        <w:rPr>
          <w:sz w:val="18"/>
          <w:szCs w:val="18"/>
          <w:rtl w:val="0"/>
        </w:rPr>
        <w:t xml:space="preserve">El Acto de Apertura será continuo y sin interrupción, donde se permitirá la presencia de los proponentes o sus representantes, así como los representantes de la sociedad que quieran participar.</w:t>
      </w:r>
    </w:p>
    <w:p w:rsidR="00000000" w:rsidDel="00000000" w:rsidP="00000000" w:rsidRDefault="00000000" w:rsidRPr="00000000" w14:paraId="0000009A">
      <w:pPr>
        <w:ind w:left="567" w:hanging="567"/>
        <w:jc w:val="both"/>
        <w:rPr>
          <w:sz w:val="18"/>
          <w:szCs w:val="18"/>
        </w:rPr>
      </w:pPr>
      <w:r w:rsidDel="00000000" w:rsidR="00000000" w:rsidRPr="00000000">
        <w:rPr>
          <w:rtl w:val="0"/>
        </w:rPr>
      </w:r>
    </w:p>
    <w:p w:rsidR="00000000" w:rsidDel="00000000" w:rsidP="00000000" w:rsidRDefault="00000000" w:rsidRPr="00000000" w14:paraId="0000009B">
      <w:pPr>
        <w:ind w:left="426"/>
        <w:jc w:val="both"/>
        <w:rPr>
          <w:sz w:val="18"/>
          <w:szCs w:val="18"/>
        </w:rPr>
      </w:pPr>
      <w:r w:rsidDel="00000000" w:rsidR="00000000" w:rsidRPr="00000000">
        <w:rPr>
          <w:sz w:val="18"/>
          <w:szCs w:val="18"/>
          <w:rtl w:val="0"/>
        </w:rPr>
        <w:t xml:space="preserve">El acto se efectuara así se hubiese recibido una sola propuesta. En caso de no existir propuestas, el Responsable de Evaluación o la Comisión de Calificación suspenderá el acto y recomendará al Responsable del Proceso de Contratación, que la convocatoria sea declarada desierta.</w:t>
      </w:r>
    </w:p>
    <w:p w:rsidR="00000000" w:rsidDel="00000000" w:rsidP="00000000" w:rsidRDefault="00000000" w:rsidRPr="00000000" w14:paraId="0000009C">
      <w:pPr>
        <w:ind w:left="360"/>
        <w:jc w:val="both"/>
        <w:rPr>
          <w:sz w:val="18"/>
          <w:szCs w:val="18"/>
        </w:rPr>
      </w:pPr>
      <w:r w:rsidDel="00000000" w:rsidR="00000000" w:rsidRPr="00000000">
        <w:rPr>
          <w:rtl w:val="0"/>
        </w:rPr>
      </w:r>
    </w:p>
    <w:p w:rsidR="00000000" w:rsidDel="00000000" w:rsidP="00000000" w:rsidRDefault="00000000" w:rsidRPr="00000000" w14:paraId="0000009D">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26in1rg" w:id="11"/>
      <w:bookmarkEnd w:id="11"/>
      <w:r w:rsidDel="00000000" w:rsidR="00000000" w:rsidRPr="00000000">
        <w:rPr>
          <w:rFonts w:ascii="Verdana" w:cs="Verdana" w:eastAsia="Verdana" w:hAnsi="Verdana"/>
          <w:sz w:val="18"/>
          <w:szCs w:val="18"/>
          <w:rtl w:val="0"/>
        </w:rPr>
        <w:t xml:space="preserve">EVALUACIÓN DE PROPUESTAS</w:t>
      </w:r>
    </w:p>
    <w:p w:rsidR="00000000" w:rsidDel="00000000" w:rsidP="00000000" w:rsidRDefault="00000000" w:rsidRPr="00000000" w14:paraId="0000009E">
      <w:pPr>
        <w:ind w:left="360"/>
        <w:jc w:val="both"/>
        <w:rPr>
          <w:sz w:val="18"/>
          <w:szCs w:val="18"/>
        </w:rPr>
      </w:pPr>
      <w:r w:rsidDel="00000000" w:rsidR="00000000" w:rsidRPr="00000000">
        <w:rPr>
          <w:rtl w:val="0"/>
        </w:rPr>
      </w:r>
    </w:p>
    <w:p w:rsidR="00000000" w:rsidDel="00000000" w:rsidP="00000000" w:rsidRDefault="00000000" w:rsidRPr="00000000" w14:paraId="0000009F">
      <w:pPr>
        <w:ind w:left="426"/>
        <w:jc w:val="both"/>
        <w:rPr>
          <w:sz w:val="18"/>
          <w:szCs w:val="18"/>
        </w:rPr>
      </w:pPr>
      <w:r w:rsidDel="00000000" w:rsidR="00000000" w:rsidRPr="00000000">
        <w:rPr>
          <w:sz w:val="18"/>
          <w:szCs w:val="18"/>
          <w:rtl w:val="0"/>
        </w:rPr>
        <w:t xml:space="preserve">La entidad convocante, para la evaluación de propuestas aplicará el siguientes Método de Selección y Adjudicación:</w:t>
      </w:r>
    </w:p>
    <w:p w:rsidR="00000000" w:rsidDel="00000000" w:rsidP="00000000" w:rsidRDefault="00000000" w:rsidRPr="00000000" w14:paraId="000000A0">
      <w:pPr>
        <w:ind w:left="360"/>
        <w:jc w:val="both"/>
        <w:rPr>
          <w:sz w:val="18"/>
          <w:szCs w:val="18"/>
        </w:rPr>
      </w:pPr>
      <w:r w:rsidDel="00000000" w:rsidR="00000000" w:rsidRPr="00000000">
        <w:rPr>
          <w:rtl w:val="0"/>
        </w:rPr>
      </w:r>
    </w:p>
    <w:p w:rsidR="00000000" w:rsidDel="00000000" w:rsidP="00000000" w:rsidRDefault="00000000" w:rsidRPr="00000000" w14:paraId="000000A1">
      <w:pPr>
        <w:numPr>
          <w:ilvl w:val="0"/>
          <w:numId w:val="2"/>
        </w:numPr>
        <w:ind w:left="1134" w:hanging="425"/>
        <w:jc w:val="both"/>
        <w:rPr>
          <w:sz w:val="18"/>
          <w:szCs w:val="18"/>
        </w:rPr>
      </w:pPr>
      <w:r w:rsidDel="00000000" w:rsidR="00000000" w:rsidRPr="00000000">
        <w:rPr>
          <w:sz w:val="18"/>
          <w:szCs w:val="18"/>
          <w:rtl w:val="0"/>
        </w:rPr>
        <w:t xml:space="preserve">Precio Evaluado más bajo</w:t>
      </w:r>
      <w:r w:rsidDel="00000000" w:rsidR="00000000" w:rsidRPr="00000000">
        <w:rPr>
          <w:rtl w:val="0"/>
        </w:rPr>
      </w:r>
    </w:p>
    <w:p w:rsidR="00000000" w:rsidDel="00000000" w:rsidP="00000000" w:rsidRDefault="00000000" w:rsidRPr="00000000" w14:paraId="000000A2">
      <w:pPr>
        <w:ind w:left="360"/>
        <w:jc w:val="both"/>
        <w:rPr>
          <w:b w:val="1"/>
          <w:sz w:val="18"/>
          <w:szCs w:val="18"/>
        </w:rPr>
      </w:pPr>
      <w:r w:rsidDel="00000000" w:rsidR="00000000" w:rsidRPr="00000000">
        <w:rPr>
          <w:rtl w:val="0"/>
        </w:rPr>
      </w:r>
    </w:p>
    <w:p w:rsidR="00000000" w:rsidDel="00000000" w:rsidP="00000000" w:rsidRDefault="00000000" w:rsidRPr="00000000" w14:paraId="000000A3">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lnxbz9" w:id="12"/>
      <w:bookmarkEnd w:id="12"/>
      <w:r w:rsidDel="00000000" w:rsidR="00000000" w:rsidRPr="00000000">
        <w:rPr>
          <w:rFonts w:ascii="Verdana" w:cs="Verdana" w:eastAsia="Verdana" w:hAnsi="Verdana"/>
          <w:sz w:val="18"/>
          <w:szCs w:val="18"/>
          <w:rtl w:val="0"/>
        </w:rPr>
        <w:t xml:space="preserve">EVALUACIÓN PRELIMINAR</w:t>
      </w:r>
    </w:p>
    <w:p w:rsidR="00000000" w:rsidDel="00000000" w:rsidP="00000000" w:rsidRDefault="00000000" w:rsidRPr="00000000" w14:paraId="000000A4">
      <w:pPr>
        <w:ind w:left="3036"/>
        <w:jc w:val="both"/>
        <w:rPr>
          <w:b w:val="1"/>
          <w:sz w:val="18"/>
          <w:szCs w:val="18"/>
        </w:rPr>
      </w:pPr>
      <w:r w:rsidDel="00000000" w:rsidR="00000000" w:rsidRPr="00000000">
        <w:rPr>
          <w:rtl w:val="0"/>
        </w:rPr>
      </w:r>
    </w:p>
    <w:p w:rsidR="00000000" w:rsidDel="00000000" w:rsidP="00000000" w:rsidRDefault="00000000" w:rsidRPr="00000000" w14:paraId="000000A5">
      <w:pPr>
        <w:ind w:left="426"/>
        <w:jc w:val="both"/>
        <w:rPr>
          <w:sz w:val="18"/>
          <w:szCs w:val="18"/>
        </w:rPr>
      </w:pPr>
      <w:r w:rsidDel="00000000" w:rsidR="00000000" w:rsidRPr="00000000">
        <w:rPr>
          <w:sz w:val="18"/>
          <w:szCs w:val="18"/>
          <w:rtl w:val="0"/>
        </w:rPr>
        <w:t xml:space="preserve">Concluido el acto de apertura, en sesión reservada, el Responsable de Evaluación o la Comisión de Calificación determinarán si las propuestas continúan o se descalifican, verificando el cumplimiento sustancial y la validez de los Formularios de la Propuesta; utilizando el Formulario V-1 correspondiente.</w:t>
      </w:r>
    </w:p>
    <w:p w:rsidR="00000000" w:rsidDel="00000000" w:rsidP="00000000" w:rsidRDefault="00000000" w:rsidRPr="00000000" w14:paraId="000000A6">
      <w:pPr>
        <w:ind w:left="567"/>
        <w:jc w:val="both"/>
        <w:rPr>
          <w:b w:val="1"/>
          <w:sz w:val="18"/>
          <w:szCs w:val="18"/>
        </w:rPr>
      </w:pPr>
      <w:r w:rsidDel="00000000" w:rsidR="00000000" w:rsidRPr="00000000">
        <w:rPr>
          <w:rtl w:val="0"/>
        </w:rPr>
      </w:r>
    </w:p>
    <w:p w:rsidR="00000000" w:rsidDel="00000000" w:rsidP="00000000" w:rsidRDefault="00000000" w:rsidRPr="00000000" w14:paraId="000000A7">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qsh70q" w:id="13"/>
      <w:bookmarkEnd w:id="13"/>
      <w:r w:rsidDel="00000000" w:rsidR="00000000" w:rsidRPr="00000000">
        <w:rPr>
          <w:rFonts w:ascii="Verdana" w:cs="Verdana" w:eastAsia="Verdana" w:hAnsi="Verdana"/>
          <w:sz w:val="18"/>
          <w:szCs w:val="18"/>
          <w:rtl w:val="0"/>
        </w:rPr>
        <w:t xml:space="preserve">MÉTODO DE SELECCIÓN Y ADJUDICACIÓN PRECIO EVALUADO MÁS BAJO</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931" w:hanging="1276"/>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9">
      <w:pPr>
        <w:ind w:left="432"/>
        <w:jc w:val="both"/>
        <w:rPr>
          <w:sz w:val="18"/>
          <w:szCs w:val="18"/>
        </w:rPr>
      </w:pPr>
      <w:r w:rsidDel="00000000" w:rsidR="00000000" w:rsidRPr="00000000">
        <w:rPr>
          <w:sz w:val="18"/>
          <w:szCs w:val="18"/>
          <w:rtl w:val="0"/>
        </w:rPr>
        <w:t xml:space="preserve">La evaluación se realizará de la siguiente forma:</w:t>
      </w:r>
    </w:p>
    <w:p w:rsidR="00000000" w:rsidDel="00000000" w:rsidP="00000000" w:rsidRDefault="00000000" w:rsidRPr="00000000" w14:paraId="000000AA">
      <w:pPr>
        <w:tabs>
          <w:tab w:val="left" w:pos="567"/>
        </w:tabs>
        <w:ind w:left="567"/>
        <w:jc w:val="both"/>
        <w:rPr>
          <w:sz w:val="18"/>
          <w:szCs w:val="18"/>
        </w:rPr>
      </w:pPr>
      <w:r w:rsidDel="00000000" w:rsidR="00000000" w:rsidRPr="00000000">
        <w:rPr>
          <w:rtl w:val="0"/>
        </w:rPr>
      </w:r>
    </w:p>
    <w:p w:rsidR="00000000" w:rsidDel="00000000" w:rsidP="00000000" w:rsidRDefault="00000000" w:rsidRPr="00000000" w14:paraId="000000AB">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993" w:right="0" w:hanging="576"/>
        <w:jc w:val="both"/>
        <w:rPr>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Evaluación de la Propuesta Económica</w:t>
      </w:r>
    </w:p>
    <w:p w:rsidR="00000000" w:rsidDel="00000000" w:rsidP="00000000" w:rsidRDefault="00000000" w:rsidRPr="00000000" w14:paraId="000000AC">
      <w:pPr>
        <w:tabs>
          <w:tab w:val="left" w:pos="567"/>
        </w:tabs>
        <w:ind w:left="465"/>
        <w:jc w:val="both"/>
        <w:rPr>
          <w:b w:val="1"/>
          <w:sz w:val="18"/>
          <w:szCs w:val="18"/>
        </w:rPr>
      </w:pPr>
      <w:r w:rsidDel="00000000" w:rsidR="00000000" w:rsidRPr="00000000">
        <w:rPr>
          <w:rtl w:val="0"/>
        </w:rPr>
      </w:r>
    </w:p>
    <w:p w:rsidR="00000000" w:rsidDel="00000000" w:rsidP="00000000" w:rsidRDefault="00000000" w:rsidRPr="00000000" w14:paraId="000000AD">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1985" w:right="0" w:hanging="851"/>
        <w:jc w:val="both"/>
        <w:rPr>
          <w:i w:val="0"/>
          <w:smallCaps w:val="0"/>
          <w:color w:val="000000"/>
          <w:sz w:val="18"/>
          <w:szCs w:val="18"/>
          <w:u w:val="none"/>
          <w:shd w:fill="auto" w:val="clear"/>
          <w:vertAlign w:val="baseline"/>
        </w:rPr>
      </w:pPr>
      <w:bookmarkStart w:colFirst="0" w:colLast="0" w:name="_3as4poj" w:id="14"/>
      <w:bookmarkEnd w:id="14"/>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Errores Aritméticos</w:t>
      </w:r>
    </w:p>
    <w:p w:rsidR="00000000" w:rsidDel="00000000" w:rsidP="00000000" w:rsidRDefault="00000000" w:rsidRPr="00000000" w14:paraId="000000AE">
      <w:pPr>
        <w:ind w:left="708" w:firstLine="12.000000000000028"/>
        <w:jc w:val="both"/>
        <w:rPr>
          <w:sz w:val="18"/>
          <w:szCs w:val="18"/>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Se corregirán los errores aritméticos, verificando la propuesta económica, en el Formulario B-1 de cada propuesta, considerando lo siguiente:</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1418"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410" w:right="0" w:hanging="283.000000000000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exista discrepancia entre los montos indicados en numeral y literal, prevalecerá el literal.</w:t>
      </w:r>
    </w:p>
    <w:p w:rsidR="00000000" w:rsidDel="00000000" w:rsidP="00000000" w:rsidRDefault="00000000" w:rsidRPr="00000000" w14:paraId="000000B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410" w:right="0" w:hanging="283.000000000000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el monto, resultado de la multiplicación del precio unitario por la cantidad (requerida o estimada) sea incorrecto, prevalecerá el precio unitario cotizado para obtener el monto correcto.</w:t>
      </w:r>
    </w:p>
    <w:p w:rsidR="00000000" w:rsidDel="00000000" w:rsidP="00000000" w:rsidRDefault="00000000" w:rsidRPr="00000000" w14:paraId="000000B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410" w:right="0" w:hanging="283.000000000000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rsidR="00000000" w:rsidDel="00000000" w:rsidP="00000000" w:rsidRDefault="00000000" w:rsidRPr="00000000" w14:paraId="000000B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410" w:right="0" w:hanging="283.0000000000001"/>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Si el monto ajustado por revisión aritmética superara el Precio Referencial la propuesta será descalificada. </w:t>
      </w:r>
    </w:p>
    <w:p w:rsidR="00000000" w:rsidDel="00000000" w:rsidP="00000000" w:rsidRDefault="00000000" w:rsidRPr="00000000" w14:paraId="000000B5">
      <w:pPr>
        <w:tabs>
          <w:tab w:val="left" w:pos="1134"/>
        </w:tabs>
        <w:ind w:left="2127"/>
        <w:jc w:val="both"/>
        <w:rPr>
          <w:sz w:val="18"/>
          <w:szCs w:val="18"/>
        </w:rPr>
      </w:pPr>
      <w:r w:rsidDel="00000000" w:rsidR="00000000" w:rsidRPr="00000000">
        <w:rPr>
          <w:sz w:val="18"/>
          <w:szCs w:val="18"/>
          <w:rtl w:val="0"/>
        </w:rPr>
        <w:tab/>
        <w:tab/>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 monto resultante producto de la revisión aritmética, denominado Monto Ajustado por Revisión Aritmética (MAPRA), deberá ser registrado en la cuarta columna (MAPRA) del Formulario V-2.</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76"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caso de que producto de la revisión, no se encuentre errores aritméticos el precio de la propuesta o valor leído de la propuesta (pp) deberá ser trasladado a la cuarta columna (MAPRA) del Formulario V-2.</w:t>
      </w:r>
    </w:p>
    <w:p w:rsidR="00000000" w:rsidDel="00000000" w:rsidP="00000000" w:rsidRDefault="00000000" w:rsidRPr="00000000" w14:paraId="000000B9">
      <w:pPr>
        <w:tabs>
          <w:tab w:val="left" w:pos="567"/>
        </w:tabs>
        <w:jc w:val="both"/>
        <w:rPr>
          <w:sz w:val="18"/>
          <w:szCs w:val="18"/>
        </w:rPr>
      </w:pPr>
      <w:r w:rsidDel="00000000" w:rsidR="00000000" w:rsidRPr="00000000">
        <w:rPr>
          <w:rtl w:val="0"/>
        </w:rPr>
      </w:r>
    </w:p>
    <w:p w:rsidR="00000000" w:rsidDel="00000000" w:rsidP="00000000" w:rsidRDefault="00000000" w:rsidRPr="00000000" w14:paraId="000000BA">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1985" w:right="0" w:hanging="851"/>
        <w:jc w:val="both"/>
        <w:rPr>
          <w:i w:val="0"/>
          <w:smallCaps w:val="0"/>
          <w:color w:val="000000"/>
          <w:sz w:val="18"/>
          <w:szCs w:val="18"/>
          <w:u w:val="none"/>
          <w:shd w:fill="auto" w:val="clear"/>
          <w:vertAlign w:val="baseline"/>
        </w:rPr>
      </w:pPr>
      <w:bookmarkStart w:colFirst="0" w:colLast="0" w:name="_1pxezwc" w:id="15"/>
      <w:bookmarkEnd w:id="15"/>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Margen de Preferencia</w:t>
      </w:r>
    </w:p>
    <w:p w:rsidR="00000000" w:rsidDel="00000000" w:rsidP="00000000" w:rsidRDefault="00000000" w:rsidRPr="00000000" w14:paraId="000000BB">
      <w:pPr>
        <w:ind w:left="708" w:firstLine="12.000000000000028"/>
        <w:jc w:val="both"/>
        <w:rPr>
          <w:sz w:val="18"/>
          <w:szCs w:val="18"/>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Una vez efectuada la corrección de los errores aritméticos, a las propuestas que no fuesen descalificadas, cuando corresponda, se les aplicará el margen de preferencia para Micro y Pequeñas Empresas, independientemente de la forma de adjudicación (ítem, lote o total) de acuerdo con lo siguiente:</w:t>
      </w:r>
    </w:p>
    <w:p w:rsidR="00000000" w:rsidDel="00000000" w:rsidP="00000000" w:rsidRDefault="00000000" w:rsidRPr="00000000" w14:paraId="000000BD">
      <w:pPr>
        <w:ind w:left="420"/>
        <w:jc w:val="both"/>
        <w:rPr>
          <w:sz w:val="18"/>
          <w:szCs w:val="18"/>
        </w:rPr>
      </w:pPr>
      <w:r w:rsidDel="00000000" w:rsidR="00000000" w:rsidRPr="00000000">
        <w:rPr>
          <w:rtl w:val="0"/>
        </w:rPr>
      </w:r>
    </w:p>
    <w:tbl>
      <w:tblPr>
        <w:tblStyle w:val="Table1"/>
        <w:tblW w:w="6697.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96"/>
        <w:gridCol w:w="1985"/>
        <w:gridCol w:w="1716"/>
        <w:tblGridChange w:id="0">
          <w:tblGrid>
            <w:gridCol w:w="2996"/>
            <w:gridCol w:w="1985"/>
            <w:gridCol w:w="1716"/>
          </w:tblGrid>
        </w:tblGridChange>
      </w:tblGrid>
      <w:tr>
        <w:trPr>
          <w:trHeight w:val="380" w:hRule="atLeast"/>
        </w:trPr>
        <w:tc>
          <w:tcPr>
            <w:shd w:fill="deebf6" w:val="clear"/>
            <w:vAlign w:val="center"/>
          </w:tcPr>
          <w:p w:rsidR="00000000" w:rsidDel="00000000" w:rsidP="00000000" w:rsidRDefault="00000000" w:rsidRPr="00000000" w14:paraId="000000BE">
            <w:pPr>
              <w:jc w:val="center"/>
              <w:rPr>
                <w:b w:val="1"/>
                <w:sz w:val="18"/>
                <w:szCs w:val="18"/>
              </w:rPr>
            </w:pPr>
            <w:r w:rsidDel="00000000" w:rsidR="00000000" w:rsidRPr="00000000">
              <w:rPr>
                <w:b w:val="1"/>
                <w:sz w:val="18"/>
                <w:szCs w:val="18"/>
                <w:rtl w:val="0"/>
              </w:rPr>
              <w:t xml:space="preserve">Margen de Preferencia</w:t>
            </w:r>
          </w:p>
        </w:tc>
        <w:tc>
          <w:tcPr>
            <w:shd w:fill="deebf6" w:val="clear"/>
            <w:vAlign w:val="center"/>
          </w:tcPr>
          <w:p w:rsidR="00000000" w:rsidDel="00000000" w:rsidP="00000000" w:rsidRDefault="00000000" w:rsidRPr="00000000" w14:paraId="000000BF">
            <w:pPr>
              <w:jc w:val="center"/>
              <w:rPr>
                <w:b w:val="1"/>
                <w:sz w:val="18"/>
                <w:szCs w:val="18"/>
              </w:rPr>
            </w:pPr>
            <w:r w:rsidDel="00000000" w:rsidR="00000000" w:rsidRPr="00000000">
              <w:rPr>
                <w:b w:val="1"/>
                <w:sz w:val="18"/>
                <w:szCs w:val="18"/>
                <w:rtl w:val="0"/>
              </w:rPr>
              <w:t xml:space="preserve">Margen de Preferencia</w:t>
            </w:r>
          </w:p>
        </w:tc>
        <w:tc>
          <w:tcPr>
            <w:shd w:fill="deebf6" w:val="clear"/>
            <w:vAlign w:val="center"/>
          </w:tcPr>
          <w:p w:rsidR="00000000" w:rsidDel="00000000" w:rsidP="00000000" w:rsidRDefault="00000000" w:rsidRPr="00000000" w14:paraId="000000C0">
            <w:pPr>
              <w:jc w:val="center"/>
              <w:rPr>
                <w:b w:val="1"/>
                <w:sz w:val="18"/>
                <w:szCs w:val="18"/>
              </w:rPr>
            </w:pPr>
            <w:r w:rsidDel="00000000" w:rsidR="00000000" w:rsidRPr="00000000">
              <w:rPr>
                <w:b w:val="1"/>
                <w:sz w:val="18"/>
                <w:szCs w:val="18"/>
                <w:rtl w:val="0"/>
              </w:rPr>
              <w:t xml:space="preserve">Factor de Ajuste (fa)</w:t>
            </w:r>
          </w:p>
        </w:tc>
      </w:tr>
      <w:tr>
        <w:trPr>
          <w:trHeight w:val="380" w:hRule="atLeast"/>
        </w:trPr>
        <w:tc>
          <w:tcPr>
            <w:vAlign w:val="center"/>
          </w:tcPr>
          <w:p w:rsidR="00000000" w:rsidDel="00000000" w:rsidP="00000000" w:rsidRDefault="00000000" w:rsidRPr="00000000" w14:paraId="000000C1">
            <w:pPr>
              <w:jc w:val="center"/>
              <w:rPr/>
            </w:pPr>
            <w:r w:rsidDel="00000000" w:rsidR="00000000" w:rsidRPr="00000000">
              <w:rPr>
                <w:rtl w:val="0"/>
              </w:rPr>
              <w:t xml:space="preserve">Servicios Provistos por Micro y Pequeñas Empresas </w:t>
            </w:r>
          </w:p>
        </w:tc>
        <w:tc>
          <w:tcPr>
            <w:vAlign w:val="center"/>
          </w:tcPr>
          <w:p w:rsidR="00000000" w:rsidDel="00000000" w:rsidP="00000000" w:rsidRDefault="00000000" w:rsidRPr="00000000" w14:paraId="000000C2">
            <w:pPr>
              <w:jc w:val="center"/>
              <w:rPr/>
            </w:pPr>
            <w:r w:rsidDel="00000000" w:rsidR="00000000" w:rsidRPr="00000000">
              <w:rPr>
                <w:rtl w:val="0"/>
              </w:rPr>
              <w:t xml:space="preserve">20%</w:t>
            </w:r>
          </w:p>
        </w:tc>
        <w:tc>
          <w:tcPr>
            <w:vAlign w:val="center"/>
          </w:tcPr>
          <w:p w:rsidR="00000000" w:rsidDel="00000000" w:rsidP="00000000" w:rsidRDefault="00000000" w:rsidRPr="00000000" w14:paraId="000000C3">
            <w:pPr>
              <w:jc w:val="center"/>
              <w:rPr/>
            </w:pPr>
            <w:r w:rsidDel="00000000" w:rsidR="00000000" w:rsidRPr="00000000">
              <w:rPr>
                <w:rtl w:val="0"/>
              </w:rPr>
              <w:t xml:space="preserve">0.80</w:t>
            </w:r>
          </w:p>
        </w:tc>
      </w:tr>
      <w:tr>
        <w:trPr>
          <w:trHeight w:val="380" w:hRule="atLeast"/>
        </w:trPr>
        <w:tc>
          <w:tcPr>
            <w:vAlign w:val="center"/>
          </w:tcPr>
          <w:p w:rsidR="00000000" w:rsidDel="00000000" w:rsidP="00000000" w:rsidRDefault="00000000" w:rsidRPr="00000000" w14:paraId="000000C4">
            <w:pPr>
              <w:jc w:val="center"/>
              <w:rPr/>
            </w:pPr>
            <w:r w:rsidDel="00000000" w:rsidR="00000000" w:rsidRPr="00000000">
              <w:rPr>
                <w:rtl w:val="0"/>
              </w:rPr>
              <w:t xml:space="preserve">En otros casos</w:t>
            </w:r>
          </w:p>
        </w:tc>
        <w:tc>
          <w:tcPr>
            <w:vAlign w:val="center"/>
          </w:tcPr>
          <w:p w:rsidR="00000000" w:rsidDel="00000000" w:rsidP="00000000" w:rsidRDefault="00000000" w:rsidRPr="00000000" w14:paraId="000000C5">
            <w:pPr>
              <w:jc w:val="center"/>
              <w:rPr/>
            </w:pPr>
            <w:r w:rsidDel="00000000" w:rsidR="00000000" w:rsidRPr="00000000">
              <w:rPr>
                <w:rtl w:val="0"/>
              </w:rPr>
              <w:t xml:space="preserve">0%</w:t>
            </w:r>
          </w:p>
        </w:tc>
        <w:tc>
          <w:tcPr>
            <w:vAlign w:val="center"/>
          </w:tcPr>
          <w:p w:rsidR="00000000" w:rsidDel="00000000" w:rsidP="00000000" w:rsidRDefault="00000000" w:rsidRPr="00000000" w14:paraId="000000C6">
            <w:pPr>
              <w:jc w:val="center"/>
              <w:rPr/>
            </w:pPr>
            <w:r w:rsidDel="00000000" w:rsidR="00000000" w:rsidRPr="00000000">
              <w:rPr>
                <w:rtl w:val="0"/>
              </w:rPr>
              <w:t xml:space="preserve">1.00</w:t>
            </w:r>
          </w:p>
        </w:tc>
      </w:tr>
    </w:tbl>
    <w:p w:rsidR="00000000" w:rsidDel="00000000" w:rsidP="00000000" w:rsidRDefault="00000000" w:rsidRPr="00000000" w14:paraId="000000C7">
      <w:pPr>
        <w:tabs>
          <w:tab w:val="left" w:pos="993"/>
        </w:tabs>
        <w:ind w:left="1418"/>
        <w:jc w:val="both"/>
        <w:rPr>
          <w:b w:val="1"/>
          <w:sz w:val="18"/>
          <w:szCs w:val="18"/>
        </w:rPr>
      </w:pPr>
      <w:r w:rsidDel="00000000" w:rsidR="00000000" w:rsidRPr="00000000">
        <w:rPr>
          <w:rtl w:val="0"/>
        </w:rPr>
      </w:r>
    </w:p>
    <w:p w:rsidR="00000000" w:rsidDel="00000000" w:rsidP="00000000" w:rsidRDefault="00000000" w:rsidRPr="00000000" w14:paraId="000000C8">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1985" w:right="0" w:hanging="851"/>
        <w:jc w:val="both"/>
        <w:rPr>
          <w:i w:val="0"/>
          <w:smallCaps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Precio Ajustado</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 Precio Ajustado, se determinará aplicando la  siguiente fórmula:</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center"/>
        <w:rPr>
          <w:rFonts w:ascii="Cambria Math" w:cs="Cambria Math" w:eastAsia="Cambria Math" w:hAnsi="Cambria Math"/>
          <w:sz w:val="18"/>
          <w:szCs w:val="18"/>
        </w:rPr>
      </w:pPr>
      <m:oMath>
        <m:r>
          <w:rPr>
            <w:rFonts w:ascii="Cambria Math" w:cs="Cambria Math" w:eastAsia="Cambria Math" w:hAnsi="Cambria Math"/>
            <w:sz w:val="18"/>
            <w:szCs w:val="18"/>
          </w:rPr>
          <m:t xml:space="preserve">PA=MAPRA*fa</m:t>
        </m:r>
      </m:oMath>
      <w:r w:rsidDel="00000000" w:rsidR="00000000" w:rsidRPr="00000000">
        <w:rPr>
          <w:rtl w:val="0"/>
        </w:rPr>
      </w:r>
    </w:p>
    <w:p w:rsidR="00000000" w:rsidDel="00000000" w:rsidP="00000000" w:rsidRDefault="00000000" w:rsidRPr="00000000" w14:paraId="000000CD">
      <w:pPr>
        <w:ind w:left="1026" w:hanging="318"/>
        <w:jc w:val="both"/>
        <w:rPr/>
      </w:pPr>
      <w:r w:rsidDel="00000000" w:rsidR="00000000" w:rsidRPr="00000000">
        <w:rPr>
          <w:rtl w:val="0"/>
        </w:rPr>
      </w:r>
    </w:p>
    <w:p w:rsidR="00000000" w:rsidDel="00000000" w:rsidP="00000000" w:rsidRDefault="00000000" w:rsidRPr="00000000" w14:paraId="000000CE">
      <w:pPr>
        <w:ind w:left="2552"/>
        <w:jc w:val="both"/>
        <w:rPr/>
      </w:pPr>
      <w:r w:rsidDel="00000000" w:rsidR="00000000" w:rsidRPr="00000000">
        <w:rPr>
          <w:rtl w:val="0"/>
        </w:rPr>
        <w:t xml:space="preserve">Donde:</w:t>
      </w:r>
    </w:p>
    <w:p w:rsidR="00000000" w:rsidDel="00000000" w:rsidP="00000000" w:rsidRDefault="00000000" w:rsidRPr="00000000" w14:paraId="000000CF">
      <w:pPr>
        <w:ind w:left="2552"/>
        <w:jc w:val="both"/>
        <w:rPr/>
      </w:pPr>
      <m:oMath>
        <m:r>
          <w:rPr>
            <w:rFonts w:ascii="Cambria Math" w:cs="Cambria Math" w:eastAsia="Cambria Math" w:hAnsi="Cambria Math"/>
            <w:sz w:val="18"/>
            <w:szCs w:val="18"/>
          </w:rPr>
          <m:t xml:space="preserve">PA</m:t>
        </m:r>
      </m:oMath>
      <w:r w:rsidDel="00000000" w:rsidR="00000000" w:rsidRPr="00000000">
        <w:rPr>
          <w:rtl w:val="0"/>
        </w:rPr>
        <w:tab/>
        <w:t xml:space="preserve">             = Precio Ajustado a efectos de calificación</w:t>
        <w:tab/>
      </w:r>
    </w:p>
    <w:p w:rsidR="00000000" w:rsidDel="00000000" w:rsidP="00000000" w:rsidRDefault="00000000" w:rsidRPr="00000000" w14:paraId="000000D0">
      <w:pPr>
        <w:ind w:left="2552"/>
        <w:jc w:val="both"/>
        <w:rPr/>
      </w:pPr>
      <m:oMath>
        <m:r>
          <w:rPr>
            <w:rFonts w:ascii="Cambria Math" w:cs="Cambria Math" w:eastAsia="Cambria Math" w:hAnsi="Cambria Math"/>
            <w:sz w:val="18"/>
            <w:szCs w:val="18"/>
          </w:rPr>
          <m:t xml:space="preserve">MAPRA</m:t>
        </m:r>
      </m:oMath>
      <w:r w:rsidDel="00000000" w:rsidR="00000000" w:rsidRPr="00000000">
        <w:rPr>
          <w:rtl w:val="0"/>
        </w:rPr>
        <w:tab/>
        <w:t xml:space="preserve">= Monto ajustado por revisión aritmética</w:t>
      </w:r>
    </w:p>
    <w:p w:rsidR="00000000" w:rsidDel="00000000" w:rsidP="00000000" w:rsidRDefault="00000000" w:rsidRPr="00000000" w14:paraId="000000D1">
      <w:pPr>
        <w:tabs>
          <w:tab w:val="left" w:pos="993"/>
        </w:tabs>
        <w:ind w:left="2552"/>
        <w:jc w:val="both"/>
        <w:rPr>
          <w:b w:val="1"/>
          <w:sz w:val="18"/>
          <w:szCs w:val="18"/>
        </w:rPr>
      </w:pPr>
      <m:oMath>
        <m:r>
          <w:rPr>
            <w:rFonts w:ascii="Cambria Math" w:cs="Cambria Math" w:eastAsia="Cambria Math" w:hAnsi="Cambria Math"/>
            <w:sz w:val="18"/>
            <w:szCs w:val="18"/>
          </w:rPr>
          <m:t xml:space="preserve">fa</m:t>
        </m:r>
      </m:oMath>
      <w:r w:rsidDel="00000000" w:rsidR="00000000" w:rsidRPr="00000000">
        <w:rPr>
          <w:rtl w:val="0"/>
        </w:rPr>
        <w:tab/>
        <w:t xml:space="preserve">  </w:t>
        <w:tab/>
        <w:t xml:space="preserve">= Factor de ajuste</w:t>
      </w:r>
      <w:r w:rsidDel="00000000" w:rsidR="00000000" w:rsidRPr="00000000">
        <w:rPr>
          <w:rtl w:val="0"/>
        </w:rPr>
      </w:r>
    </w:p>
    <w:p w:rsidR="00000000" w:rsidDel="00000000" w:rsidP="00000000" w:rsidRDefault="00000000" w:rsidRPr="00000000" w14:paraId="000000D2">
      <w:pPr>
        <w:tabs>
          <w:tab w:val="left" w:pos="993"/>
        </w:tabs>
        <w:ind w:left="709"/>
        <w:jc w:val="both"/>
        <w:rPr>
          <w:sz w:val="18"/>
          <w:szCs w:val="18"/>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5"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 resultado del PA de cada propuesta será registrado en la última columna del Formulario V-2.</w:t>
      </w:r>
    </w:p>
    <w:p w:rsidR="00000000" w:rsidDel="00000000" w:rsidP="00000000" w:rsidRDefault="00000000" w:rsidRPr="00000000" w14:paraId="000000D4">
      <w:pPr>
        <w:tabs>
          <w:tab w:val="left" w:pos="993"/>
        </w:tabs>
        <w:ind w:left="709"/>
        <w:jc w:val="both"/>
        <w:rPr>
          <w:b w:val="1"/>
          <w:sz w:val="18"/>
          <w:szCs w:val="18"/>
        </w:rPr>
      </w:pPr>
      <w:r w:rsidDel="00000000" w:rsidR="00000000" w:rsidRPr="00000000">
        <w:rPr>
          <w:rtl w:val="0"/>
        </w:rPr>
      </w:r>
    </w:p>
    <w:p w:rsidR="00000000" w:rsidDel="00000000" w:rsidP="00000000" w:rsidRDefault="00000000" w:rsidRPr="00000000" w14:paraId="000000D5">
      <w:pPr>
        <w:tabs>
          <w:tab w:val="left" w:pos="993"/>
        </w:tabs>
        <w:ind w:left="709"/>
        <w:jc w:val="both"/>
        <w:rPr>
          <w:b w:val="1"/>
          <w:sz w:val="18"/>
          <w:szCs w:val="18"/>
        </w:rPr>
      </w:pPr>
      <w:r w:rsidDel="00000000" w:rsidR="00000000" w:rsidRPr="00000000">
        <w:rPr>
          <w:rtl w:val="0"/>
        </w:rPr>
      </w:r>
    </w:p>
    <w:p w:rsidR="00000000" w:rsidDel="00000000" w:rsidP="00000000" w:rsidRDefault="00000000" w:rsidRPr="00000000" w14:paraId="000000D6">
      <w:pPr>
        <w:tabs>
          <w:tab w:val="left" w:pos="993"/>
        </w:tabs>
        <w:ind w:left="709"/>
        <w:jc w:val="both"/>
        <w:rPr>
          <w:b w:val="1"/>
          <w:sz w:val="18"/>
          <w:szCs w:val="18"/>
        </w:rPr>
      </w:pPr>
      <w:r w:rsidDel="00000000" w:rsidR="00000000" w:rsidRPr="00000000">
        <w:rPr>
          <w:rtl w:val="0"/>
        </w:rPr>
      </w:r>
    </w:p>
    <w:p w:rsidR="00000000" w:rsidDel="00000000" w:rsidP="00000000" w:rsidRDefault="00000000" w:rsidRPr="00000000" w14:paraId="000000D7">
      <w:pPr>
        <w:tabs>
          <w:tab w:val="left" w:pos="993"/>
        </w:tabs>
        <w:ind w:left="709"/>
        <w:jc w:val="both"/>
        <w:rPr>
          <w:b w:val="1"/>
          <w:sz w:val="18"/>
          <w:szCs w:val="18"/>
        </w:rPr>
      </w:pPr>
      <w:r w:rsidDel="00000000" w:rsidR="00000000" w:rsidRPr="00000000">
        <w:rPr>
          <w:rtl w:val="0"/>
        </w:rPr>
      </w:r>
    </w:p>
    <w:p w:rsidR="00000000" w:rsidDel="00000000" w:rsidP="00000000" w:rsidRDefault="00000000" w:rsidRPr="00000000" w14:paraId="000000D8">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1276" w:right="0" w:hanging="720"/>
        <w:jc w:val="both"/>
        <w:rPr>
          <w:i w:val="0"/>
          <w:smallCaps w:val="0"/>
          <w:color w:val="000000"/>
          <w:sz w:val="18"/>
          <w:szCs w:val="18"/>
          <w:u w:val="none"/>
          <w:shd w:fill="auto" w:val="clear"/>
          <w:vertAlign w:val="baseline"/>
        </w:rPr>
      </w:pPr>
      <w:bookmarkStart w:colFirst="0" w:colLast="0" w:name="_49x2ik5" w:id="16"/>
      <w:bookmarkEnd w:id="16"/>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Determinación de la Propuesta con el Precio Evaluado Más Bajo.</w:t>
      </w:r>
    </w:p>
    <w:p w:rsidR="00000000" w:rsidDel="00000000" w:rsidP="00000000" w:rsidRDefault="00000000" w:rsidRPr="00000000" w14:paraId="000000D9">
      <w:pPr>
        <w:ind w:left="708" w:firstLine="12.000000000000028"/>
        <w:jc w:val="both"/>
        <w:rPr>
          <w:sz w:val="18"/>
          <w:szCs w:val="18"/>
        </w:rPr>
      </w:pPr>
      <w:r w:rsidDel="00000000" w:rsidR="00000000" w:rsidRPr="00000000">
        <w:rPr>
          <w:rtl w:val="0"/>
        </w:rPr>
      </w:r>
    </w:p>
    <w:p w:rsidR="00000000" w:rsidDel="00000000" w:rsidP="00000000" w:rsidRDefault="00000000" w:rsidRPr="00000000" w14:paraId="000000DA">
      <w:pPr>
        <w:ind w:left="1265"/>
        <w:jc w:val="both"/>
        <w:rPr>
          <w:sz w:val="18"/>
          <w:szCs w:val="18"/>
        </w:rPr>
      </w:pPr>
      <w:r w:rsidDel="00000000" w:rsidR="00000000" w:rsidRPr="00000000">
        <w:rPr>
          <w:sz w:val="18"/>
          <w:szCs w:val="18"/>
          <w:rtl w:val="0"/>
        </w:rPr>
        <w:t xml:space="preserve">Una vez efectuada la corrección de los errores aritméticos y cuando corresponda, aplicado el margen de preferencia, de la Columna Precio Ajustado, del Formulario V-2, se seleccionará la propuesta con el menor valor, el cual corresponderá al Precio Evaluado Más Bajo.</w:t>
      </w:r>
    </w:p>
    <w:p w:rsidR="00000000" w:rsidDel="00000000" w:rsidP="00000000" w:rsidRDefault="00000000" w:rsidRPr="00000000" w14:paraId="000000DB">
      <w:pPr>
        <w:ind w:left="708" w:firstLine="12.000000000000028"/>
        <w:jc w:val="both"/>
        <w:rPr>
          <w:sz w:val="18"/>
          <w:szCs w:val="18"/>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1276" w:right="0" w:hanging="72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En caso de existir un empate entre dos o más propuestas, se procederá a la evaluación de la propuesta técnica de los proponentes que hubiesen empatado.</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720" w:right="0" w:hanging="720"/>
        <w:jc w:val="both"/>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bookmarkStart w:colFirst="0" w:colLast="0" w:name="_2p2csry" w:id="17"/>
      <w:bookmarkEnd w:id="17"/>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Evaluación de la Propuesta Técnica </w:t>
      </w:r>
    </w:p>
    <w:p w:rsidR="00000000" w:rsidDel="00000000" w:rsidP="00000000" w:rsidRDefault="00000000" w:rsidRPr="00000000" w14:paraId="000000DF">
      <w:pPr>
        <w:tabs>
          <w:tab w:val="left" w:pos="567"/>
        </w:tabs>
        <w:ind w:left="420"/>
        <w:jc w:val="both"/>
        <w:rPr>
          <w:sz w:val="18"/>
          <w:szCs w:val="18"/>
        </w:rPr>
      </w:pPr>
      <w:r w:rsidDel="00000000" w:rsidR="00000000" w:rsidRPr="00000000">
        <w:rPr>
          <w:rtl w:val="0"/>
        </w:rPr>
      </w:r>
    </w:p>
    <w:p w:rsidR="00000000" w:rsidDel="00000000" w:rsidP="00000000" w:rsidRDefault="00000000" w:rsidRPr="00000000" w14:paraId="000000E0">
      <w:pPr>
        <w:ind w:left="1276" w:right="-4"/>
        <w:jc w:val="both"/>
        <w:rPr>
          <w:sz w:val="18"/>
          <w:szCs w:val="18"/>
        </w:rPr>
      </w:pPr>
      <w:r w:rsidDel="00000000" w:rsidR="00000000" w:rsidRPr="00000000">
        <w:rPr>
          <w:sz w:val="18"/>
          <w:szCs w:val="18"/>
          <w:rtl w:val="0"/>
        </w:rPr>
        <w:t xml:space="preserve">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 </w:t>
      </w:r>
    </w:p>
    <w:p w:rsidR="00000000" w:rsidDel="00000000" w:rsidP="00000000" w:rsidRDefault="00000000" w:rsidRPr="00000000" w14:paraId="000000E1">
      <w:pPr>
        <w:ind w:left="540" w:right="-4"/>
        <w:jc w:val="both"/>
        <w:rPr>
          <w:sz w:val="18"/>
          <w:szCs w:val="18"/>
        </w:rPr>
      </w:pPr>
      <w:r w:rsidDel="00000000" w:rsidR="00000000" w:rsidRPr="00000000">
        <w:rPr>
          <w:rtl w:val="0"/>
        </w:rPr>
      </w:r>
    </w:p>
    <w:p w:rsidR="00000000" w:rsidDel="00000000" w:rsidP="00000000" w:rsidRDefault="00000000" w:rsidRPr="00000000" w14:paraId="000000E2">
      <w:pPr>
        <w:ind w:left="1276" w:right="-4"/>
        <w:jc w:val="both"/>
        <w:rPr>
          <w:sz w:val="18"/>
          <w:szCs w:val="18"/>
        </w:rPr>
      </w:pPr>
      <w:r w:rsidDel="00000000" w:rsidR="00000000" w:rsidRPr="00000000">
        <w:rPr>
          <w:sz w:val="18"/>
          <w:szCs w:val="18"/>
          <w:rtl w:val="0"/>
        </w:rPr>
        <w:t xml:space="preserve">Caso contrario se procederá a su descalificación y a la evaluación de la segunda propuesta con el Precio Evaluado más Bajo, incluida en el Formulario V-2 (columna Precio Ajustado), y así sucesivamente</w:t>
      </w:r>
    </w:p>
    <w:p w:rsidR="00000000" w:rsidDel="00000000" w:rsidP="00000000" w:rsidRDefault="00000000" w:rsidRPr="00000000" w14:paraId="000000E3">
      <w:pPr>
        <w:ind w:left="540" w:right="-4"/>
        <w:jc w:val="both"/>
        <w:rPr>
          <w:sz w:val="18"/>
          <w:szCs w:val="18"/>
        </w:rPr>
      </w:pPr>
      <w:r w:rsidDel="00000000" w:rsidR="00000000" w:rsidRPr="00000000">
        <w:rPr>
          <w:rtl w:val="0"/>
        </w:rPr>
      </w:r>
    </w:p>
    <w:p w:rsidR="00000000" w:rsidDel="00000000" w:rsidP="00000000" w:rsidRDefault="00000000" w:rsidRPr="00000000" w14:paraId="000000E4">
      <w:pPr>
        <w:ind w:left="1276" w:right="-4"/>
        <w:jc w:val="both"/>
        <w:rPr>
          <w:sz w:val="18"/>
          <w:szCs w:val="18"/>
        </w:rPr>
      </w:pPr>
      <w:r w:rsidDel="00000000" w:rsidR="00000000" w:rsidRPr="00000000">
        <w:rPr>
          <w:sz w:val="18"/>
          <w:szCs w:val="18"/>
          <w:rtl w:val="0"/>
        </w:rPr>
        <w:t xml:space="preserve">En caso de existir empate entre dos o más propuestas, la Comisión de Calificación será responsable de definir el desempate, aspecto que será señalado en el Informe de Evaluación y Recomendación de Adjudicación o Declaratoria Desierta.</w:t>
      </w:r>
    </w:p>
    <w:p w:rsidR="00000000" w:rsidDel="00000000" w:rsidP="00000000" w:rsidRDefault="00000000" w:rsidRPr="00000000" w14:paraId="000000E5">
      <w:pPr>
        <w:ind w:left="1276" w:right="-4"/>
        <w:jc w:val="both"/>
        <w:rPr>
          <w:sz w:val="18"/>
          <w:szCs w:val="18"/>
        </w:rPr>
      </w:pPr>
      <w:r w:rsidDel="00000000" w:rsidR="00000000" w:rsidRPr="00000000">
        <w:rPr>
          <w:rtl w:val="0"/>
        </w:rPr>
      </w:r>
    </w:p>
    <w:p w:rsidR="00000000" w:rsidDel="00000000" w:rsidP="00000000" w:rsidRDefault="00000000" w:rsidRPr="00000000" w14:paraId="000000E6">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1ksv4uv" w:id="18"/>
      <w:bookmarkEnd w:id="18"/>
      <w:r w:rsidDel="00000000" w:rsidR="00000000" w:rsidRPr="00000000">
        <w:rPr>
          <w:rFonts w:ascii="Verdana" w:cs="Verdana" w:eastAsia="Verdana" w:hAnsi="Verdana"/>
          <w:sz w:val="18"/>
          <w:szCs w:val="18"/>
          <w:rtl w:val="0"/>
        </w:rPr>
        <w:t xml:space="preserve">CONTENIDO DEL INFORME DE EVALUACIÓN Y RECOMENDACIÓN</w:t>
      </w:r>
    </w:p>
    <w:p w:rsidR="00000000" w:rsidDel="00000000" w:rsidP="00000000" w:rsidRDefault="00000000" w:rsidRPr="00000000" w14:paraId="000000E7">
      <w:pPr>
        <w:rPr>
          <w:b w:val="1"/>
          <w:sz w:val="18"/>
          <w:szCs w:val="18"/>
        </w:rPr>
      </w:pPr>
      <w:r w:rsidDel="00000000" w:rsidR="00000000" w:rsidRPr="00000000">
        <w:rPr>
          <w:rtl w:val="0"/>
        </w:rPr>
      </w:r>
    </w:p>
    <w:p w:rsidR="00000000" w:rsidDel="00000000" w:rsidP="00000000" w:rsidRDefault="00000000" w:rsidRPr="00000000" w14:paraId="000000E8">
      <w:pPr>
        <w:ind w:left="426"/>
        <w:rPr>
          <w:sz w:val="18"/>
          <w:szCs w:val="18"/>
        </w:rPr>
      </w:pPr>
      <w:r w:rsidDel="00000000" w:rsidR="00000000" w:rsidRPr="00000000">
        <w:rPr>
          <w:sz w:val="18"/>
          <w:szCs w:val="18"/>
          <w:rtl w:val="0"/>
        </w:rPr>
        <w:t xml:space="preserve">El Informe de Evaluación y Recomendación de Adjudicación o Declaratoria Desierta, deberá contener mínimamente lo siguiente:</w:t>
      </w:r>
    </w:p>
    <w:p w:rsidR="00000000" w:rsidDel="00000000" w:rsidP="00000000" w:rsidRDefault="00000000" w:rsidRPr="00000000" w14:paraId="000000E9">
      <w:pPr>
        <w:ind w:left="709"/>
        <w:rPr>
          <w:sz w:val="18"/>
          <w:szCs w:val="18"/>
        </w:rPr>
      </w:pPr>
      <w:r w:rsidDel="00000000" w:rsidR="00000000" w:rsidRPr="00000000">
        <w:rPr>
          <w:rtl w:val="0"/>
        </w:rPr>
      </w:r>
    </w:p>
    <w:p w:rsidR="00000000" w:rsidDel="00000000" w:rsidP="00000000" w:rsidRDefault="00000000" w:rsidRPr="00000000" w14:paraId="000000EA">
      <w:pPr>
        <w:numPr>
          <w:ilvl w:val="0"/>
          <w:numId w:val="10"/>
        </w:numPr>
        <w:ind w:left="1276" w:hanging="589"/>
        <w:jc w:val="both"/>
        <w:rPr>
          <w:sz w:val="18"/>
          <w:szCs w:val="18"/>
        </w:rPr>
      </w:pPr>
      <w:r w:rsidDel="00000000" w:rsidR="00000000" w:rsidRPr="00000000">
        <w:rPr>
          <w:sz w:val="18"/>
          <w:szCs w:val="18"/>
          <w:rtl w:val="0"/>
        </w:rPr>
        <w:t xml:space="preserve">Nómina de los proponentes.</w:t>
      </w:r>
    </w:p>
    <w:p w:rsidR="00000000" w:rsidDel="00000000" w:rsidP="00000000" w:rsidRDefault="00000000" w:rsidRPr="00000000" w14:paraId="000000EB">
      <w:pPr>
        <w:numPr>
          <w:ilvl w:val="0"/>
          <w:numId w:val="10"/>
        </w:numPr>
        <w:ind w:left="1276" w:hanging="589"/>
        <w:jc w:val="both"/>
        <w:rPr>
          <w:sz w:val="18"/>
          <w:szCs w:val="18"/>
        </w:rPr>
      </w:pPr>
      <w:r w:rsidDel="00000000" w:rsidR="00000000" w:rsidRPr="00000000">
        <w:rPr>
          <w:sz w:val="18"/>
          <w:szCs w:val="18"/>
          <w:rtl w:val="0"/>
        </w:rPr>
        <w:t xml:space="preserve">Cuadros de evaluación.</w:t>
      </w:r>
    </w:p>
    <w:p w:rsidR="00000000" w:rsidDel="00000000" w:rsidP="00000000" w:rsidRDefault="00000000" w:rsidRPr="00000000" w14:paraId="000000EC">
      <w:pPr>
        <w:numPr>
          <w:ilvl w:val="0"/>
          <w:numId w:val="10"/>
        </w:numPr>
        <w:ind w:left="1276" w:hanging="589"/>
        <w:jc w:val="both"/>
        <w:rPr>
          <w:sz w:val="18"/>
          <w:szCs w:val="18"/>
        </w:rPr>
      </w:pPr>
      <w:r w:rsidDel="00000000" w:rsidR="00000000" w:rsidRPr="00000000">
        <w:rPr>
          <w:sz w:val="18"/>
          <w:szCs w:val="18"/>
          <w:rtl w:val="0"/>
        </w:rPr>
        <w:t xml:space="preserve">Detalle de errores subsanables, cuando corresponda.</w:t>
      </w:r>
    </w:p>
    <w:p w:rsidR="00000000" w:rsidDel="00000000" w:rsidP="00000000" w:rsidRDefault="00000000" w:rsidRPr="00000000" w14:paraId="000000ED">
      <w:pPr>
        <w:numPr>
          <w:ilvl w:val="0"/>
          <w:numId w:val="10"/>
        </w:numPr>
        <w:ind w:left="1276" w:hanging="589"/>
        <w:jc w:val="both"/>
        <w:rPr>
          <w:sz w:val="18"/>
          <w:szCs w:val="18"/>
        </w:rPr>
      </w:pPr>
      <w:r w:rsidDel="00000000" w:rsidR="00000000" w:rsidRPr="00000000">
        <w:rPr>
          <w:sz w:val="18"/>
          <w:szCs w:val="18"/>
          <w:rtl w:val="0"/>
        </w:rPr>
        <w:t xml:space="preserve">Causales para la descalificación de propuestas, cuando corresponda.</w:t>
      </w:r>
    </w:p>
    <w:p w:rsidR="00000000" w:rsidDel="00000000" w:rsidP="00000000" w:rsidRDefault="00000000" w:rsidRPr="00000000" w14:paraId="000000EE">
      <w:pPr>
        <w:numPr>
          <w:ilvl w:val="0"/>
          <w:numId w:val="10"/>
        </w:numPr>
        <w:ind w:left="1276" w:hanging="589"/>
        <w:jc w:val="both"/>
        <w:rPr>
          <w:sz w:val="18"/>
          <w:szCs w:val="18"/>
        </w:rPr>
      </w:pPr>
      <w:r w:rsidDel="00000000" w:rsidR="00000000" w:rsidRPr="00000000">
        <w:rPr>
          <w:sz w:val="18"/>
          <w:szCs w:val="18"/>
          <w:rtl w:val="0"/>
        </w:rPr>
        <w:t xml:space="preserve">Recomendación de Adjudicación o Declaratoria Desierta.</w:t>
      </w:r>
    </w:p>
    <w:p w:rsidR="00000000" w:rsidDel="00000000" w:rsidP="00000000" w:rsidRDefault="00000000" w:rsidRPr="00000000" w14:paraId="000000EF">
      <w:pPr>
        <w:numPr>
          <w:ilvl w:val="0"/>
          <w:numId w:val="10"/>
        </w:numPr>
        <w:ind w:left="1276" w:hanging="589"/>
        <w:jc w:val="both"/>
        <w:rPr>
          <w:sz w:val="18"/>
          <w:szCs w:val="18"/>
        </w:rPr>
      </w:pPr>
      <w:r w:rsidDel="00000000" w:rsidR="00000000" w:rsidRPr="00000000">
        <w:rPr>
          <w:sz w:val="18"/>
          <w:szCs w:val="18"/>
          <w:rtl w:val="0"/>
        </w:rPr>
        <w:t xml:space="preserve">Otros aspectos que el Responsable de Evaluación o la Comisión de Calificación considere pertinentes.</w:t>
      </w:r>
    </w:p>
    <w:p w:rsidR="00000000" w:rsidDel="00000000" w:rsidP="00000000" w:rsidRDefault="00000000" w:rsidRPr="00000000" w14:paraId="000000F0">
      <w:pPr>
        <w:ind w:left="709"/>
        <w:rPr>
          <w:sz w:val="18"/>
          <w:szCs w:val="18"/>
        </w:rPr>
      </w:pPr>
      <w:r w:rsidDel="00000000" w:rsidR="00000000" w:rsidRPr="00000000">
        <w:rPr>
          <w:rtl w:val="0"/>
        </w:rPr>
      </w:r>
    </w:p>
    <w:p w:rsidR="00000000" w:rsidDel="00000000" w:rsidP="00000000" w:rsidRDefault="00000000" w:rsidRPr="00000000" w14:paraId="000000F1">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44sinio" w:id="19"/>
      <w:bookmarkEnd w:id="19"/>
      <w:r w:rsidDel="00000000" w:rsidR="00000000" w:rsidRPr="00000000">
        <w:rPr>
          <w:rFonts w:ascii="Verdana" w:cs="Verdana" w:eastAsia="Verdana" w:hAnsi="Verdana"/>
          <w:sz w:val="18"/>
          <w:szCs w:val="18"/>
          <w:rtl w:val="0"/>
        </w:rPr>
        <w:t xml:space="preserve">ADJUDICACIÓN O DECLARATORIA DESIERTA</w:t>
      </w:r>
    </w:p>
    <w:p w:rsidR="00000000" w:rsidDel="00000000" w:rsidP="00000000" w:rsidRDefault="00000000" w:rsidRPr="00000000" w14:paraId="000000F2">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576" w:right="0" w:hanging="576"/>
        <w:jc w:val="both"/>
        <w:rPr>
          <w:i w:val="0"/>
          <w:smallCaps w:val="0"/>
          <w:strike w:val="0"/>
          <w:color w:val="00000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 Responsable del proceso de contratación, recibido el Informe de Evaluación y Recomendación de Adjudicación o NO ADJUDICACIÓN/DESIERTA y dentro del plazo fijado en el cronograma de plazos, emitirá la Nota de Adjudicación o de NO ADJUDICACIÓN/DESIERTA.</w:t>
      </w:r>
    </w:p>
    <w:p w:rsidR="00000000" w:rsidDel="00000000" w:rsidP="00000000" w:rsidRDefault="00000000" w:rsidRPr="00000000" w14:paraId="000000F3">
      <w:pPr>
        <w:ind w:left="576"/>
        <w:jc w:val="both"/>
        <w:rPr>
          <w:sz w:val="18"/>
          <w:szCs w:val="18"/>
        </w:rPr>
      </w:pPr>
      <w:r w:rsidDel="00000000" w:rsidR="00000000" w:rsidRPr="00000000">
        <w:rPr>
          <w:rtl w:val="0"/>
        </w:rPr>
      </w:r>
    </w:p>
    <w:p w:rsidR="00000000" w:rsidDel="00000000" w:rsidP="00000000" w:rsidRDefault="00000000" w:rsidRPr="00000000" w14:paraId="000000F4">
      <w:pPr>
        <w:numPr>
          <w:ilvl w:val="1"/>
          <w:numId w:val="15"/>
        </w:numPr>
        <w:ind w:left="576" w:hanging="576"/>
        <w:jc w:val="both"/>
        <w:rPr/>
      </w:pPr>
      <w:r w:rsidDel="00000000" w:rsidR="00000000" w:rsidRPr="00000000">
        <w:rPr>
          <w:sz w:val="18"/>
          <w:szCs w:val="18"/>
          <w:rtl w:val="0"/>
        </w:rPr>
        <w:t xml:space="preserve">En caso de que el Responsable del proceso de contratación solicite a la Comisión de Evaluación la complementación o sustentación del informe, podrá autorizar la modificación del cronograma de plazos a partir de la fecha establecida para la emisión de la Adjudicación o Declaratoria Desierta.</w:t>
      </w:r>
    </w:p>
    <w:p w:rsidR="00000000" w:rsidDel="00000000" w:rsidP="00000000" w:rsidRDefault="00000000" w:rsidRPr="00000000" w14:paraId="000000F5">
      <w:pPr>
        <w:ind w:left="576"/>
        <w:jc w:val="both"/>
        <w:rPr>
          <w:sz w:val="18"/>
          <w:szCs w:val="18"/>
        </w:rPr>
      </w:pPr>
      <w:r w:rsidDel="00000000" w:rsidR="00000000" w:rsidRPr="00000000">
        <w:rPr>
          <w:rtl w:val="0"/>
        </w:rPr>
      </w:r>
    </w:p>
    <w:p w:rsidR="00000000" w:rsidDel="00000000" w:rsidP="00000000" w:rsidRDefault="00000000" w:rsidRPr="00000000" w14:paraId="000000F6">
      <w:pPr>
        <w:ind w:left="576"/>
        <w:jc w:val="both"/>
        <w:rPr>
          <w:sz w:val="18"/>
          <w:szCs w:val="18"/>
        </w:rPr>
      </w:pPr>
      <w:r w:rsidDel="00000000" w:rsidR="00000000" w:rsidRPr="00000000">
        <w:rPr>
          <w:sz w:val="18"/>
          <w:szCs w:val="18"/>
          <w:rtl w:val="0"/>
        </w:rPr>
        <w:t xml:space="preserve">Si el Responsable del proceso de contratación,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000000" w:rsidDel="00000000" w:rsidP="00000000" w:rsidRDefault="00000000" w:rsidRPr="00000000" w14:paraId="000000F7">
      <w:pPr>
        <w:ind w:left="576"/>
        <w:jc w:val="both"/>
        <w:rPr>
          <w:sz w:val="18"/>
          <w:szCs w:val="18"/>
        </w:rPr>
      </w:pPr>
      <w:r w:rsidDel="00000000" w:rsidR="00000000" w:rsidRPr="00000000">
        <w:rPr>
          <w:rtl w:val="0"/>
        </w:rPr>
      </w:r>
    </w:p>
    <w:p w:rsidR="00000000" w:rsidDel="00000000" w:rsidP="00000000" w:rsidRDefault="00000000" w:rsidRPr="00000000" w14:paraId="000000F8">
      <w:pPr>
        <w:jc w:val="both"/>
        <w:rPr>
          <w:sz w:val="18"/>
          <w:szCs w:val="18"/>
        </w:rPr>
      </w:pPr>
      <w:r w:rsidDel="00000000" w:rsidR="00000000" w:rsidRPr="00000000">
        <w:rPr>
          <w:sz w:val="18"/>
          <w:szCs w:val="18"/>
          <w:rtl w:val="0"/>
        </w:rPr>
        <w:t xml:space="preserve">15.3  La Adjudicación o la “No Adjudicación/desierta”, será notificada a los proponentes</w:t>
      </w:r>
    </w:p>
    <w:p w:rsidR="00000000" w:rsidDel="00000000" w:rsidP="00000000" w:rsidRDefault="00000000" w:rsidRPr="00000000" w14:paraId="000000F9">
      <w:pPr>
        <w:rPr>
          <w:b w:val="1"/>
          <w:sz w:val="18"/>
          <w:szCs w:val="18"/>
        </w:rPr>
      </w:pPr>
      <w:r w:rsidDel="00000000" w:rsidR="00000000" w:rsidRPr="00000000">
        <w:rPr>
          <w:rtl w:val="0"/>
        </w:rPr>
      </w:r>
    </w:p>
    <w:p w:rsidR="00000000" w:rsidDel="00000000" w:rsidP="00000000" w:rsidRDefault="00000000" w:rsidRPr="00000000" w14:paraId="000000FA">
      <w:pPr>
        <w:rPr>
          <w:b w:val="1"/>
          <w:sz w:val="18"/>
          <w:szCs w:val="18"/>
        </w:rPr>
      </w:pPr>
      <w:r w:rsidDel="00000000" w:rsidR="00000000" w:rsidRPr="00000000">
        <w:rPr>
          <w:rtl w:val="0"/>
        </w:rPr>
      </w:r>
    </w:p>
    <w:p w:rsidR="00000000" w:rsidDel="00000000" w:rsidP="00000000" w:rsidRDefault="00000000" w:rsidRPr="00000000" w14:paraId="000000FB">
      <w:pPr>
        <w:rPr>
          <w:b w:val="1"/>
          <w:sz w:val="18"/>
          <w:szCs w:val="18"/>
        </w:rPr>
      </w:pPr>
      <w:r w:rsidDel="00000000" w:rsidR="00000000" w:rsidRPr="00000000">
        <w:rPr>
          <w:rtl w:val="0"/>
        </w:rPr>
      </w:r>
    </w:p>
    <w:p w:rsidR="00000000" w:rsidDel="00000000" w:rsidP="00000000" w:rsidRDefault="00000000" w:rsidRPr="00000000" w14:paraId="000000FC">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2jxsxqh" w:id="20"/>
      <w:bookmarkEnd w:id="20"/>
      <w:r w:rsidDel="00000000" w:rsidR="00000000" w:rsidRPr="00000000">
        <w:rPr>
          <w:rFonts w:ascii="Verdana" w:cs="Verdana" w:eastAsia="Verdana" w:hAnsi="Verdana"/>
          <w:sz w:val="18"/>
          <w:szCs w:val="18"/>
          <w:rtl w:val="0"/>
        </w:rPr>
        <w:t xml:space="preserve">SUSCRIPCIÓN DE CONTRATO  </w:t>
      </w:r>
    </w:p>
    <w:p w:rsidR="00000000" w:rsidDel="00000000" w:rsidP="00000000" w:rsidRDefault="00000000" w:rsidRPr="00000000" w14:paraId="000000FD">
      <w:pPr>
        <w:tabs>
          <w:tab w:val="left" w:pos="1276"/>
        </w:tabs>
        <w:ind w:left="1276" w:hanging="709"/>
        <w:jc w:val="both"/>
        <w:rPr>
          <w:sz w:val="18"/>
          <w:szCs w:val="18"/>
        </w:rPr>
      </w:pPr>
      <w:r w:rsidDel="00000000" w:rsidR="00000000" w:rsidRPr="00000000">
        <w:rPr>
          <w:rtl w:val="0"/>
        </w:rPr>
      </w:r>
    </w:p>
    <w:p w:rsidR="00000000" w:rsidDel="00000000" w:rsidP="00000000" w:rsidRDefault="00000000" w:rsidRPr="00000000" w14:paraId="000000FE">
      <w:pPr>
        <w:numPr>
          <w:ilvl w:val="1"/>
          <w:numId w:val="15"/>
        </w:numPr>
        <w:ind w:left="993" w:hanging="576"/>
        <w:jc w:val="both"/>
        <w:rPr/>
      </w:pPr>
      <w:r w:rsidDel="00000000" w:rsidR="00000000" w:rsidRPr="00000000">
        <w:rPr>
          <w:sz w:val="18"/>
          <w:szCs w:val="18"/>
          <w:rtl w:val="0"/>
        </w:rPr>
        <w:t xml:space="preserve">El proponente adjudicado deberá presentar, para suscripción de contrato, los originales o fotocopias legalizadas de los documentos señalados en el Formulario de Presentación de Propuesta e identificación del proponente (Formulario A-1), excepto aquella documentación cuya información se encuentre consignada en el Certificado del RUPE.</w:t>
      </w:r>
    </w:p>
    <w:p w:rsidR="00000000" w:rsidDel="00000000" w:rsidP="00000000" w:rsidRDefault="00000000" w:rsidRPr="00000000" w14:paraId="000000FF">
      <w:pPr>
        <w:ind w:left="993"/>
        <w:jc w:val="both"/>
        <w:rPr>
          <w:sz w:val="18"/>
          <w:szCs w:val="18"/>
        </w:rPr>
      </w:pPr>
      <w:r w:rsidDel="00000000" w:rsidR="00000000" w:rsidRPr="00000000">
        <w:rPr>
          <w:rtl w:val="0"/>
        </w:rPr>
      </w:r>
    </w:p>
    <w:p w:rsidR="00000000" w:rsidDel="00000000" w:rsidP="00000000" w:rsidRDefault="00000000" w:rsidRPr="00000000" w14:paraId="00000100">
      <w:pPr>
        <w:ind w:left="993"/>
        <w:jc w:val="both"/>
        <w:rPr>
          <w:sz w:val="18"/>
          <w:szCs w:val="18"/>
        </w:rPr>
      </w:pPr>
      <w:r w:rsidDel="00000000" w:rsidR="00000000" w:rsidRPr="00000000">
        <w:rPr>
          <w:sz w:val="18"/>
          <w:szCs w:val="18"/>
          <w:rtl w:val="0"/>
        </w:rPr>
        <w:t xml:space="preserve">Las entidades públicas deberán verificar la autenticidad del Certificado del RUPE, presentado por el proponente adjudicado, ingresando el código de verificación del Certificado en el SICOES.</w:t>
      </w:r>
    </w:p>
    <w:p w:rsidR="00000000" w:rsidDel="00000000" w:rsidP="00000000" w:rsidRDefault="00000000" w:rsidRPr="00000000" w14:paraId="00000101">
      <w:pPr>
        <w:ind w:left="993"/>
        <w:jc w:val="both"/>
        <w:rPr>
          <w:sz w:val="18"/>
          <w:szCs w:val="18"/>
        </w:rPr>
      </w:pPr>
      <w:r w:rsidDel="00000000" w:rsidR="00000000" w:rsidRPr="00000000">
        <w:rPr>
          <w:rtl w:val="0"/>
        </w:rPr>
      </w:r>
    </w:p>
    <w:p w:rsidR="00000000" w:rsidDel="00000000" w:rsidP="00000000" w:rsidRDefault="00000000" w:rsidRPr="00000000" w14:paraId="00000102">
      <w:pPr>
        <w:ind w:left="993"/>
        <w:jc w:val="both"/>
        <w:rPr>
          <w:sz w:val="18"/>
          <w:szCs w:val="18"/>
        </w:rPr>
      </w:pPr>
      <w:r w:rsidDel="00000000" w:rsidR="00000000" w:rsidRPr="00000000">
        <w:rPr>
          <w:sz w:val="18"/>
          <w:szCs w:val="18"/>
          <w:rtl w:val="0"/>
        </w:rPr>
        <w:t xml:space="preserve">Si el proponente adjudicado presentase los documentos antes del plazo otorgado, el proceso deberá continuar.</w:t>
      </w:r>
    </w:p>
    <w:p w:rsidR="00000000" w:rsidDel="00000000" w:rsidP="00000000" w:rsidRDefault="00000000" w:rsidRPr="00000000" w14:paraId="00000103">
      <w:pPr>
        <w:ind w:left="993"/>
        <w:jc w:val="both"/>
        <w:rPr>
          <w:sz w:val="18"/>
          <w:szCs w:val="18"/>
        </w:rPr>
      </w:pPr>
      <w:r w:rsidDel="00000000" w:rsidR="00000000" w:rsidRPr="00000000">
        <w:rPr>
          <w:rtl w:val="0"/>
        </w:rPr>
      </w:r>
    </w:p>
    <w:p w:rsidR="00000000" w:rsidDel="00000000" w:rsidP="00000000" w:rsidRDefault="00000000" w:rsidRPr="00000000" w14:paraId="00000104">
      <w:pPr>
        <w:numPr>
          <w:ilvl w:val="1"/>
          <w:numId w:val="15"/>
        </w:numPr>
        <w:ind w:left="993" w:hanging="576"/>
        <w:jc w:val="both"/>
        <w:rPr/>
      </w:pPr>
      <w:r w:rsidDel="00000000" w:rsidR="00000000" w:rsidRPr="00000000">
        <w:rPr>
          <w:sz w:val="18"/>
          <w:szCs w:val="18"/>
          <w:rtl w:val="0"/>
        </w:rPr>
        <w:t xml:space="preserve">En caso que el proponente adjudicado justifique, oportunamente, el retraso en la presentación de uno o varios documentos requeridos para la suscripción del contrato, por causas de fuerza mayor, caso fortuito u otras causas debidamente justificadas y aceptadas por la entidad, el proponente deberá solicitar la ampliación de plazo debiendo la entidad analizar y si corresponde emitir nota de aceptación y notificar a la empresa, esta ampliación no deberá ser mayor  al plazo inicial establecido en el presente documento.</w:t>
      </w:r>
    </w:p>
    <w:p w:rsidR="00000000" w:rsidDel="00000000" w:rsidP="00000000" w:rsidRDefault="00000000" w:rsidRPr="00000000" w14:paraId="00000105">
      <w:pPr>
        <w:ind w:left="993"/>
        <w:jc w:val="both"/>
        <w:rPr>
          <w:sz w:val="18"/>
          <w:szCs w:val="18"/>
        </w:rPr>
      </w:pPr>
      <w:r w:rsidDel="00000000" w:rsidR="00000000" w:rsidRPr="00000000">
        <w:rPr>
          <w:rtl w:val="0"/>
        </w:rPr>
      </w:r>
    </w:p>
    <w:p w:rsidR="00000000" w:rsidDel="00000000" w:rsidP="00000000" w:rsidRDefault="00000000" w:rsidRPr="00000000" w14:paraId="00000106">
      <w:pPr>
        <w:ind w:left="993"/>
        <w:jc w:val="both"/>
        <w:rPr>
          <w:sz w:val="18"/>
          <w:szCs w:val="18"/>
        </w:rPr>
      </w:pPr>
      <w:r w:rsidDel="00000000" w:rsidR="00000000" w:rsidRPr="00000000">
        <w:rPr>
          <w:sz w:val="18"/>
          <w:szCs w:val="18"/>
          <w:rtl w:val="0"/>
        </w:rPr>
        <w:t xml:space="preserve">Cuando el proponente adjudicado desista de forma expresa o tácita de suscribir el contrato, su propuesta será descalificada, procediéndose a la revisión de la siguiente propuesta mejor evaluada.</w:t>
      </w:r>
    </w:p>
    <w:p w:rsidR="00000000" w:rsidDel="00000000" w:rsidP="00000000" w:rsidRDefault="00000000" w:rsidRPr="00000000" w14:paraId="00000107">
      <w:pPr>
        <w:ind w:left="993"/>
        <w:jc w:val="both"/>
        <w:rPr>
          <w:sz w:val="18"/>
          <w:szCs w:val="18"/>
        </w:rPr>
      </w:pPr>
      <w:r w:rsidDel="00000000" w:rsidR="00000000" w:rsidRPr="00000000">
        <w:rPr>
          <w:rtl w:val="0"/>
        </w:rPr>
      </w:r>
    </w:p>
    <w:p w:rsidR="00000000" w:rsidDel="00000000" w:rsidP="00000000" w:rsidRDefault="00000000" w:rsidRPr="00000000" w14:paraId="00000108">
      <w:pPr>
        <w:ind w:left="993"/>
        <w:jc w:val="both"/>
        <w:rPr>
          <w:sz w:val="18"/>
          <w:szCs w:val="18"/>
        </w:rPr>
      </w:pPr>
      <w:r w:rsidDel="00000000" w:rsidR="00000000" w:rsidRPr="00000000">
        <w:rPr>
          <w:sz w:val="18"/>
          <w:szCs w:val="18"/>
          <w:rtl w:val="0"/>
        </w:rPr>
        <w:t xml:space="preserve">Si producto de la revisión efectuada para la formalización de la contratación los documentos presentados por el adjudicado no cumplan con las condiciones requeridas, no se considerará desistimiento, sin embargo, corresponderá la descalificación de la propuesta.</w:t>
      </w:r>
    </w:p>
    <w:p w:rsidR="00000000" w:rsidDel="00000000" w:rsidP="00000000" w:rsidRDefault="00000000" w:rsidRPr="00000000" w14:paraId="00000109">
      <w:pPr>
        <w:ind w:left="993"/>
        <w:jc w:val="both"/>
        <w:rPr>
          <w:sz w:val="18"/>
          <w:szCs w:val="18"/>
        </w:rPr>
      </w:pPr>
      <w:r w:rsidDel="00000000" w:rsidR="00000000" w:rsidRPr="00000000">
        <w:rPr>
          <w:rtl w:val="0"/>
        </w:rPr>
      </w:r>
    </w:p>
    <w:p w:rsidR="00000000" w:rsidDel="00000000" w:rsidP="00000000" w:rsidRDefault="00000000" w:rsidRPr="00000000" w14:paraId="0000010A">
      <w:pPr>
        <w:tabs>
          <w:tab w:val="left" w:pos="1440"/>
        </w:tabs>
        <w:ind w:left="993"/>
        <w:jc w:val="both"/>
        <w:rPr>
          <w:sz w:val="18"/>
          <w:szCs w:val="18"/>
        </w:rPr>
      </w:pPr>
      <w:r w:rsidDel="00000000" w:rsidR="00000000" w:rsidRPr="00000000">
        <w:rPr>
          <w:sz w:val="18"/>
          <w:szCs w:val="18"/>
          <w:rtl w:val="0"/>
        </w:rPr>
        <w:t xml:space="preserve">En los casos señalados precedentemente, el Órgano Electoral Plurinacional ampliara el cronograma de plazos a partir de la fecha de emisión de la adjudicación.</w:t>
      </w:r>
    </w:p>
    <w:p w:rsidR="00000000" w:rsidDel="00000000" w:rsidP="00000000" w:rsidRDefault="00000000" w:rsidRPr="00000000" w14:paraId="0000010B">
      <w:pPr>
        <w:tabs>
          <w:tab w:val="left" w:pos="1440"/>
        </w:tabs>
        <w:ind w:left="993"/>
        <w:jc w:val="both"/>
        <w:rPr>
          <w:sz w:val="18"/>
          <w:szCs w:val="18"/>
        </w:rPr>
      </w:pPr>
      <w:r w:rsidDel="00000000" w:rsidR="00000000" w:rsidRPr="00000000">
        <w:rPr>
          <w:rtl w:val="0"/>
        </w:rPr>
      </w:r>
    </w:p>
    <w:p w:rsidR="00000000" w:rsidDel="00000000" w:rsidP="00000000" w:rsidRDefault="00000000" w:rsidRPr="00000000" w14:paraId="0000010C">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z337ya" w:id="21"/>
      <w:bookmarkEnd w:id="21"/>
      <w:r w:rsidDel="00000000" w:rsidR="00000000" w:rsidRPr="00000000">
        <w:rPr>
          <w:rFonts w:ascii="Verdana" w:cs="Verdana" w:eastAsia="Verdana" w:hAnsi="Verdana"/>
          <w:sz w:val="18"/>
          <w:szCs w:val="18"/>
          <w:rtl w:val="0"/>
        </w:rPr>
        <w:t xml:space="preserve">MODIFICACIONES AL CONTRATO</w:t>
      </w:r>
    </w:p>
    <w:p w:rsidR="00000000" w:rsidDel="00000000" w:rsidP="00000000" w:rsidRDefault="00000000" w:rsidRPr="00000000" w14:paraId="0000010D">
      <w:pPr>
        <w:jc w:val="both"/>
        <w:rPr>
          <w:b w:val="1"/>
          <w:sz w:val="18"/>
          <w:szCs w:val="18"/>
        </w:rPr>
      </w:pPr>
      <w:r w:rsidDel="00000000" w:rsidR="00000000" w:rsidRPr="00000000">
        <w:rPr>
          <w:rtl w:val="0"/>
        </w:rPr>
      </w:r>
    </w:p>
    <w:p w:rsidR="00000000" w:rsidDel="00000000" w:rsidP="00000000" w:rsidRDefault="00000000" w:rsidRPr="00000000" w14:paraId="0000010E">
      <w:pPr>
        <w:ind w:left="426"/>
        <w:jc w:val="both"/>
        <w:rPr>
          <w:sz w:val="18"/>
          <w:szCs w:val="18"/>
        </w:rPr>
      </w:pPr>
      <w:r w:rsidDel="00000000" w:rsidR="00000000" w:rsidRPr="00000000">
        <w:rPr>
          <w:sz w:val="18"/>
          <w:szCs w:val="18"/>
          <w:rtl w:val="0"/>
        </w:rPr>
        <w:t xml:space="preserve">Es aplicable cuando la modificación a ser introducida afecte el alcance, monto del contrato y plazo, sin dar lugar al incremento de los precios unitarios. Deben ser sustentadas por informe técnico y legal que establezca la viabilidad técnica, legal y/o de financiamiento destinadas al cumplimiento del objeto de la contratación.</w:t>
      </w:r>
    </w:p>
    <w:p w:rsidR="00000000" w:rsidDel="00000000" w:rsidP="00000000" w:rsidRDefault="00000000" w:rsidRPr="00000000" w14:paraId="0000010F">
      <w:pPr>
        <w:ind w:left="426"/>
        <w:jc w:val="both"/>
        <w:rPr>
          <w:sz w:val="18"/>
          <w:szCs w:val="18"/>
        </w:rPr>
      </w:pPr>
      <w:r w:rsidDel="00000000" w:rsidR="00000000" w:rsidRPr="00000000">
        <w:rPr>
          <w:rtl w:val="0"/>
        </w:rPr>
      </w:r>
    </w:p>
    <w:p w:rsidR="00000000" w:rsidDel="00000000" w:rsidP="00000000" w:rsidRDefault="00000000" w:rsidRPr="00000000" w14:paraId="00000110">
      <w:pPr>
        <w:ind w:left="426"/>
        <w:jc w:val="both"/>
        <w:rPr>
          <w:sz w:val="18"/>
          <w:szCs w:val="18"/>
        </w:rPr>
      </w:pPr>
      <w:r w:rsidDel="00000000" w:rsidR="00000000" w:rsidRPr="00000000">
        <w:rPr>
          <w:sz w:val="18"/>
          <w:szCs w:val="18"/>
          <w:rtl w:val="0"/>
        </w:rPr>
        <w:t xml:space="preserve">El Contrato Modificatorio será suscrito por la MAE o por la autoridad (o su reemplazante si fuese el caso) que suscribió el contrato principal y el proponente adjudicado</w:t>
      </w:r>
    </w:p>
    <w:p w:rsidR="00000000" w:rsidDel="00000000" w:rsidP="00000000" w:rsidRDefault="00000000" w:rsidRPr="00000000" w14:paraId="00000111">
      <w:pPr>
        <w:ind w:left="426"/>
        <w:jc w:val="both"/>
        <w:rPr>
          <w:sz w:val="18"/>
          <w:szCs w:val="18"/>
        </w:rPr>
      </w:pPr>
      <w:r w:rsidDel="00000000" w:rsidR="00000000" w:rsidRPr="00000000">
        <w:rPr>
          <w:rtl w:val="0"/>
        </w:rPr>
      </w:r>
    </w:p>
    <w:p w:rsidR="00000000" w:rsidDel="00000000" w:rsidP="00000000" w:rsidRDefault="00000000" w:rsidRPr="00000000" w14:paraId="00000112">
      <w:pPr>
        <w:ind w:left="426"/>
        <w:jc w:val="both"/>
        <w:rPr>
          <w:sz w:val="18"/>
          <w:szCs w:val="18"/>
        </w:rPr>
      </w:pPr>
      <w:r w:rsidDel="00000000" w:rsidR="00000000" w:rsidRPr="00000000">
        <w:rPr>
          <w:sz w:val="18"/>
          <w:szCs w:val="18"/>
          <w:rtl w:val="0"/>
        </w:rPr>
        <w:t xml:space="preserve">Se podrán realizar uno o varios contratos modificatorios, que sumados no deberán exceder el diez por ciento (10%) del monto del contrato principal.</w:t>
      </w:r>
    </w:p>
    <w:p w:rsidR="00000000" w:rsidDel="00000000" w:rsidP="00000000" w:rsidRDefault="00000000" w:rsidRPr="00000000" w14:paraId="00000113">
      <w:pPr>
        <w:ind w:left="426"/>
        <w:jc w:val="both"/>
        <w:rPr>
          <w:sz w:val="18"/>
          <w:szCs w:val="18"/>
        </w:rPr>
      </w:pPr>
      <w:r w:rsidDel="00000000" w:rsidR="00000000" w:rsidRPr="00000000">
        <w:rPr>
          <w:rtl w:val="0"/>
        </w:rPr>
      </w:r>
    </w:p>
    <w:p w:rsidR="00000000" w:rsidDel="00000000" w:rsidP="00000000" w:rsidRDefault="00000000" w:rsidRPr="00000000" w14:paraId="00000114">
      <w:pPr>
        <w:ind w:left="426"/>
        <w:jc w:val="both"/>
        <w:rPr>
          <w:sz w:val="18"/>
          <w:szCs w:val="18"/>
        </w:rPr>
      </w:pPr>
      <w:r w:rsidDel="00000000" w:rsidR="00000000" w:rsidRPr="00000000">
        <w:rPr>
          <w:sz w:val="18"/>
          <w:szCs w:val="18"/>
          <w:rtl w:val="0"/>
        </w:rPr>
        <w:t xml:space="preserve">Si para el cumplimiento del objeto del Contrato, fuese necesaria la creación de nuevos ítems (volúmenes o cantidades no previstas), los precios unitarios de estos ítems deberán ser evaluados. El Contrato Modificatorio no deberá ejecutarse en tanto no sea aprobada por las instancias correspondientes.</w:t>
      </w:r>
    </w:p>
    <w:p w:rsidR="00000000" w:rsidDel="00000000" w:rsidP="00000000" w:rsidRDefault="00000000" w:rsidRPr="00000000" w14:paraId="00000115">
      <w:pPr>
        <w:ind w:left="426"/>
        <w:jc w:val="both"/>
        <w:rPr>
          <w:sz w:val="18"/>
          <w:szCs w:val="18"/>
        </w:rPr>
      </w:pPr>
      <w:r w:rsidDel="00000000" w:rsidR="00000000" w:rsidRPr="00000000">
        <w:rPr>
          <w:rtl w:val="0"/>
        </w:rPr>
      </w:r>
    </w:p>
    <w:p w:rsidR="00000000" w:rsidDel="00000000" w:rsidP="00000000" w:rsidRDefault="00000000" w:rsidRPr="00000000" w14:paraId="00000116">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1y810tw" w:id="22"/>
      <w:bookmarkEnd w:id="22"/>
      <w:r w:rsidDel="00000000" w:rsidR="00000000" w:rsidRPr="00000000">
        <w:rPr>
          <w:rFonts w:ascii="Verdana" w:cs="Verdana" w:eastAsia="Verdana" w:hAnsi="Verdana"/>
          <w:sz w:val="18"/>
          <w:szCs w:val="18"/>
          <w:rtl w:val="0"/>
        </w:rPr>
        <w:t xml:space="preserve">PRESTACIÓN DEL SERVICIO </w:t>
      </w:r>
    </w:p>
    <w:p w:rsidR="00000000" w:rsidDel="00000000" w:rsidP="00000000" w:rsidRDefault="00000000" w:rsidRPr="00000000" w14:paraId="00000117">
      <w:pPr>
        <w:ind w:left="720"/>
        <w:jc w:val="both"/>
        <w:rPr>
          <w:sz w:val="18"/>
          <w:szCs w:val="18"/>
        </w:rPr>
      </w:pPr>
      <w:r w:rsidDel="00000000" w:rsidR="00000000" w:rsidRPr="00000000">
        <w:rPr>
          <w:rtl w:val="0"/>
        </w:rPr>
      </w:r>
    </w:p>
    <w:p w:rsidR="00000000" w:rsidDel="00000000" w:rsidP="00000000" w:rsidRDefault="00000000" w:rsidRPr="00000000" w14:paraId="00000118">
      <w:pPr>
        <w:ind w:left="426"/>
        <w:jc w:val="both"/>
        <w:rPr>
          <w:sz w:val="18"/>
          <w:szCs w:val="18"/>
        </w:rPr>
      </w:pPr>
      <w:r w:rsidDel="00000000" w:rsidR="00000000" w:rsidRPr="00000000">
        <w:rPr>
          <w:sz w:val="18"/>
          <w:szCs w:val="18"/>
          <w:rtl w:val="0"/>
        </w:rPr>
        <w:t xml:space="preserve">La prestación del servicio deberá efectuarse cumpliendo con los términos de referencia, establecidos en el contrato suscrito y de sus partes integrantes, sujetas a la conformidad de la contraparte de la entidad contratante.</w:t>
      </w:r>
    </w:p>
    <w:p w:rsidR="00000000" w:rsidDel="00000000" w:rsidP="00000000" w:rsidRDefault="00000000" w:rsidRPr="00000000" w14:paraId="00000119">
      <w:pPr>
        <w:ind w:left="567"/>
        <w:jc w:val="both"/>
        <w:rPr>
          <w:sz w:val="18"/>
          <w:szCs w:val="18"/>
        </w:rPr>
      </w:pPr>
      <w:r w:rsidDel="00000000" w:rsidR="00000000" w:rsidRPr="00000000">
        <w:rPr>
          <w:rtl w:val="0"/>
        </w:rPr>
      </w:r>
    </w:p>
    <w:p w:rsidR="00000000" w:rsidDel="00000000" w:rsidP="00000000" w:rsidRDefault="00000000" w:rsidRPr="00000000" w14:paraId="0000011A">
      <w:pPr>
        <w:ind w:left="567"/>
        <w:jc w:val="both"/>
        <w:rPr>
          <w:sz w:val="18"/>
          <w:szCs w:val="18"/>
        </w:rPr>
      </w:pPr>
      <w:r w:rsidDel="00000000" w:rsidR="00000000" w:rsidRPr="00000000">
        <w:rPr>
          <w:rtl w:val="0"/>
        </w:rPr>
      </w:r>
    </w:p>
    <w:p w:rsidR="00000000" w:rsidDel="00000000" w:rsidP="00000000" w:rsidRDefault="00000000" w:rsidRPr="00000000" w14:paraId="0000011B">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4i7ojhp" w:id="23"/>
      <w:bookmarkEnd w:id="23"/>
      <w:r w:rsidDel="00000000" w:rsidR="00000000" w:rsidRPr="00000000">
        <w:rPr>
          <w:rFonts w:ascii="Verdana" w:cs="Verdana" w:eastAsia="Verdana" w:hAnsi="Verdana"/>
          <w:sz w:val="18"/>
          <w:szCs w:val="18"/>
          <w:rtl w:val="0"/>
        </w:rPr>
        <w:t xml:space="preserve">CIERRE DEL CONTRATO Y PAGO </w:t>
      </w:r>
    </w:p>
    <w:p w:rsidR="00000000" w:rsidDel="00000000" w:rsidP="00000000" w:rsidRDefault="00000000" w:rsidRPr="00000000" w14:paraId="0000011C">
      <w:pPr>
        <w:ind w:left="567"/>
        <w:jc w:val="both"/>
        <w:rPr>
          <w:b w:val="1"/>
          <w:sz w:val="18"/>
          <w:szCs w:val="18"/>
        </w:rPr>
      </w:pPr>
      <w:r w:rsidDel="00000000" w:rsidR="00000000" w:rsidRPr="00000000">
        <w:rPr>
          <w:rtl w:val="0"/>
        </w:rPr>
      </w:r>
    </w:p>
    <w:p w:rsidR="00000000" w:rsidDel="00000000" w:rsidP="00000000" w:rsidRDefault="00000000" w:rsidRPr="00000000" w14:paraId="0000011D">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w:t>
      </w:r>
    </w:p>
    <w:p w:rsidR="00000000" w:rsidDel="00000000" w:rsidP="00000000" w:rsidRDefault="00000000" w:rsidRPr="00000000" w14:paraId="0000011E">
      <w:pPr>
        <w:ind w:left="576"/>
        <w:jc w:val="both"/>
        <w:rPr>
          <w:sz w:val="18"/>
          <w:szCs w:val="18"/>
        </w:rPr>
      </w:pPr>
      <w:r w:rsidDel="00000000" w:rsidR="00000000" w:rsidRPr="00000000">
        <w:rPr>
          <w:rtl w:val="0"/>
        </w:rPr>
      </w:r>
    </w:p>
    <w:p w:rsidR="00000000" w:rsidDel="00000000" w:rsidP="00000000" w:rsidRDefault="00000000" w:rsidRPr="00000000" w14:paraId="0000011F">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276" w:right="0" w:hanging="850"/>
        <w:jc w:val="both"/>
        <w:rPr>
          <w:i w:val="0"/>
          <w:smallCaps w:val="0"/>
          <w:strike w:val="0"/>
          <w:color w:val="000000"/>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Los pagos por el servicio se realizarán contra prestación total o parcial del servicio previa conformidad de la entidad convocante y entrega de factura por la empresa.</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1">
      <w:pPr>
        <w:jc w:val="both"/>
        <w:rPr>
          <w:sz w:val="18"/>
          <w:szCs w:val="18"/>
        </w:rPr>
      </w:pPr>
      <w:r w:rsidDel="00000000" w:rsidR="00000000" w:rsidRPr="00000000">
        <w:rPr>
          <w:rtl w:val="0"/>
        </w:rPr>
      </w:r>
    </w:p>
    <w:p w:rsidR="00000000" w:rsidDel="00000000" w:rsidP="00000000" w:rsidRDefault="00000000" w:rsidRPr="00000000" w14:paraId="00000122">
      <w:pPr>
        <w:jc w:val="both"/>
        <w:rPr>
          <w:sz w:val="18"/>
          <w:szCs w:val="18"/>
        </w:rPr>
      </w:pPr>
      <w:r w:rsidDel="00000000" w:rsidR="00000000" w:rsidRPr="00000000">
        <w:rPr>
          <w:rtl w:val="0"/>
        </w:rPr>
      </w:r>
    </w:p>
    <w:p w:rsidR="00000000" w:rsidDel="00000000" w:rsidP="00000000" w:rsidRDefault="00000000" w:rsidRPr="00000000" w14:paraId="00000123">
      <w:pPr>
        <w:jc w:val="both"/>
        <w:rPr>
          <w:sz w:val="18"/>
          <w:szCs w:val="18"/>
        </w:rPr>
      </w:pPr>
      <w:r w:rsidDel="00000000" w:rsidR="00000000" w:rsidRPr="00000000">
        <w:rPr>
          <w:rtl w:val="0"/>
        </w:rPr>
      </w:r>
    </w:p>
    <w:p w:rsidR="00000000" w:rsidDel="00000000" w:rsidP="00000000" w:rsidRDefault="00000000" w:rsidRPr="00000000" w14:paraId="00000124">
      <w:pPr>
        <w:jc w:val="both"/>
        <w:rPr>
          <w:sz w:val="18"/>
          <w:szCs w:val="18"/>
        </w:rPr>
      </w:pPr>
      <w:r w:rsidDel="00000000" w:rsidR="00000000" w:rsidRPr="00000000">
        <w:rPr>
          <w:rtl w:val="0"/>
        </w:rPr>
      </w:r>
    </w:p>
    <w:p w:rsidR="00000000" w:rsidDel="00000000" w:rsidP="00000000" w:rsidRDefault="00000000" w:rsidRPr="00000000" w14:paraId="00000125">
      <w:pPr>
        <w:jc w:val="both"/>
        <w:rPr>
          <w:sz w:val="18"/>
          <w:szCs w:val="18"/>
        </w:rPr>
      </w:pPr>
      <w:r w:rsidDel="00000000" w:rsidR="00000000" w:rsidRPr="00000000">
        <w:rPr>
          <w:rtl w:val="0"/>
        </w:rPr>
      </w:r>
    </w:p>
    <w:p w:rsidR="00000000" w:rsidDel="00000000" w:rsidP="00000000" w:rsidRDefault="00000000" w:rsidRPr="00000000" w14:paraId="00000126">
      <w:pPr>
        <w:jc w:val="both"/>
        <w:rPr>
          <w:sz w:val="18"/>
          <w:szCs w:val="18"/>
        </w:rPr>
      </w:pPr>
      <w:r w:rsidDel="00000000" w:rsidR="00000000" w:rsidRPr="00000000">
        <w:rPr>
          <w:rtl w:val="0"/>
        </w:rPr>
      </w:r>
    </w:p>
    <w:p w:rsidR="00000000" w:rsidDel="00000000" w:rsidP="00000000" w:rsidRDefault="00000000" w:rsidRPr="00000000" w14:paraId="00000127">
      <w:pPr>
        <w:jc w:val="both"/>
        <w:rPr>
          <w:sz w:val="18"/>
          <w:szCs w:val="18"/>
        </w:rPr>
      </w:pPr>
      <w:r w:rsidDel="00000000" w:rsidR="00000000" w:rsidRPr="00000000">
        <w:rPr>
          <w:rtl w:val="0"/>
        </w:rPr>
      </w:r>
    </w:p>
    <w:p w:rsidR="00000000" w:rsidDel="00000000" w:rsidP="00000000" w:rsidRDefault="00000000" w:rsidRPr="00000000" w14:paraId="00000128">
      <w:pPr>
        <w:jc w:val="both"/>
        <w:rPr>
          <w:sz w:val="18"/>
          <w:szCs w:val="18"/>
        </w:rPr>
      </w:pPr>
      <w:r w:rsidDel="00000000" w:rsidR="00000000" w:rsidRPr="00000000">
        <w:rPr>
          <w:rtl w:val="0"/>
        </w:rPr>
      </w:r>
    </w:p>
    <w:p w:rsidR="00000000" w:rsidDel="00000000" w:rsidP="00000000" w:rsidRDefault="00000000" w:rsidRPr="00000000" w14:paraId="00000129">
      <w:pPr>
        <w:jc w:val="both"/>
        <w:rPr>
          <w:sz w:val="18"/>
          <w:szCs w:val="18"/>
        </w:rPr>
      </w:pPr>
      <w:r w:rsidDel="00000000" w:rsidR="00000000" w:rsidRPr="00000000">
        <w:rPr>
          <w:rtl w:val="0"/>
        </w:rPr>
      </w:r>
    </w:p>
    <w:p w:rsidR="00000000" w:rsidDel="00000000" w:rsidP="00000000" w:rsidRDefault="00000000" w:rsidRPr="00000000" w14:paraId="0000012A">
      <w:pPr>
        <w:jc w:val="both"/>
        <w:rPr>
          <w:sz w:val="18"/>
          <w:szCs w:val="18"/>
        </w:rPr>
      </w:pPr>
      <w:r w:rsidDel="00000000" w:rsidR="00000000" w:rsidRPr="00000000">
        <w:rPr>
          <w:rtl w:val="0"/>
        </w:rPr>
      </w:r>
    </w:p>
    <w:p w:rsidR="00000000" w:rsidDel="00000000" w:rsidP="00000000" w:rsidRDefault="00000000" w:rsidRPr="00000000" w14:paraId="0000012B">
      <w:pPr>
        <w:jc w:val="both"/>
        <w:rPr>
          <w:sz w:val="18"/>
          <w:szCs w:val="18"/>
        </w:rPr>
      </w:pPr>
      <w:r w:rsidDel="00000000" w:rsidR="00000000" w:rsidRPr="00000000">
        <w:rPr>
          <w:rtl w:val="0"/>
        </w:rPr>
      </w:r>
    </w:p>
    <w:p w:rsidR="00000000" w:rsidDel="00000000" w:rsidP="00000000" w:rsidRDefault="00000000" w:rsidRPr="00000000" w14:paraId="0000012C">
      <w:pPr>
        <w:jc w:val="both"/>
        <w:rPr>
          <w:sz w:val="18"/>
          <w:szCs w:val="18"/>
        </w:rPr>
      </w:pPr>
      <w:r w:rsidDel="00000000" w:rsidR="00000000" w:rsidRPr="00000000">
        <w:rPr>
          <w:rtl w:val="0"/>
        </w:rPr>
      </w:r>
    </w:p>
    <w:p w:rsidR="00000000" w:rsidDel="00000000" w:rsidP="00000000" w:rsidRDefault="00000000" w:rsidRPr="00000000" w14:paraId="0000012D">
      <w:pPr>
        <w:jc w:val="both"/>
        <w:rPr>
          <w:sz w:val="18"/>
          <w:szCs w:val="18"/>
        </w:rPr>
      </w:pPr>
      <w:r w:rsidDel="00000000" w:rsidR="00000000" w:rsidRPr="00000000">
        <w:rPr>
          <w:rtl w:val="0"/>
        </w:rPr>
      </w:r>
    </w:p>
    <w:p w:rsidR="00000000" w:rsidDel="00000000" w:rsidP="00000000" w:rsidRDefault="00000000" w:rsidRPr="00000000" w14:paraId="0000012E">
      <w:pPr>
        <w:jc w:val="both"/>
        <w:rPr>
          <w:sz w:val="18"/>
          <w:szCs w:val="18"/>
        </w:rPr>
      </w:pPr>
      <w:r w:rsidDel="00000000" w:rsidR="00000000" w:rsidRPr="00000000">
        <w:rPr>
          <w:rtl w:val="0"/>
        </w:rPr>
      </w:r>
    </w:p>
    <w:p w:rsidR="00000000" w:rsidDel="00000000" w:rsidP="00000000" w:rsidRDefault="00000000" w:rsidRPr="00000000" w14:paraId="0000012F">
      <w:pPr>
        <w:jc w:val="both"/>
        <w:rPr>
          <w:sz w:val="18"/>
          <w:szCs w:val="18"/>
        </w:rPr>
      </w:pPr>
      <w:r w:rsidDel="00000000" w:rsidR="00000000" w:rsidRPr="00000000">
        <w:rPr>
          <w:rtl w:val="0"/>
        </w:rPr>
      </w:r>
    </w:p>
    <w:p w:rsidR="00000000" w:rsidDel="00000000" w:rsidP="00000000" w:rsidRDefault="00000000" w:rsidRPr="00000000" w14:paraId="00000130">
      <w:pPr>
        <w:jc w:val="both"/>
        <w:rPr>
          <w:sz w:val="18"/>
          <w:szCs w:val="18"/>
        </w:rPr>
      </w:pPr>
      <w:r w:rsidDel="00000000" w:rsidR="00000000" w:rsidRPr="00000000">
        <w:rPr>
          <w:rtl w:val="0"/>
        </w:rPr>
      </w:r>
    </w:p>
    <w:p w:rsidR="00000000" w:rsidDel="00000000" w:rsidP="00000000" w:rsidRDefault="00000000" w:rsidRPr="00000000" w14:paraId="00000131">
      <w:pPr>
        <w:jc w:val="both"/>
        <w:rPr>
          <w:sz w:val="18"/>
          <w:szCs w:val="18"/>
        </w:rPr>
      </w:pPr>
      <w:r w:rsidDel="00000000" w:rsidR="00000000" w:rsidRPr="00000000">
        <w:rPr>
          <w:rtl w:val="0"/>
        </w:rPr>
      </w:r>
    </w:p>
    <w:p w:rsidR="00000000" w:rsidDel="00000000" w:rsidP="00000000" w:rsidRDefault="00000000" w:rsidRPr="00000000" w14:paraId="00000132">
      <w:pPr>
        <w:jc w:val="both"/>
        <w:rPr>
          <w:sz w:val="18"/>
          <w:szCs w:val="18"/>
        </w:rPr>
      </w:pPr>
      <w:r w:rsidDel="00000000" w:rsidR="00000000" w:rsidRPr="00000000">
        <w:rPr>
          <w:rtl w:val="0"/>
        </w:rPr>
      </w:r>
    </w:p>
    <w:p w:rsidR="00000000" w:rsidDel="00000000" w:rsidP="00000000" w:rsidRDefault="00000000" w:rsidRPr="00000000" w14:paraId="00000133">
      <w:pPr>
        <w:jc w:val="both"/>
        <w:rPr>
          <w:sz w:val="18"/>
          <w:szCs w:val="18"/>
        </w:rPr>
      </w:pPr>
      <w:r w:rsidDel="00000000" w:rsidR="00000000" w:rsidRPr="00000000">
        <w:rPr>
          <w:rtl w:val="0"/>
        </w:rPr>
      </w:r>
    </w:p>
    <w:p w:rsidR="00000000" w:rsidDel="00000000" w:rsidP="00000000" w:rsidRDefault="00000000" w:rsidRPr="00000000" w14:paraId="00000134">
      <w:pPr>
        <w:jc w:val="both"/>
        <w:rPr>
          <w:sz w:val="18"/>
          <w:szCs w:val="18"/>
        </w:rPr>
      </w:pPr>
      <w:r w:rsidDel="00000000" w:rsidR="00000000" w:rsidRPr="00000000">
        <w:rPr>
          <w:rtl w:val="0"/>
        </w:rPr>
      </w:r>
    </w:p>
    <w:p w:rsidR="00000000" w:rsidDel="00000000" w:rsidP="00000000" w:rsidRDefault="00000000" w:rsidRPr="00000000" w14:paraId="00000135">
      <w:pPr>
        <w:jc w:val="both"/>
        <w:rPr>
          <w:sz w:val="18"/>
          <w:szCs w:val="18"/>
        </w:rPr>
      </w:pPr>
      <w:r w:rsidDel="00000000" w:rsidR="00000000" w:rsidRPr="00000000">
        <w:rPr>
          <w:rtl w:val="0"/>
        </w:rPr>
      </w:r>
    </w:p>
    <w:p w:rsidR="00000000" w:rsidDel="00000000" w:rsidP="00000000" w:rsidRDefault="00000000" w:rsidRPr="00000000" w14:paraId="00000136">
      <w:pPr>
        <w:jc w:val="both"/>
        <w:rPr>
          <w:sz w:val="18"/>
          <w:szCs w:val="18"/>
        </w:rPr>
      </w:pPr>
      <w:r w:rsidDel="00000000" w:rsidR="00000000" w:rsidRPr="00000000">
        <w:rPr>
          <w:rtl w:val="0"/>
        </w:rPr>
      </w:r>
    </w:p>
    <w:p w:rsidR="00000000" w:rsidDel="00000000" w:rsidP="00000000" w:rsidRDefault="00000000" w:rsidRPr="00000000" w14:paraId="00000137">
      <w:pPr>
        <w:jc w:val="both"/>
        <w:rPr>
          <w:sz w:val="18"/>
          <w:szCs w:val="18"/>
        </w:rPr>
      </w:pPr>
      <w:r w:rsidDel="00000000" w:rsidR="00000000" w:rsidRPr="00000000">
        <w:rPr>
          <w:rtl w:val="0"/>
        </w:rPr>
      </w:r>
    </w:p>
    <w:p w:rsidR="00000000" w:rsidDel="00000000" w:rsidP="00000000" w:rsidRDefault="00000000" w:rsidRPr="00000000" w14:paraId="00000138">
      <w:pPr>
        <w:jc w:val="both"/>
        <w:rPr>
          <w:sz w:val="18"/>
          <w:szCs w:val="18"/>
        </w:rPr>
      </w:pPr>
      <w:r w:rsidDel="00000000" w:rsidR="00000000" w:rsidRPr="00000000">
        <w:rPr>
          <w:rtl w:val="0"/>
        </w:rPr>
      </w:r>
    </w:p>
    <w:p w:rsidR="00000000" w:rsidDel="00000000" w:rsidP="00000000" w:rsidRDefault="00000000" w:rsidRPr="00000000" w14:paraId="00000139">
      <w:pPr>
        <w:jc w:val="both"/>
        <w:rPr>
          <w:sz w:val="18"/>
          <w:szCs w:val="18"/>
        </w:rPr>
      </w:pPr>
      <w:r w:rsidDel="00000000" w:rsidR="00000000" w:rsidRPr="00000000">
        <w:rPr>
          <w:rtl w:val="0"/>
        </w:rPr>
      </w:r>
    </w:p>
    <w:p w:rsidR="00000000" w:rsidDel="00000000" w:rsidP="00000000" w:rsidRDefault="00000000" w:rsidRPr="00000000" w14:paraId="0000013A">
      <w:pPr>
        <w:jc w:val="both"/>
        <w:rPr>
          <w:sz w:val="18"/>
          <w:szCs w:val="18"/>
        </w:rPr>
      </w:pPr>
      <w:r w:rsidDel="00000000" w:rsidR="00000000" w:rsidRPr="00000000">
        <w:rPr>
          <w:rtl w:val="0"/>
        </w:rPr>
      </w:r>
    </w:p>
    <w:p w:rsidR="00000000" w:rsidDel="00000000" w:rsidP="00000000" w:rsidRDefault="00000000" w:rsidRPr="00000000" w14:paraId="0000013B">
      <w:pPr>
        <w:jc w:val="both"/>
        <w:rPr>
          <w:sz w:val="18"/>
          <w:szCs w:val="18"/>
        </w:rPr>
      </w:pPr>
      <w:r w:rsidDel="00000000" w:rsidR="00000000" w:rsidRPr="00000000">
        <w:rPr>
          <w:rtl w:val="0"/>
        </w:rPr>
      </w:r>
    </w:p>
    <w:p w:rsidR="00000000" w:rsidDel="00000000" w:rsidP="00000000" w:rsidRDefault="00000000" w:rsidRPr="00000000" w14:paraId="0000013C">
      <w:pPr>
        <w:jc w:val="both"/>
        <w:rPr>
          <w:sz w:val="18"/>
          <w:szCs w:val="18"/>
        </w:rPr>
      </w:pPr>
      <w:r w:rsidDel="00000000" w:rsidR="00000000" w:rsidRPr="00000000">
        <w:rPr>
          <w:rtl w:val="0"/>
        </w:rPr>
      </w:r>
    </w:p>
    <w:p w:rsidR="00000000" w:rsidDel="00000000" w:rsidP="00000000" w:rsidRDefault="00000000" w:rsidRPr="00000000" w14:paraId="0000013D">
      <w:pPr>
        <w:jc w:val="both"/>
        <w:rPr>
          <w:sz w:val="18"/>
          <w:szCs w:val="18"/>
        </w:rPr>
      </w:pPr>
      <w:r w:rsidDel="00000000" w:rsidR="00000000" w:rsidRPr="00000000">
        <w:rPr>
          <w:rtl w:val="0"/>
        </w:rPr>
      </w:r>
    </w:p>
    <w:p w:rsidR="00000000" w:rsidDel="00000000" w:rsidP="00000000" w:rsidRDefault="00000000" w:rsidRPr="00000000" w14:paraId="0000013E">
      <w:pPr>
        <w:jc w:val="both"/>
        <w:rPr>
          <w:sz w:val="18"/>
          <w:szCs w:val="18"/>
        </w:rPr>
      </w:pPr>
      <w:r w:rsidDel="00000000" w:rsidR="00000000" w:rsidRPr="00000000">
        <w:rPr>
          <w:rtl w:val="0"/>
        </w:rPr>
      </w:r>
    </w:p>
    <w:p w:rsidR="00000000" w:rsidDel="00000000" w:rsidP="00000000" w:rsidRDefault="00000000" w:rsidRPr="00000000" w14:paraId="0000013F">
      <w:pPr>
        <w:jc w:val="both"/>
        <w:rPr>
          <w:sz w:val="18"/>
          <w:szCs w:val="18"/>
        </w:rPr>
      </w:pPr>
      <w:r w:rsidDel="00000000" w:rsidR="00000000" w:rsidRPr="00000000">
        <w:rPr>
          <w:rtl w:val="0"/>
        </w:rPr>
      </w:r>
    </w:p>
    <w:p w:rsidR="00000000" w:rsidDel="00000000" w:rsidP="00000000" w:rsidRDefault="00000000" w:rsidRPr="00000000" w14:paraId="00000140">
      <w:pPr>
        <w:jc w:val="both"/>
        <w:rPr>
          <w:sz w:val="18"/>
          <w:szCs w:val="18"/>
        </w:rPr>
      </w:pPr>
      <w:r w:rsidDel="00000000" w:rsidR="00000000" w:rsidRPr="00000000">
        <w:rPr>
          <w:rtl w:val="0"/>
        </w:rPr>
      </w:r>
    </w:p>
    <w:p w:rsidR="00000000" w:rsidDel="00000000" w:rsidP="00000000" w:rsidRDefault="00000000" w:rsidRPr="00000000" w14:paraId="00000141">
      <w:pPr>
        <w:jc w:val="both"/>
        <w:rPr>
          <w:sz w:val="18"/>
          <w:szCs w:val="18"/>
        </w:rPr>
      </w:pPr>
      <w:r w:rsidDel="00000000" w:rsidR="00000000" w:rsidRPr="00000000">
        <w:rPr>
          <w:rtl w:val="0"/>
        </w:rPr>
      </w:r>
    </w:p>
    <w:p w:rsidR="00000000" w:rsidDel="00000000" w:rsidP="00000000" w:rsidRDefault="00000000" w:rsidRPr="00000000" w14:paraId="00000142">
      <w:pPr>
        <w:jc w:val="both"/>
        <w:rPr>
          <w:sz w:val="18"/>
          <w:szCs w:val="18"/>
        </w:rPr>
      </w:pPr>
      <w:r w:rsidDel="00000000" w:rsidR="00000000" w:rsidRPr="00000000">
        <w:rPr>
          <w:rtl w:val="0"/>
        </w:rPr>
      </w:r>
    </w:p>
    <w:p w:rsidR="00000000" w:rsidDel="00000000" w:rsidP="00000000" w:rsidRDefault="00000000" w:rsidRPr="00000000" w14:paraId="00000143">
      <w:pPr>
        <w:jc w:val="both"/>
        <w:rPr>
          <w:sz w:val="18"/>
          <w:szCs w:val="18"/>
        </w:rPr>
      </w:pPr>
      <w:r w:rsidDel="00000000" w:rsidR="00000000" w:rsidRPr="00000000">
        <w:rPr>
          <w:rtl w:val="0"/>
        </w:rPr>
      </w:r>
    </w:p>
    <w:p w:rsidR="00000000" w:rsidDel="00000000" w:rsidP="00000000" w:rsidRDefault="00000000" w:rsidRPr="00000000" w14:paraId="00000144">
      <w:pPr>
        <w:jc w:val="both"/>
        <w:rPr>
          <w:sz w:val="18"/>
          <w:szCs w:val="18"/>
        </w:rPr>
      </w:pPr>
      <w:r w:rsidDel="00000000" w:rsidR="00000000" w:rsidRPr="00000000">
        <w:rPr>
          <w:rtl w:val="0"/>
        </w:rPr>
      </w:r>
    </w:p>
    <w:p w:rsidR="00000000" w:rsidDel="00000000" w:rsidP="00000000" w:rsidRDefault="00000000" w:rsidRPr="00000000" w14:paraId="00000145">
      <w:pPr>
        <w:jc w:val="both"/>
        <w:rPr>
          <w:sz w:val="18"/>
          <w:szCs w:val="18"/>
        </w:rPr>
      </w:pPr>
      <w:r w:rsidDel="00000000" w:rsidR="00000000" w:rsidRPr="00000000">
        <w:rPr>
          <w:rtl w:val="0"/>
        </w:rPr>
      </w:r>
    </w:p>
    <w:p w:rsidR="00000000" w:rsidDel="00000000" w:rsidP="00000000" w:rsidRDefault="00000000" w:rsidRPr="00000000" w14:paraId="00000146">
      <w:pPr>
        <w:jc w:val="both"/>
        <w:rPr>
          <w:sz w:val="18"/>
          <w:szCs w:val="18"/>
        </w:rPr>
      </w:pPr>
      <w:r w:rsidDel="00000000" w:rsidR="00000000" w:rsidRPr="00000000">
        <w:rPr>
          <w:rtl w:val="0"/>
        </w:rPr>
      </w:r>
    </w:p>
    <w:p w:rsidR="00000000" w:rsidDel="00000000" w:rsidP="00000000" w:rsidRDefault="00000000" w:rsidRPr="00000000" w14:paraId="00000147">
      <w:pPr>
        <w:jc w:val="both"/>
        <w:rPr>
          <w:sz w:val="18"/>
          <w:szCs w:val="18"/>
        </w:rPr>
      </w:pPr>
      <w:r w:rsidDel="00000000" w:rsidR="00000000" w:rsidRPr="00000000">
        <w:rPr>
          <w:rtl w:val="0"/>
        </w:rPr>
      </w:r>
    </w:p>
    <w:p w:rsidR="00000000" w:rsidDel="00000000" w:rsidP="00000000" w:rsidRDefault="00000000" w:rsidRPr="00000000" w14:paraId="00000148">
      <w:pPr>
        <w:jc w:val="both"/>
        <w:rPr>
          <w:sz w:val="18"/>
          <w:szCs w:val="18"/>
        </w:rPr>
      </w:pPr>
      <w:r w:rsidDel="00000000" w:rsidR="00000000" w:rsidRPr="00000000">
        <w:rPr>
          <w:rtl w:val="0"/>
        </w:rPr>
      </w:r>
    </w:p>
    <w:p w:rsidR="00000000" w:rsidDel="00000000" w:rsidP="00000000" w:rsidRDefault="00000000" w:rsidRPr="00000000" w14:paraId="00000149">
      <w:pPr>
        <w:jc w:val="both"/>
        <w:rPr>
          <w:sz w:val="18"/>
          <w:szCs w:val="18"/>
        </w:rPr>
      </w:pPr>
      <w:r w:rsidDel="00000000" w:rsidR="00000000" w:rsidRPr="00000000">
        <w:rPr>
          <w:rtl w:val="0"/>
        </w:rPr>
      </w:r>
    </w:p>
    <w:p w:rsidR="00000000" w:rsidDel="00000000" w:rsidP="00000000" w:rsidRDefault="00000000" w:rsidRPr="00000000" w14:paraId="0000014A">
      <w:pPr>
        <w:jc w:val="both"/>
        <w:rPr>
          <w:sz w:val="18"/>
          <w:szCs w:val="18"/>
        </w:rPr>
      </w:pPr>
      <w:r w:rsidDel="00000000" w:rsidR="00000000" w:rsidRPr="00000000">
        <w:rPr>
          <w:rtl w:val="0"/>
        </w:rPr>
      </w:r>
    </w:p>
    <w:p w:rsidR="00000000" w:rsidDel="00000000" w:rsidP="00000000" w:rsidRDefault="00000000" w:rsidRPr="00000000" w14:paraId="0000014B">
      <w:pPr>
        <w:jc w:val="both"/>
        <w:rPr>
          <w:sz w:val="18"/>
          <w:szCs w:val="18"/>
        </w:rPr>
      </w:pPr>
      <w:r w:rsidDel="00000000" w:rsidR="00000000" w:rsidRPr="00000000">
        <w:rPr>
          <w:rtl w:val="0"/>
        </w:rPr>
      </w:r>
    </w:p>
    <w:p w:rsidR="00000000" w:rsidDel="00000000" w:rsidP="00000000" w:rsidRDefault="00000000" w:rsidRPr="00000000" w14:paraId="0000014C">
      <w:pPr>
        <w:jc w:val="both"/>
        <w:rPr>
          <w:sz w:val="18"/>
          <w:szCs w:val="18"/>
        </w:rPr>
      </w:pPr>
      <w:r w:rsidDel="00000000" w:rsidR="00000000" w:rsidRPr="00000000">
        <w:rPr>
          <w:rtl w:val="0"/>
        </w:rPr>
      </w:r>
    </w:p>
    <w:p w:rsidR="00000000" w:rsidDel="00000000" w:rsidP="00000000" w:rsidRDefault="00000000" w:rsidRPr="00000000" w14:paraId="0000014D">
      <w:pPr>
        <w:jc w:val="both"/>
        <w:rPr>
          <w:sz w:val="18"/>
          <w:szCs w:val="18"/>
        </w:rPr>
      </w:pPr>
      <w:r w:rsidDel="00000000" w:rsidR="00000000" w:rsidRPr="00000000">
        <w:rPr>
          <w:rtl w:val="0"/>
        </w:rPr>
      </w:r>
    </w:p>
    <w:p w:rsidR="00000000" w:rsidDel="00000000" w:rsidP="00000000" w:rsidRDefault="00000000" w:rsidRPr="00000000" w14:paraId="0000014E">
      <w:pPr>
        <w:jc w:val="both"/>
        <w:rPr>
          <w:sz w:val="18"/>
          <w:szCs w:val="18"/>
        </w:rPr>
      </w:pPr>
      <w:r w:rsidDel="00000000" w:rsidR="00000000" w:rsidRPr="00000000">
        <w:rPr>
          <w:rtl w:val="0"/>
        </w:rPr>
      </w:r>
    </w:p>
    <w:p w:rsidR="00000000" w:rsidDel="00000000" w:rsidP="00000000" w:rsidRDefault="00000000" w:rsidRPr="00000000" w14:paraId="0000014F">
      <w:pPr>
        <w:jc w:val="both"/>
        <w:rPr>
          <w:sz w:val="18"/>
          <w:szCs w:val="18"/>
        </w:rPr>
      </w:pPr>
      <w:r w:rsidDel="00000000" w:rsidR="00000000" w:rsidRPr="00000000">
        <w:rPr>
          <w:rtl w:val="0"/>
        </w:rPr>
      </w:r>
    </w:p>
    <w:p w:rsidR="00000000" w:rsidDel="00000000" w:rsidP="00000000" w:rsidRDefault="00000000" w:rsidRPr="00000000" w14:paraId="00000150">
      <w:pPr>
        <w:jc w:val="center"/>
        <w:rPr>
          <w:b w:val="1"/>
          <w:sz w:val="18"/>
          <w:szCs w:val="18"/>
        </w:rPr>
      </w:pPr>
      <w:r w:rsidDel="00000000" w:rsidR="00000000" w:rsidRPr="00000000">
        <w:rPr>
          <w:b w:val="1"/>
          <w:sz w:val="18"/>
          <w:szCs w:val="18"/>
          <w:rtl w:val="0"/>
        </w:rPr>
        <w:t xml:space="preserve">GLOSARIO DE TÉRMINOS</w:t>
      </w:r>
    </w:p>
    <w:p w:rsidR="00000000" w:rsidDel="00000000" w:rsidP="00000000" w:rsidRDefault="00000000" w:rsidRPr="00000000" w14:paraId="00000151">
      <w:pPr>
        <w:rPr>
          <w:b w:val="1"/>
          <w:sz w:val="18"/>
          <w:szCs w:val="18"/>
        </w:rPr>
      </w:pPr>
      <w:r w:rsidDel="00000000" w:rsidR="00000000" w:rsidRPr="00000000">
        <w:rPr>
          <w:rtl w:val="0"/>
        </w:rPr>
      </w:r>
    </w:p>
    <w:p w:rsidR="00000000" w:rsidDel="00000000" w:rsidP="00000000" w:rsidRDefault="00000000" w:rsidRPr="00000000" w14:paraId="00000152">
      <w:pPr>
        <w:jc w:val="both"/>
        <w:rPr>
          <w:sz w:val="18"/>
          <w:szCs w:val="18"/>
        </w:rPr>
      </w:pPr>
      <w:r w:rsidDel="00000000" w:rsidR="00000000" w:rsidRPr="00000000">
        <w:rPr>
          <w:b w:val="1"/>
          <w:sz w:val="18"/>
          <w:szCs w:val="18"/>
          <w:rtl w:val="0"/>
        </w:rPr>
        <w:t xml:space="preserve">Servicios Generales:</w:t>
      </w:r>
      <w:r w:rsidDel="00000000" w:rsidR="00000000" w:rsidRPr="00000000">
        <w:rPr>
          <w:sz w:val="18"/>
          <w:szCs w:val="18"/>
          <w:rtl w:val="0"/>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000000" w:rsidDel="00000000" w:rsidP="00000000" w:rsidRDefault="00000000" w:rsidRPr="00000000" w14:paraId="00000153">
      <w:pPr>
        <w:rPr>
          <w:sz w:val="18"/>
          <w:szCs w:val="18"/>
        </w:rPr>
      </w:pPr>
      <w:r w:rsidDel="00000000" w:rsidR="00000000" w:rsidRPr="00000000">
        <w:rPr>
          <w:rtl w:val="0"/>
        </w:rPr>
      </w:r>
    </w:p>
    <w:p w:rsidR="00000000" w:rsidDel="00000000" w:rsidP="00000000" w:rsidRDefault="00000000" w:rsidRPr="00000000" w14:paraId="00000154">
      <w:pPr>
        <w:jc w:val="both"/>
        <w:rPr>
          <w:sz w:val="18"/>
          <w:szCs w:val="18"/>
        </w:rPr>
      </w:pPr>
      <w:r w:rsidDel="00000000" w:rsidR="00000000" w:rsidRPr="00000000">
        <w:rPr>
          <w:b w:val="1"/>
          <w:sz w:val="18"/>
          <w:szCs w:val="18"/>
          <w:rtl w:val="0"/>
        </w:rPr>
        <w:t xml:space="preserve">Servicios de Provisión Discontinua:</w:t>
      </w:r>
      <w:r w:rsidDel="00000000" w:rsidR="00000000" w:rsidRPr="00000000">
        <w:rPr>
          <w:sz w:val="18"/>
          <w:szCs w:val="18"/>
          <w:rtl w:val="0"/>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000000" w:rsidDel="00000000" w:rsidP="00000000" w:rsidRDefault="00000000" w:rsidRPr="00000000" w14:paraId="00000155">
      <w:pPr>
        <w:rPr>
          <w:sz w:val="18"/>
          <w:szCs w:val="18"/>
        </w:rPr>
      </w:pPr>
      <w:r w:rsidDel="00000000" w:rsidR="00000000" w:rsidRPr="00000000">
        <w:rPr>
          <w:rtl w:val="0"/>
        </w:rPr>
      </w:r>
    </w:p>
    <w:p w:rsidR="00000000" w:rsidDel="00000000" w:rsidP="00000000" w:rsidRDefault="00000000" w:rsidRPr="00000000" w14:paraId="00000156">
      <w:pPr>
        <w:jc w:val="both"/>
        <w:rPr>
          <w:sz w:val="18"/>
          <w:szCs w:val="18"/>
        </w:rPr>
      </w:pPr>
      <w:r w:rsidDel="00000000" w:rsidR="00000000" w:rsidRPr="00000000">
        <w:rPr>
          <w:b w:val="1"/>
          <w:sz w:val="18"/>
          <w:szCs w:val="18"/>
          <w:rtl w:val="0"/>
        </w:rPr>
        <w:t xml:space="preserve">Certificado de Cumplimiento de Contrato:</w:t>
      </w:r>
      <w:r w:rsidDel="00000000" w:rsidR="00000000" w:rsidRPr="00000000">
        <w:rPr>
          <w:sz w:val="18"/>
          <w:szCs w:val="18"/>
          <w:rtl w:val="0"/>
        </w:rPr>
        <w:t xml:space="preserve"> Se define como el documento extendido por la entidad contratante a favor del proveedor del servicio general que oficializa el cumplimiento del Contrato detallando los aspectos más importantes de estos documentos.</w:t>
      </w:r>
    </w:p>
    <w:p w:rsidR="00000000" w:rsidDel="00000000" w:rsidP="00000000" w:rsidRDefault="00000000" w:rsidRPr="00000000" w14:paraId="00000157">
      <w:pPr>
        <w:rPr>
          <w:sz w:val="18"/>
          <w:szCs w:val="18"/>
        </w:rPr>
      </w:pPr>
      <w:r w:rsidDel="00000000" w:rsidR="00000000" w:rsidRPr="00000000">
        <w:rPr>
          <w:rtl w:val="0"/>
        </w:rPr>
      </w:r>
    </w:p>
    <w:p w:rsidR="00000000" w:rsidDel="00000000" w:rsidP="00000000" w:rsidRDefault="00000000" w:rsidRPr="00000000" w14:paraId="00000158">
      <w:pPr>
        <w:jc w:val="both"/>
        <w:rPr>
          <w:sz w:val="18"/>
          <w:szCs w:val="18"/>
        </w:rPr>
      </w:pPr>
      <w:r w:rsidDel="00000000" w:rsidR="00000000" w:rsidRPr="00000000">
        <w:rPr>
          <w:b w:val="1"/>
          <w:sz w:val="18"/>
          <w:szCs w:val="18"/>
          <w:rtl w:val="0"/>
        </w:rPr>
        <w:t xml:space="preserve">Convocante:</w:t>
      </w:r>
      <w:r w:rsidDel="00000000" w:rsidR="00000000" w:rsidRPr="00000000">
        <w:rPr>
          <w:sz w:val="18"/>
          <w:szCs w:val="18"/>
          <w:rtl w:val="0"/>
        </w:rPr>
        <w:t xml:space="preserve"> Es la institución de derecho público que requiere la provisión de servicios generales mediante convocatoria pública.</w:t>
      </w:r>
    </w:p>
    <w:p w:rsidR="00000000" w:rsidDel="00000000" w:rsidP="00000000" w:rsidRDefault="00000000" w:rsidRPr="00000000" w14:paraId="00000159">
      <w:pPr>
        <w:rPr>
          <w:sz w:val="18"/>
          <w:szCs w:val="18"/>
        </w:rPr>
      </w:pPr>
      <w:r w:rsidDel="00000000" w:rsidR="00000000" w:rsidRPr="00000000">
        <w:rPr>
          <w:rtl w:val="0"/>
        </w:rPr>
      </w:r>
    </w:p>
    <w:p w:rsidR="00000000" w:rsidDel="00000000" w:rsidP="00000000" w:rsidRDefault="00000000" w:rsidRPr="00000000" w14:paraId="0000015A">
      <w:pPr>
        <w:jc w:val="both"/>
        <w:rPr>
          <w:sz w:val="18"/>
          <w:szCs w:val="18"/>
        </w:rPr>
      </w:pPr>
      <w:r w:rsidDel="00000000" w:rsidR="00000000" w:rsidRPr="00000000">
        <w:rPr>
          <w:b w:val="1"/>
          <w:sz w:val="18"/>
          <w:szCs w:val="18"/>
          <w:rtl w:val="0"/>
        </w:rPr>
        <w:t xml:space="preserve">Contratante:</w:t>
      </w:r>
      <w:r w:rsidDel="00000000" w:rsidR="00000000" w:rsidRPr="00000000">
        <w:rPr>
          <w:sz w:val="18"/>
          <w:szCs w:val="18"/>
          <w:rtl w:val="0"/>
        </w:rPr>
        <w:t xml:space="preserve"> Es la institución de derecho público que una vez realizada la convocatoria pública y adjudicado el servicio general, se convierte en parte contractual del mismo.</w:t>
      </w:r>
    </w:p>
    <w:p w:rsidR="00000000" w:rsidDel="00000000" w:rsidP="00000000" w:rsidRDefault="00000000" w:rsidRPr="00000000" w14:paraId="0000015B">
      <w:pPr>
        <w:rPr>
          <w:sz w:val="18"/>
          <w:szCs w:val="18"/>
        </w:rPr>
      </w:pPr>
      <w:r w:rsidDel="00000000" w:rsidR="00000000" w:rsidRPr="00000000">
        <w:rPr>
          <w:rtl w:val="0"/>
        </w:rPr>
      </w:r>
    </w:p>
    <w:p w:rsidR="00000000" w:rsidDel="00000000" w:rsidP="00000000" w:rsidRDefault="00000000" w:rsidRPr="00000000" w14:paraId="0000015C">
      <w:pPr>
        <w:jc w:val="both"/>
        <w:rPr>
          <w:sz w:val="18"/>
          <w:szCs w:val="18"/>
        </w:rPr>
      </w:pPr>
      <w:r w:rsidDel="00000000" w:rsidR="00000000" w:rsidRPr="00000000">
        <w:rPr>
          <w:b w:val="1"/>
          <w:sz w:val="18"/>
          <w:szCs w:val="18"/>
          <w:rtl w:val="0"/>
        </w:rPr>
        <w:t xml:space="preserve">Proponente:</w:t>
      </w:r>
      <w:r w:rsidDel="00000000" w:rsidR="00000000" w:rsidRPr="00000000">
        <w:rPr>
          <w:sz w:val="18"/>
          <w:szCs w:val="18"/>
          <w:rtl w:val="0"/>
        </w:rPr>
        <w:t xml:space="preserve"> Es la persona natural o jurídica que muestra interés en participar en el proceso de contratación. </w:t>
      </w:r>
    </w:p>
    <w:p w:rsidR="00000000" w:rsidDel="00000000" w:rsidP="00000000" w:rsidRDefault="00000000" w:rsidRPr="00000000" w14:paraId="0000015D">
      <w:pPr>
        <w:jc w:val="both"/>
        <w:rPr>
          <w:sz w:val="18"/>
          <w:szCs w:val="18"/>
        </w:rPr>
      </w:pPr>
      <w:r w:rsidDel="00000000" w:rsidR="00000000" w:rsidRPr="00000000">
        <w:rPr>
          <w:rtl w:val="0"/>
        </w:rPr>
      </w:r>
    </w:p>
    <w:p w:rsidR="00000000" w:rsidDel="00000000" w:rsidP="00000000" w:rsidRDefault="00000000" w:rsidRPr="00000000" w14:paraId="0000015E">
      <w:pPr>
        <w:jc w:val="both"/>
        <w:rPr>
          <w:sz w:val="18"/>
          <w:szCs w:val="18"/>
        </w:rPr>
      </w:pPr>
      <w:r w:rsidDel="00000000" w:rsidR="00000000" w:rsidRPr="00000000">
        <w:rPr>
          <w:b w:val="1"/>
          <w:sz w:val="18"/>
          <w:szCs w:val="18"/>
          <w:rtl w:val="0"/>
        </w:rPr>
        <w:t xml:space="preserve">Desistimiento: </w:t>
      </w:r>
      <w:r w:rsidDel="00000000" w:rsidR="00000000" w:rsidRPr="00000000">
        <w:rPr>
          <w:sz w:val="18"/>
          <w:szCs w:val="18"/>
          <w:rtl w:val="0"/>
        </w:rPr>
        <w:t xml:space="preserve">Renuncia expresa o tácita por voluntad del proponente adjudicado, de formalizar la contratación, que no es consecuencia de causas de fuerza mayor y/o caso fortuito. </w:t>
      </w:r>
    </w:p>
    <w:p w:rsidR="00000000" w:rsidDel="00000000" w:rsidP="00000000" w:rsidRDefault="00000000" w:rsidRPr="00000000" w14:paraId="0000015F">
      <w:pPr>
        <w:jc w:val="both"/>
        <w:rPr>
          <w:b w:val="1"/>
          <w:color w:val="ff0000"/>
          <w:sz w:val="18"/>
          <w:szCs w:val="18"/>
        </w:rPr>
      </w:pPr>
      <w:r w:rsidDel="00000000" w:rsidR="00000000" w:rsidRPr="00000000">
        <w:rPr>
          <w:rtl w:val="0"/>
        </w:rPr>
      </w:r>
    </w:p>
    <w:p w:rsidR="00000000" w:rsidDel="00000000" w:rsidP="00000000" w:rsidRDefault="00000000" w:rsidRPr="00000000" w14:paraId="00000160">
      <w:pPr>
        <w:jc w:val="both"/>
        <w:rPr>
          <w:sz w:val="18"/>
          <w:szCs w:val="18"/>
        </w:rPr>
      </w:pPr>
      <w:r w:rsidDel="00000000" w:rsidR="00000000" w:rsidRPr="00000000">
        <w:rPr>
          <w:rtl w:val="0"/>
        </w:rPr>
      </w:r>
    </w:p>
    <w:p w:rsidR="00000000" w:rsidDel="00000000" w:rsidP="00000000" w:rsidRDefault="00000000" w:rsidRPr="00000000" w14:paraId="00000161">
      <w:pPr>
        <w:jc w:val="center"/>
        <w:rPr>
          <w:b w:val="1"/>
          <w:sz w:val="18"/>
          <w:szCs w:val="18"/>
        </w:rPr>
      </w:pPr>
      <w:r w:rsidDel="00000000" w:rsidR="00000000" w:rsidRPr="00000000">
        <w:rPr>
          <w:rtl w:val="0"/>
        </w:rPr>
      </w:r>
    </w:p>
    <w:p w:rsidR="00000000" w:rsidDel="00000000" w:rsidP="00000000" w:rsidRDefault="00000000" w:rsidRPr="00000000" w14:paraId="00000162">
      <w:pPr>
        <w:jc w:val="center"/>
        <w:rPr>
          <w:b w:val="1"/>
          <w:sz w:val="18"/>
          <w:szCs w:val="18"/>
        </w:rPr>
      </w:pPr>
      <w:r w:rsidDel="00000000" w:rsidR="00000000" w:rsidRPr="00000000">
        <w:rPr>
          <w:rtl w:val="0"/>
        </w:rPr>
      </w:r>
    </w:p>
    <w:p w:rsidR="00000000" w:rsidDel="00000000" w:rsidP="00000000" w:rsidRDefault="00000000" w:rsidRPr="00000000" w14:paraId="00000163">
      <w:pPr>
        <w:jc w:val="center"/>
        <w:rPr>
          <w:b w:val="1"/>
          <w:sz w:val="18"/>
          <w:szCs w:val="18"/>
        </w:rPr>
      </w:pPr>
      <w:r w:rsidDel="00000000" w:rsidR="00000000" w:rsidRPr="00000000">
        <w:rPr>
          <w:rtl w:val="0"/>
        </w:rPr>
      </w:r>
    </w:p>
    <w:p w:rsidR="00000000" w:rsidDel="00000000" w:rsidP="00000000" w:rsidRDefault="00000000" w:rsidRPr="00000000" w14:paraId="00000164">
      <w:pPr>
        <w:jc w:val="center"/>
        <w:rPr>
          <w:b w:val="1"/>
          <w:sz w:val="18"/>
          <w:szCs w:val="18"/>
        </w:rPr>
      </w:pPr>
      <w:r w:rsidDel="00000000" w:rsidR="00000000" w:rsidRPr="00000000">
        <w:rPr>
          <w:rtl w:val="0"/>
        </w:rPr>
      </w:r>
    </w:p>
    <w:p w:rsidR="00000000" w:rsidDel="00000000" w:rsidP="00000000" w:rsidRDefault="00000000" w:rsidRPr="00000000" w14:paraId="00000165">
      <w:pPr>
        <w:jc w:val="center"/>
        <w:rPr>
          <w:b w:val="1"/>
          <w:sz w:val="18"/>
          <w:szCs w:val="18"/>
        </w:rPr>
      </w:pPr>
      <w:r w:rsidDel="00000000" w:rsidR="00000000" w:rsidRPr="00000000">
        <w:rPr>
          <w:rtl w:val="0"/>
        </w:rPr>
      </w:r>
    </w:p>
    <w:p w:rsidR="00000000" w:rsidDel="00000000" w:rsidP="00000000" w:rsidRDefault="00000000" w:rsidRPr="00000000" w14:paraId="00000166">
      <w:pPr>
        <w:jc w:val="center"/>
        <w:rPr>
          <w:b w:val="1"/>
          <w:sz w:val="18"/>
          <w:szCs w:val="18"/>
        </w:rPr>
      </w:pPr>
      <w:r w:rsidDel="00000000" w:rsidR="00000000" w:rsidRPr="00000000">
        <w:rPr>
          <w:rtl w:val="0"/>
        </w:rPr>
      </w:r>
    </w:p>
    <w:p w:rsidR="00000000" w:rsidDel="00000000" w:rsidP="00000000" w:rsidRDefault="00000000" w:rsidRPr="00000000" w14:paraId="00000167">
      <w:pPr>
        <w:jc w:val="center"/>
        <w:rPr>
          <w:b w:val="1"/>
          <w:sz w:val="18"/>
          <w:szCs w:val="18"/>
        </w:rPr>
      </w:pPr>
      <w:r w:rsidDel="00000000" w:rsidR="00000000" w:rsidRPr="00000000">
        <w:rPr>
          <w:rtl w:val="0"/>
        </w:rPr>
      </w:r>
    </w:p>
    <w:p w:rsidR="00000000" w:rsidDel="00000000" w:rsidP="00000000" w:rsidRDefault="00000000" w:rsidRPr="00000000" w14:paraId="00000168">
      <w:pPr>
        <w:jc w:val="center"/>
        <w:rPr>
          <w:b w:val="1"/>
          <w:sz w:val="18"/>
          <w:szCs w:val="18"/>
        </w:rPr>
      </w:pPr>
      <w:r w:rsidDel="00000000" w:rsidR="00000000" w:rsidRPr="00000000">
        <w:rPr>
          <w:rtl w:val="0"/>
        </w:rPr>
      </w:r>
    </w:p>
    <w:p w:rsidR="00000000" w:rsidDel="00000000" w:rsidP="00000000" w:rsidRDefault="00000000" w:rsidRPr="00000000" w14:paraId="00000169">
      <w:pPr>
        <w:jc w:val="center"/>
        <w:rPr>
          <w:b w:val="1"/>
          <w:sz w:val="18"/>
          <w:szCs w:val="18"/>
        </w:rPr>
      </w:pPr>
      <w:r w:rsidDel="00000000" w:rsidR="00000000" w:rsidRPr="00000000">
        <w:rPr>
          <w:rtl w:val="0"/>
        </w:rPr>
      </w:r>
    </w:p>
    <w:p w:rsidR="00000000" w:rsidDel="00000000" w:rsidP="00000000" w:rsidRDefault="00000000" w:rsidRPr="00000000" w14:paraId="0000016A">
      <w:pPr>
        <w:jc w:val="center"/>
        <w:rPr>
          <w:b w:val="1"/>
          <w:sz w:val="18"/>
          <w:szCs w:val="18"/>
        </w:rPr>
      </w:pPr>
      <w:r w:rsidDel="00000000" w:rsidR="00000000" w:rsidRPr="00000000">
        <w:rPr>
          <w:rtl w:val="0"/>
        </w:rPr>
      </w:r>
    </w:p>
    <w:p w:rsidR="00000000" w:rsidDel="00000000" w:rsidP="00000000" w:rsidRDefault="00000000" w:rsidRPr="00000000" w14:paraId="0000016B">
      <w:pPr>
        <w:jc w:val="center"/>
        <w:rPr>
          <w:b w:val="1"/>
          <w:sz w:val="18"/>
          <w:szCs w:val="18"/>
        </w:rPr>
      </w:pPr>
      <w:r w:rsidDel="00000000" w:rsidR="00000000" w:rsidRPr="00000000">
        <w:rPr>
          <w:rtl w:val="0"/>
        </w:rPr>
      </w:r>
    </w:p>
    <w:p w:rsidR="00000000" w:rsidDel="00000000" w:rsidP="00000000" w:rsidRDefault="00000000" w:rsidRPr="00000000" w14:paraId="0000016C">
      <w:pPr>
        <w:jc w:val="center"/>
        <w:rPr>
          <w:b w:val="1"/>
          <w:sz w:val="18"/>
          <w:szCs w:val="18"/>
        </w:rPr>
      </w:pPr>
      <w:r w:rsidDel="00000000" w:rsidR="00000000" w:rsidRPr="00000000">
        <w:rPr>
          <w:rtl w:val="0"/>
        </w:rPr>
      </w:r>
    </w:p>
    <w:p w:rsidR="00000000" w:rsidDel="00000000" w:rsidP="00000000" w:rsidRDefault="00000000" w:rsidRPr="00000000" w14:paraId="0000016D">
      <w:pPr>
        <w:jc w:val="center"/>
        <w:rPr>
          <w:b w:val="1"/>
          <w:sz w:val="18"/>
          <w:szCs w:val="18"/>
        </w:rPr>
      </w:pPr>
      <w:r w:rsidDel="00000000" w:rsidR="00000000" w:rsidRPr="00000000">
        <w:rPr>
          <w:rtl w:val="0"/>
        </w:rPr>
      </w:r>
    </w:p>
    <w:p w:rsidR="00000000" w:rsidDel="00000000" w:rsidP="00000000" w:rsidRDefault="00000000" w:rsidRPr="00000000" w14:paraId="0000016E">
      <w:pPr>
        <w:jc w:val="center"/>
        <w:rPr>
          <w:b w:val="1"/>
          <w:sz w:val="18"/>
          <w:szCs w:val="18"/>
        </w:rPr>
      </w:pPr>
      <w:r w:rsidDel="00000000" w:rsidR="00000000" w:rsidRPr="00000000">
        <w:rPr>
          <w:rtl w:val="0"/>
        </w:rPr>
      </w:r>
    </w:p>
    <w:p w:rsidR="00000000" w:rsidDel="00000000" w:rsidP="00000000" w:rsidRDefault="00000000" w:rsidRPr="00000000" w14:paraId="0000016F">
      <w:pPr>
        <w:jc w:val="center"/>
        <w:rPr>
          <w:b w:val="1"/>
          <w:sz w:val="18"/>
          <w:szCs w:val="18"/>
        </w:rPr>
      </w:pPr>
      <w:r w:rsidDel="00000000" w:rsidR="00000000" w:rsidRPr="00000000">
        <w:rPr>
          <w:rtl w:val="0"/>
        </w:rPr>
      </w:r>
    </w:p>
    <w:p w:rsidR="00000000" w:rsidDel="00000000" w:rsidP="00000000" w:rsidRDefault="00000000" w:rsidRPr="00000000" w14:paraId="00000170">
      <w:pPr>
        <w:jc w:val="center"/>
        <w:rPr>
          <w:b w:val="1"/>
          <w:sz w:val="18"/>
          <w:szCs w:val="18"/>
        </w:rPr>
      </w:pPr>
      <w:r w:rsidDel="00000000" w:rsidR="00000000" w:rsidRPr="00000000">
        <w:rPr>
          <w:rtl w:val="0"/>
        </w:rPr>
      </w:r>
    </w:p>
    <w:p w:rsidR="00000000" w:rsidDel="00000000" w:rsidP="00000000" w:rsidRDefault="00000000" w:rsidRPr="00000000" w14:paraId="00000171">
      <w:pPr>
        <w:jc w:val="center"/>
        <w:rPr>
          <w:b w:val="1"/>
          <w:sz w:val="18"/>
          <w:szCs w:val="18"/>
        </w:rPr>
      </w:pPr>
      <w:r w:rsidDel="00000000" w:rsidR="00000000" w:rsidRPr="00000000">
        <w:rPr>
          <w:rtl w:val="0"/>
        </w:rPr>
      </w:r>
    </w:p>
    <w:p w:rsidR="00000000" w:rsidDel="00000000" w:rsidP="00000000" w:rsidRDefault="00000000" w:rsidRPr="00000000" w14:paraId="00000172">
      <w:pPr>
        <w:jc w:val="center"/>
        <w:rPr>
          <w:b w:val="1"/>
          <w:sz w:val="18"/>
          <w:szCs w:val="18"/>
        </w:rPr>
      </w:pPr>
      <w:r w:rsidDel="00000000" w:rsidR="00000000" w:rsidRPr="00000000">
        <w:rPr>
          <w:rtl w:val="0"/>
        </w:rPr>
      </w:r>
    </w:p>
    <w:p w:rsidR="00000000" w:rsidDel="00000000" w:rsidP="00000000" w:rsidRDefault="00000000" w:rsidRPr="00000000" w14:paraId="00000173">
      <w:pPr>
        <w:jc w:val="center"/>
        <w:rPr>
          <w:b w:val="1"/>
          <w:sz w:val="18"/>
          <w:szCs w:val="18"/>
        </w:rPr>
      </w:pPr>
      <w:r w:rsidDel="00000000" w:rsidR="00000000" w:rsidRPr="00000000">
        <w:rPr>
          <w:rtl w:val="0"/>
        </w:rPr>
      </w:r>
    </w:p>
    <w:p w:rsidR="00000000" w:rsidDel="00000000" w:rsidP="00000000" w:rsidRDefault="00000000" w:rsidRPr="00000000" w14:paraId="00000174">
      <w:pPr>
        <w:jc w:val="center"/>
        <w:rPr>
          <w:b w:val="1"/>
          <w:sz w:val="18"/>
          <w:szCs w:val="18"/>
        </w:rPr>
      </w:pPr>
      <w:r w:rsidDel="00000000" w:rsidR="00000000" w:rsidRPr="00000000">
        <w:rPr>
          <w:rtl w:val="0"/>
        </w:rPr>
      </w:r>
    </w:p>
    <w:p w:rsidR="00000000" w:rsidDel="00000000" w:rsidP="00000000" w:rsidRDefault="00000000" w:rsidRPr="00000000" w14:paraId="00000175">
      <w:pPr>
        <w:jc w:val="center"/>
        <w:rPr>
          <w:b w:val="1"/>
          <w:sz w:val="18"/>
          <w:szCs w:val="18"/>
        </w:rPr>
      </w:pPr>
      <w:r w:rsidDel="00000000" w:rsidR="00000000" w:rsidRPr="00000000">
        <w:rPr>
          <w:rtl w:val="0"/>
        </w:rPr>
      </w:r>
    </w:p>
    <w:p w:rsidR="00000000" w:rsidDel="00000000" w:rsidP="00000000" w:rsidRDefault="00000000" w:rsidRPr="00000000" w14:paraId="00000176">
      <w:pPr>
        <w:jc w:val="center"/>
        <w:rPr>
          <w:b w:val="1"/>
          <w:sz w:val="18"/>
          <w:szCs w:val="18"/>
        </w:rPr>
      </w:pPr>
      <w:r w:rsidDel="00000000" w:rsidR="00000000" w:rsidRPr="00000000">
        <w:rPr>
          <w:rtl w:val="0"/>
        </w:rPr>
      </w:r>
    </w:p>
    <w:p w:rsidR="00000000" w:rsidDel="00000000" w:rsidP="00000000" w:rsidRDefault="00000000" w:rsidRPr="00000000" w14:paraId="00000177">
      <w:pPr>
        <w:jc w:val="center"/>
        <w:rPr>
          <w:b w:val="1"/>
          <w:sz w:val="18"/>
          <w:szCs w:val="18"/>
        </w:rPr>
      </w:pPr>
      <w:r w:rsidDel="00000000" w:rsidR="00000000" w:rsidRPr="00000000">
        <w:rPr>
          <w:rtl w:val="0"/>
        </w:rPr>
      </w:r>
    </w:p>
    <w:p w:rsidR="00000000" w:rsidDel="00000000" w:rsidP="00000000" w:rsidRDefault="00000000" w:rsidRPr="00000000" w14:paraId="00000178">
      <w:pPr>
        <w:jc w:val="center"/>
        <w:rPr>
          <w:b w:val="1"/>
          <w:sz w:val="18"/>
          <w:szCs w:val="18"/>
        </w:rPr>
      </w:pPr>
      <w:r w:rsidDel="00000000" w:rsidR="00000000" w:rsidRPr="00000000">
        <w:rPr>
          <w:rtl w:val="0"/>
        </w:rPr>
      </w:r>
    </w:p>
    <w:p w:rsidR="00000000" w:rsidDel="00000000" w:rsidP="00000000" w:rsidRDefault="00000000" w:rsidRPr="00000000" w14:paraId="00000179">
      <w:pPr>
        <w:jc w:val="center"/>
        <w:rPr>
          <w:b w:val="1"/>
          <w:sz w:val="18"/>
          <w:szCs w:val="18"/>
        </w:rPr>
      </w:pPr>
      <w:r w:rsidDel="00000000" w:rsidR="00000000" w:rsidRPr="00000000">
        <w:rPr>
          <w:rtl w:val="0"/>
        </w:rPr>
      </w:r>
    </w:p>
    <w:p w:rsidR="00000000" w:rsidDel="00000000" w:rsidP="00000000" w:rsidRDefault="00000000" w:rsidRPr="00000000" w14:paraId="0000017A">
      <w:pPr>
        <w:jc w:val="center"/>
        <w:rPr>
          <w:b w:val="1"/>
          <w:sz w:val="18"/>
          <w:szCs w:val="18"/>
        </w:rPr>
      </w:pPr>
      <w:r w:rsidDel="00000000" w:rsidR="00000000" w:rsidRPr="00000000">
        <w:rPr>
          <w:rtl w:val="0"/>
        </w:rPr>
      </w:r>
    </w:p>
    <w:p w:rsidR="00000000" w:rsidDel="00000000" w:rsidP="00000000" w:rsidRDefault="00000000" w:rsidRPr="00000000" w14:paraId="0000017B">
      <w:pPr>
        <w:jc w:val="center"/>
        <w:rPr>
          <w:b w:val="1"/>
          <w:sz w:val="18"/>
          <w:szCs w:val="18"/>
        </w:rPr>
      </w:pPr>
      <w:r w:rsidDel="00000000" w:rsidR="00000000" w:rsidRPr="00000000">
        <w:rPr>
          <w:rtl w:val="0"/>
        </w:rPr>
      </w:r>
    </w:p>
    <w:p w:rsidR="00000000" w:rsidDel="00000000" w:rsidP="00000000" w:rsidRDefault="00000000" w:rsidRPr="00000000" w14:paraId="0000017C">
      <w:pPr>
        <w:jc w:val="center"/>
        <w:rPr>
          <w:b w:val="1"/>
          <w:sz w:val="18"/>
          <w:szCs w:val="18"/>
        </w:rPr>
      </w:pPr>
      <w:r w:rsidDel="00000000" w:rsidR="00000000" w:rsidRPr="00000000">
        <w:rPr>
          <w:rtl w:val="0"/>
        </w:rPr>
      </w:r>
    </w:p>
    <w:p w:rsidR="00000000" w:rsidDel="00000000" w:rsidP="00000000" w:rsidRDefault="00000000" w:rsidRPr="00000000" w14:paraId="0000017D">
      <w:pPr>
        <w:jc w:val="center"/>
        <w:rPr>
          <w:b w:val="1"/>
          <w:sz w:val="18"/>
          <w:szCs w:val="18"/>
        </w:rPr>
      </w:pPr>
      <w:r w:rsidDel="00000000" w:rsidR="00000000" w:rsidRPr="00000000">
        <w:rPr>
          <w:rtl w:val="0"/>
        </w:rPr>
      </w:r>
    </w:p>
    <w:p w:rsidR="00000000" w:rsidDel="00000000" w:rsidP="00000000" w:rsidRDefault="00000000" w:rsidRPr="00000000" w14:paraId="0000017E">
      <w:pPr>
        <w:jc w:val="center"/>
        <w:rPr>
          <w:b w:val="1"/>
        </w:rPr>
      </w:pPr>
      <w:r w:rsidDel="00000000" w:rsidR="00000000" w:rsidRPr="00000000">
        <w:rPr>
          <w:b w:val="1"/>
          <w:sz w:val="18"/>
          <w:szCs w:val="18"/>
          <w:rtl w:val="0"/>
        </w:rPr>
        <w:t xml:space="preserve">PARTE II</w:t>
      </w:r>
      <w:r w:rsidDel="00000000" w:rsidR="00000000" w:rsidRPr="00000000">
        <w:rPr>
          <w:rtl w:val="0"/>
        </w:rPr>
      </w:r>
    </w:p>
    <w:p w:rsidR="00000000" w:rsidDel="00000000" w:rsidP="00000000" w:rsidRDefault="00000000" w:rsidRPr="00000000" w14:paraId="0000017F">
      <w:pPr>
        <w:jc w:val="center"/>
        <w:rPr>
          <w:b w:val="1"/>
          <w:sz w:val="18"/>
          <w:szCs w:val="18"/>
        </w:rPr>
      </w:pPr>
      <w:r w:rsidDel="00000000" w:rsidR="00000000" w:rsidRPr="00000000">
        <w:rPr>
          <w:b w:val="1"/>
          <w:sz w:val="18"/>
          <w:szCs w:val="18"/>
          <w:rtl w:val="0"/>
        </w:rPr>
        <w:t xml:space="preserve">INFORMACIÓN TÉCNICA DE LA CONTRATACIÓN</w:t>
      </w:r>
    </w:p>
    <w:p w:rsidR="00000000" w:rsidDel="00000000" w:rsidP="00000000" w:rsidRDefault="00000000" w:rsidRPr="00000000" w14:paraId="00000180">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147n2zr" w:id="24"/>
      <w:bookmarkEnd w:id="24"/>
      <w:r w:rsidDel="00000000" w:rsidR="00000000" w:rsidRPr="00000000">
        <w:rPr>
          <w:rFonts w:ascii="Verdana" w:cs="Verdana" w:eastAsia="Verdana" w:hAnsi="Verdana"/>
          <w:sz w:val="18"/>
          <w:szCs w:val="18"/>
          <w:rtl w:val="0"/>
        </w:rPr>
        <w:t xml:space="preserve">CONVOCATORIA Y DATOS GENERALES DE LA CONTRATACIÓN</w:t>
      </w:r>
    </w:p>
    <w:p w:rsidR="00000000" w:rsidDel="00000000" w:rsidP="00000000" w:rsidRDefault="00000000" w:rsidRPr="00000000" w14:paraId="00000181">
      <w:pPr>
        <w:pStyle w:val="Title"/>
        <w:spacing w:after="0" w:before="0" w:lineRule="auto"/>
        <w:ind w:left="432"/>
        <w:jc w:val="both"/>
        <w:rPr>
          <w:rFonts w:ascii="Verdana" w:cs="Verdana" w:eastAsia="Verdana" w:hAnsi="Verdana"/>
          <w:sz w:val="18"/>
          <w:szCs w:val="18"/>
        </w:rPr>
      </w:pPr>
      <w:r w:rsidDel="00000000" w:rsidR="00000000" w:rsidRPr="00000000">
        <w:rPr>
          <w:rtl w:val="0"/>
        </w:rPr>
      </w:r>
    </w:p>
    <w:tbl>
      <w:tblPr>
        <w:tblStyle w:val="Table2"/>
        <w:tblW w:w="1034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Change w:id="0">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blGridChange>
      </w:tblGrid>
      <w:tr>
        <w:trPr>
          <w:trHeight w:val="380" w:hRule="atLeast"/>
        </w:trPr>
        <w:tc>
          <w:tcPr>
            <w:gridSpan w:val="30"/>
            <w:tcBorders>
              <w:top w:color="1f4e79" w:space="0" w:sz="12" w:val="single"/>
              <w:left w:color="1f4e79" w:space="0" w:sz="12" w:val="single"/>
              <w:right w:color="1f4e79" w:space="0" w:sz="12" w:val="single"/>
            </w:tcBorders>
            <w:shd w:fill="1f4e79" w:val="clear"/>
            <w:vAlign w:val="center"/>
          </w:tcPr>
          <w:p w:rsidR="00000000" w:rsidDel="00000000" w:rsidP="00000000" w:rsidRDefault="00000000" w:rsidRPr="00000000" w14:paraId="00000182">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03" w:right="0" w:hanging="284"/>
              <w:jc w:val="left"/>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DATOS DEL PROCESOS DE CONTRATACIÓN</w:t>
            </w:r>
            <w:r w:rsidDel="00000000" w:rsidR="00000000" w:rsidRPr="00000000">
              <w:rPr>
                <w:rtl w:val="0"/>
              </w:rPr>
            </w:r>
          </w:p>
        </w:tc>
      </w:tr>
      <w:tr>
        <w:tc>
          <w:tcPr>
            <w:gridSpan w:val="30"/>
            <w:tcBorders>
              <w:left w:color="1f4e79" w:space="0" w:sz="12" w:val="single"/>
              <w:right w:color="1f4e79" w:space="0" w:sz="12" w:val="single"/>
            </w:tcBorders>
            <w:shd w:fill="auto" w:val="clear"/>
            <w:vAlign w:val="center"/>
          </w:tcPr>
          <w:p w:rsidR="00000000" w:rsidDel="00000000" w:rsidP="00000000" w:rsidRDefault="00000000" w:rsidRPr="00000000" w14:paraId="000001A0">
            <w:pPr>
              <w:rPr>
                <w:rFonts w:ascii="Arial" w:cs="Arial" w:eastAsia="Arial" w:hAnsi="Arial"/>
                <w:b w:val="1"/>
                <w:sz w:val="8"/>
                <w:szCs w:val="8"/>
              </w:rPr>
            </w:pPr>
            <w:r w:rsidDel="00000000" w:rsidR="00000000" w:rsidRPr="00000000">
              <w:rPr>
                <w:rtl w:val="0"/>
              </w:rPr>
            </w:r>
          </w:p>
        </w:tc>
      </w:tr>
      <w:tr>
        <w:trPr>
          <w:trHeight w:val="380" w:hRule="atLeast"/>
        </w:trPr>
        <w:tc>
          <w:tcPr>
            <w:tcBorders>
              <w:left w:color="1f4e79" w:space="0" w:sz="12" w:val="single"/>
              <w:right w:color="000000" w:space="0" w:sz="4" w:val="single"/>
            </w:tcBorders>
            <w:vAlign w:val="center"/>
          </w:tcPr>
          <w:p w:rsidR="00000000" w:rsidDel="00000000" w:rsidP="00000000" w:rsidRDefault="00000000" w:rsidRPr="00000000" w14:paraId="000001BE">
            <w:pPr>
              <w:jc w:val="right"/>
              <w:rPr>
                <w:rFonts w:ascii="Arial" w:cs="Arial" w:eastAsia="Arial" w:hAnsi="Arial"/>
              </w:rPr>
            </w:pPr>
            <w:r w:rsidDel="00000000" w:rsidR="00000000" w:rsidRPr="00000000">
              <w:rPr>
                <w:rFonts w:ascii="Arial" w:cs="Arial" w:eastAsia="Arial" w:hAnsi="Arial"/>
                <w:rtl w:val="0"/>
              </w:rPr>
              <w:t xml:space="preserve">Entidad Convocante</w:t>
            </w:r>
          </w:p>
        </w:tc>
        <w:tc>
          <w:tcPr>
            <w:gridSpan w:val="28"/>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rtl w:val="0"/>
              </w:rPr>
              <w:t xml:space="preserve">ORGANO ELECTORAL PLURINACIONAL </w:t>
            </w:r>
          </w:p>
        </w:tc>
        <w:tc>
          <w:tcPr>
            <w:tcBorders>
              <w:left w:color="000000" w:space="0" w:sz="4" w:val="single"/>
              <w:right w:color="1f4e79" w:space="0" w:sz="12" w:val="single"/>
            </w:tcBorders>
          </w:tcPr>
          <w:p w:rsidR="00000000" w:rsidDel="00000000" w:rsidP="00000000" w:rsidRDefault="00000000" w:rsidRPr="00000000" w14:paraId="000001DB">
            <w:pPr>
              <w:rPr>
                <w:rFonts w:ascii="Arial" w:cs="Arial" w:eastAsia="Arial" w:hAnsi="Arial"/>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1DC">
            <w:pPr>
              <w:jc w:val="right"/>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DD">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DE">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DF">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E0">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E1">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E2">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E3">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E4">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E5">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6">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7">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8">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9">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A">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B">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C">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D">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E">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EF">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1F0">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F1">
            <w:pPr>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F2">
            <w:pPr>
              <w:rPr>
                <w:rFonts w:ascii="Arial" w:cs="Arial" w:eastAsia="Arial" w:hAnsi="Arial"/>
                <w:sz w:val="10"/>
                <w:szCs w:val="10"/>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1F3">
            <w:pPr>
              <w:jc w:val="right"/>
              <w:rPr>
                <w:rFonts w:ascii="Arial" w:cs="Arial" w:eastAsia="Arial" w:hAnsi="Arial"/>
                <w:sz w:val="10"/>
                <w:szCs w:val="10"/>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1F6">
            <w:pPr>
              <w:rPr>
                <w:rFonts w:ascii="Arial" w:cs="Arial" w:eastAsia="Arial" w:hAnsi="Arial"/>
                <w:sz w:val="10"/>
                <w:szCs w:val="10"/>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1F9">
            <w:pPr>
              <w:rPr>
                <w:rFonts w:ascii="Arial" w:cs="Arial" w:eastAsia="Arial" w:hAnsi="Arial"/>
                <w:sz w:val="10"/>
                <w:szCs w:val="10"/>
              </w:rPr>
            </w:pPr>
            <w:r w:rsidDel="00000000" w:rsidR="00000000" w:rsidRPr="00000000">
              <w:rPr>
                <w:rtl w:val="0"/>
              </w:rPr>
            </w:r>
          </w:p>
        </w:tc>
      </w:tr>
      <w:tr>
        <w:trPr>
          <w:trHeight w:val="40" w:hRule="atLeast"/>
        </w:trPr>
        <w:tc>
          <w:tcPr>
            <w:vMerge w:val="restart"/>
            <w:tcBorders>
              <w:left w:color="1f4e79" w:space="0" w:sz="12" w:val="single"/>
              <w:right w:color="000000" w:space="0" w:sz="4" w:val="single"/>
            </w:tcBorders>
            <w:vAlign w:val="center"/>
          </w:tcPr>
          <w:p w:rsidR="00000000" w:rsidDel="00000000" w:rsidP="00000000" w:rsidRDefault="00000000" w:rsidRPr="00000000" w14:paraId="000001FA">
            <w:pPr>
              <w:jc w:val="right"/>
              <w:rPr>
                <w:rFonts w:ascii="Arial" w:cs="Arial" w:eastAsia="Arial" w:hAnsi="Arial"/>
              </w:rPr>
            </w:pPr>
            <w:r w:rsidDel="00000000" w:rsidR="00000000" w:rsidRPr="00000000">
              <w:rPr>
                <w:rFonts w:ascii="Arial" w:cs="Arial" w:eastAsia="Arial" w:hAnsi="Arial"/>
                <w:rtl w:val="0"/>
              </w:rPr>
              <w:t xml:space="preserve">Modalidad de contratación</w:t>
            </w:r>
          </w:p>
        </w:tc>
        <w:tc>
          <w:tcPr>
            <w:gridSpan w:val="9"/>
            <w:vMerge w:val="restart"/>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1FB">
            <w:pPr>
              <w:jc w:val="right"/>
              <w:rPr>
                <w:rFonts w:ascii="Arial" w:cs="Arial" w:eastAsia="Arial" w:hAnsi="Arial"/>
              </w:rPr>
            </w:pPr>
            <w:r w:rsidDel="00000000" w:rsidR="00000000" w:rsidRPr="00000000">
              <w:rPr>
                <w:rFonts w:ascii="Arial" w:cs="Arial" w:eastAsia="Arial" w:hAnsi="Arial"/>
                <w:rtl w:val="0"/>
              </w:rPr>
              <w:t xml:space="preserve">CONTRATACIÓN DIRECTA </w:t>
            </w:r>
          </w:p>
        </w:tc>
        <w:tc>
          <w:tcPr>
            <w:tcBorders>
              <w:left w:color="000000" w:space="0" w:sz="4" w:val="single"/>
            </w:tcBorders>
          </w:tcPr>
          <w:p w:rsidR="00000000" w:rsidDel="00000000" w:rsidP="00000000" w:rsidRDefault="00000000" w:rsidRPr="00000000" w14:paraId="00000204">
            <w:pPr>
              <w:jc w:val="right"/>
              <w:rPr>
                <w:rFonts w:ascii="Arial" w:cs="Arial" w:eastAsia="Arial" w:hAnsi="Arial"/>
              </w:rPr>
            </w:pPr>
            <w:r w:rsidDel="00000000" w:rsidR="00000000" w:rsidRPr="00000000">
              <w:rPr>
                <w:rtl w:val="0"/>
              </w:rPr>
            </w:r>
          </w:p>
        </w:tc>
        <w:tc>
          <w:tcPr>
            <w:gridSpan w:val="10"/>
            <w:vMerge w:val="restart"/>
            <w:tcBorders>
              <w:right w:color="000000" w:space="0" w:sz="4" w:val="single"/>
            </w:tcBorders>
          </w:tcPr>
          <w:p w:rsidR="00000000" w:rsidDel="00000000" w:rsidP="00000000" w:rsidRDefault="00000000" w:rsidRPr="00000000" w14:paraId="00000205">
            <w:pPr>
              <w:jc w:val="right"/>
              <w:rPr>
                <w:rFonts w:ascii="Arial" w:cs="Arial" w:eastAsia="Arial" w:hAnsi="Arial"/>
              </w:rPr>
            </w:pPr>
            <w:r w:rsidDel="00000000" w:rsidR="00000000" w:rsidRPr="00000000">
              <w:rPr>
                <w:rFonts w:ascii="Arial" w:cs="Arial" w:eastAsia="Arial" w:hAnsi="Arial"/>
                <w:rtl w:val="0"/>
              </w:rPr>
              <w:t xml:space="preserve">Código Interno que la Entidad utiliza para identificar el proceso</w:t>
            </w:r>
          </w:p>
        </w:tc>
        <w:tc>
          <w:tcPr>
            <w:gridSpan w:val="8"/>
            <w:vMerge w:val="restart"/>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0F">
            <w:pPr>
              <w:rPr>
                <w:rFonts w:ascii="Arial" w:cs="Arial" w:eastAsia="Arial" w:hAnsi="Arial"/>
              </w:rPr>
            </w:pPr>
            <w:r w:rsidDel="00000000" w:rsidR="00000000" w:rsidRPr="00000000">
              <w:rPr>
                <w:rFonts w:ascii="Arial" w:cs="Arial" w:eastAsia="Arial" w:hAnsi="Arial"/>
                <w:rtl w:val="0"/>
              </w:rPr>
              <w:t xml:space="preserve">TSE/CD/EXC/EG N° 002/2019</w:t>
            </w:r>
          </w:p>
        </w:tc>
        <w:tc>
          <w:tcPr>
            <w:tcBorders>
              <w:left w:color="000000" w:space="0" w:sz="4" w:val="single"/>
              <w:right w:color="1f4e79" w:space="0" w:sz="12" w:val="single"/>
            </w:tcBorders>
          </w:tcPr>
          <w:p w:rsidR="00000000" w:rsidDel="00000000" w:rsidP="00000000" w:rsidRDefault="00000000" w:rsidRPr="00000000" w14:paraId="00000217">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vAlign w:val="cente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9"/>
            <w:vMerge w:val="continue"/>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222">
            <w:pPr>
              <w:rPr>
                <w:rFonts w:ascii="Arial" w:cs="Arial" w:eastAsia="Arial" w:hAnsi="Arial"/>
              </w:rPr>
            </w:pPr>
            <w:r w:rsidDel="00000000" w:rsidR="00000000" w:rsidRPr="00000000">
              <w:rPr>
                <w:rtl w:val="0"/>
              </w:rPr>
            </w:r>
          </w:p>
        </w:tc>
        <w:tc>
          <w:tcPr>
            <w:gridSpan w:val="10"/>
            <w:vMerge w:val="continue"/>
            <w:tcBorders>
              <w:right w:color="000000" w:space="0" w:sz="4" w:val="single"/>
            </w:tcBorders>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8"/>
            <w:vMerge w:val="continue"/>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left w:color="000000" w:space="0" w:sz="4" w:val="single"/>
              <w:right w:color="1f4e79" w:space="0" w:sz="12" w:val="single"/>
            </w:tcBorders>
          </w:tcPr>
          <w:p w:rsidR="00000000" w:rsidDel="00000000" w:rsidP="00000000" w:rsidRDefault="00000000" w:rsidRPr="00000000" w14:paraId="00000235">
            <w:pPr>
              <w:rPr>
                <w:rFonts w:ascii="Arial" w:cs="Arial" w:eastAsia="Arial" w:hAnsi="Arial"/>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236">
            <w:pPr>
              <w:jc w:val="right"/>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37">
            <w:pPr>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38">
            <w:pPr>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39">
            <w:pPr>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3A">
            <w:pPr>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3B">
            <w:pPr>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3C">
            <w:pPr>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3D">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3E">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3F">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0">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1">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2">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3">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4">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5">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6">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7">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8">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9">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4A">
            <w:pPr>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4B">
            <w:pPr>
              <w:rPr>
                <w:rFonts w:ascii="Arial" w:cs="Arial" w:eastAsia="Arial" w:hAnsi="Arial"/>
                <w:sz w:val="10"/>
                <w:szCs w:val="1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24C">
            <w:pPr>
              <w:rPr>
                <w:rFonts w:ascii="Arial" w:cs="Arial" w:eastAsia="Arial" w:hAnsi="Arial"/>
                <w:sz w:val="10"/>
                <w:szCs w:val="10"/>
              </w:rPr>
            </w:pPr>
            <w:r w:rsidDel="00000000" w:rsidR="00000000" w:rsidRPr="00000000">
              <w:rPr>
                <w:rtl w:val="0"/>
              </w:rPr>
            </w:r>
          </w:p>
        </w:tc>
        <w:tc>
          <w:tcPr>
            <w:gridSpan w:val="3"/>
            <w:tcBorders>
              <w:top w:color="000000" w:space="0" w:sz="4" w:val="single"/>
            </w:tcBorders>
            <w:shd w:fill="auto" w:val="clear"/>
          </w:tcPr>
          <w:p w:rsidR="00000000" w:rsidDel="00000000" w:rsidP="00000000" w:rsidRDefault="00000000" w:rsidRPr="00000000" w14:paraId="0000024D">
            <w:pPr>
              <w:jc w:val="right"/>
              <w:rPr>
                <w:rFonts w:ascii="Arial" w:cs="Arial" w:eastAsia="Arial" w:hAnsi="Arial"/>
                <w:sz w:val="10"/>
                <w:szCs w:val="10"/>
              </w:rPr>
            </w:pPr>
            <w:r w:rsidDel="00000000" w:rsidR="00000000" w:rsidRPr="00000000">
              <w:rPr>
                <w:rtl w:val="0"/>
              </w:rPr>
            </w:r>
          </w:p>
        </w:tc>
        <w:tc>
          <w:tcPr>
            <w:gridSpan w:val="3"/>
            <w:tcBorders>
              <w:top w:color="000000" w:space="0" w:sz="4" w:val="single"/>
            </w:tcBorders>
            <w:shd w:fill="auto" w:val="clear"/>
          </w:tcPr>
          <w:p w:rsidR="00000000" w:rsidDel="00000000" w:rsidP="00000000" w:rsidRDefault="00000000" w:rsidRPr="00000000" w14:paraId="00000250">
            <w:pPr>
              <w:rPr>
                <w:rFonts w:ascii="Arial" w:cs="Arial" w:eastAsia="Arial" w:hAnsi="Arial"/>
                <w:sz w:val="10"/>
                <w:szCs w:val="10"/>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253">
            <w:pPr>
              <w:rPr>
                <w:rFonts w:ascii="Arial" w:cs="Arial" w:eastAsia="Arial" w:hAnsi="Arial"/>
                <w:sz w:val="10"/>
                <w:szCs w:val="10"/>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254">
            <w:pPr>
              <w:jc w:val="right"/>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5">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6">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7">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8">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9">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A">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B">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C">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D">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E">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5F">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0">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1">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2">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3">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4">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5">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6">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7">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8">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9">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6A">
            <w:pPr>
              <w:rPr>
                <w:rFonts w:ascii="Arial" w:cs="Arial" w:eastAsia="Arial" w:hAnsi="Arial"/>
                <w:sz w:val="10"/>
                <w:szCs w:val="10"/>
              </w:rPr>
            </w:pPr>
            <w:r w:rsidDel="00000000" w:rsidR="00000000" w:rsidRPr="00000000">
              <w:rPr>
                <w:rtl w:val="0"/>
              </w:rPr>
            </w:r>
          </w:p>
        </w:tc>
        <w:tc>
          <w:tcPr>
            <w:gridSpan w:val="3"/>
            <w:shd w:fill="auto" w:val="clear"/>
          </w:tcPr>
          <w:p w:rsidR="00000000" w:rsidDel="00000000" w:rsidP="00000000" w:rsidRDefault="00000000" w:rsidRPr="00000000" w14:paraId="0000026B">
            <w:pPr>
              <w:jc w:val="right"/>
              <w:rPr>
                <w:rFonts w:ascii="Arial" w:cs="Arial" w:eastAsia="Arial" w:hAnsi="Arial"/>
                <w:sz w:val="10"/>
                <w:szCs w:val="10"/>
              </w:rPr>
            </w:pPr>
            <w:r w:rsidDel="00000000" w:rsidR="00000000" w:rsidRPr="00000000">
              <w:rPr>
                <w:rtl w:val="0"/>
              </w:rPr>
            </w:r>
          </w:p>
        </w:tc>
        <w:tc>
          <w:tcPr>
            <w:gridSpan w:val="3"/>
            <w:shd w:fill="auto" w:val="clear"/>
          </w:tcPr>
          <w:p w:rsidR="00000000" w:rsidDel="00000000" w:rsidP="00000000" w:rsidRDefault="00000000" w:rsidRPr="00000000" w14:paraId="0000026E">
            <w:pPr>
              <w:rPr>
                <w:rFonts w:ascii="Arial" w:cs="Arial" w:eastAsia="Arial" w:hAnsi="Arial"/>
                <w:sz w:val="10"/>
                <w:szCs w:val="10"/>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271">
            <w:pPr>
              <w:rPr>
                <w:rFonts w:ascii="Arial" w:cs="Arial" w:eastAsia="Arial" w:hAnsi="Arial"/>
                <w:sz w:val="10"/>
                <w:szCs w:val="10"/>
              </w:rPr>
            </w:pPr>
            <w:r w:rsidDel="00000000" w:rsidR="00000000" w:rsidRPr="00000000">
              <w:rPr>
                <w:rtl w:val="0"/>
              </w:rPr>
            </w:r>
          </w:p>
        </w:tc>
      </w:tr>
      <w:tr>
        <w:trPr>
          <w:trHeight w:val="420" w:hRule="atLeast"/>
        </w:trPr>
        <w:tc>
          <w:tcPr>
            <w:tcBorders>
              <w:left w:color="1f4e79" w:space="0" w:sz="12" w:val="single"/>
              <w:right w:color="000000" w:space="0" w:sz="4" w:val="single"/>
            </w:tcBorders>
            <w:vAlign w:val="center"/>
          </w:tcPr>
          <w:p w:rsidR="00000000" w:rsidDel="00000000" w:rsidP="00000000" w:rsidRDefault="00000000" w:rsidRPr="00000000" w14:paraId="00000272">
            <w:pPr>
              <w:jc w:val="right"/>
              <w:rPr>
                <w:rFonts w:ascii="Arial" w:cs="Arial" w:eastAsia="Arial" w:hAnsi="Arial"/>
              </w:rPr>
            </w:pPr>
            <w:r w:rsidDel="00000000" w:rsidR="00000000" w:rsidRPr="00000000">
              <w:rPr>
                <w:rFonts w:ascii="Arial" w:cs="Arial" w:eastAsia="Arial" w:hAnsi="Arial"/>
                <w:rtl w:val="0"/>
              </w:rPr>
              <w:t xml:space="preserve">Objeto de la contratación</w:t>
            </w:r>
          </w:p>
        </w:tc>
        <w:tc>
          <w:tcPr>
            <w:gridSpan w:val="28"/>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73">
            <w:pPr>
              <w:tabs>
                <w:tab w:val="left" w:pos="1634"/>
              </w:tabs>
              <w:rPr>
                <w:rFonts w:ascii="Arial" w:cs="Arial" w:eastAsia="Arial" w:hAnsi="Arial"/>
              </w:rPr>
            </w:pPr>
            <w:r w:rsidDel="00000000" w:rsidR="00000000" w:rsidRPr="00000000">
              <w:rPr>
                <w:rFonts w:ascii="Arial" w:cs="Arial" w:eastAsia="Arial" w:hAnsi="Arial"/>
                <w:rtl w:val="0"/>
              </w:rPr>
              <w:t xml:space="preserve">“SERVICIO DE TERCEROS  PARA EL MONITOREO DE CAMPAÑA, PROPAGANDA ELECTORAL </w:t>
            </w:r>
          </w:p>
          <w:p w:rsidR="00000000" w:rsidDel="00000000" w:rsidP="00000000" w:rsidRDefault="00000000" w:rsidRPr="00000000" w14:paraId="00000274">
            <w:pPr>
              <w:tabs>
                <w:tab w:val="left" w:pos="1634"/>
              </w:tabs>
              <w:rPr>
                <w:rFonts w:ascii="Arial" w:cs="Arial" w:eastAsia="Arial" w:hAnsi="Arial"/>
              </w:rPr>
            </w:pPr>
            <w:r w:rsidDel="00000000" w:rsidR="00000000" w:rsidRPr="00000000">
              <w:rPr>
                <w:rFonts w:ascii="Arial" w:cs="Arial" w:eastAsia="Arial" w:hAnsi="Arial"/>
                <w:rtl w:val="0"/>
              </w:rPr>
              <w:t xml:space="preserve">– ELECCIONES GENERALES 2019”</w:t>
            </w:r>
          </w:p>
        </w:tc>
        <w:tc>
          <w:tcPr>
            <w:tcBorders>
              <w:left w:color="000000" w:space="0" w:sz="4" w:val="single"/>
              <w:right w:color="1f4e79" w:space="0" w:sz="12" w:val="single"/>
            </w:tcBorders>
          </w:tcPr>
          <w:p w:rsidR="00000000" w:rsidDel="00000000" w:rsidP="00000000" w:rsidRDefault="00000000" w:rsidRPr="00000000" w14:paraId="00000290">
            <w:pPr>
              <w:rPr>
                <w:rFonts w:ascii="Arial" w:cs="Arial" w:eastAsia="Arial" w:hAnsi="Arial"/>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291">
            <w:pPr>
              <w:jc w:val="right"/>
              <w:rPr>
                <w:rFonts w:ascii="Arial" w:cs="Arial" w:eastAsia="Arial" w:hAnsi="Arial"/>
                <w:sz w:val="10"/>
                <w:szCs w:val="1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92">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3">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4">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5">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6">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7">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8">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9">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A">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B">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C">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D">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E">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9F">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A0">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A1">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A2">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A3">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A4">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A5">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A6">
            <w:pPr>
              <w:rPr>
                <w:rFonts w:ascii="Arial" w:cs="Arial" w:eastAsia="Arial" w:hAnsi="Arial"/>
                <w:sz w:val="10"/>
                <w:szCs w:val="10"/>
              </w:rPr>
            </w:pPr>
            <w:r w:rsidDel="00000000" w:rsidR="00000000" w:rsidRPr="00000000">
              <w:rPr>
                <w:rtl w:val="0"/>
              </w:rPr>
            </w:r>
          </w:p>
        </w:tc>
        <w:tc>
          <w:tcPr>
            <w:shd w:fill="auto" w:val="clear"/>
          </w:tcPr>
          <w:p w:rsidR="00000000" w:rsidDel="00000000" w:rsidP="00000000" w:rsidRDefault="00000000" w:rsidRPr="00000000" w14:paraId="000002A7">
            <w:pPr>
              <w:rPr>
                <w:rFonts w:ascii="Arial" w:cs="Arial" w:eastAsia="Arial" w:hAnsi="Arial"/>
                <w:sz w:val="10"/>
                <w:szCs w:val="10"/>
              </w:rPr>
            </w:pPr>
            <w:r w:rsidDel="00000000" w:rsidR="00000000" w:rsidRPr="00000000">
              <w:rPr>
                <w:rtl w:val="0"/>
              </w:rPr>
            </w:r>
          </w:p>
        </w:tc>
        <w:tc>
          <w:tcPr>
            <w:gridSpan w:val="3"/>
            <w:shd w:fill="auto" w:val="clear"/>
          </w:tcPr>
          <w:p w:rsidR="00000000" w:rsidDel="00000000" w:rsidP="00000000" w:rsidRDefault="00000000" w:rsidRPr="00000000" w14:paraId="000002A8">
            <w:pPr>
              <w:jc w:val="right"/>
              <w:rPr>
                <w:rFonts w:ascii="Arial" w:cs="Arial" w:eastAsia="Arial" w:hAnsi="Arial"/>
                <w:sz w:val="10"/>
                <w:szCs w:val="10"/>
              </w:rPr>
            </w:pPr>
            <w:r w:rsidDel="00000000" w:rsidR="00000000" w:rsidRPr="00000000">
              <w:rPr>
                <w:rtl w:val="0"/>
              </w:rPr>
            </w:r>
          </w:p>
        </w:tc>
        <w:tc>
          <w:tcPr>
            <w:gridSpan w:val="3"/>
            <w:shd w:fill="auto" w:val="clear"/>
          </w:tcPr>
          <w:p w:rsidR="00000000" w:rsidDel="00000000" w:rsidP="00000000" w:rsidRDefault="00000000" w:rsidRPr="00000000" w14:paraId="000002AB">
            <w:pPr>
              <w:rPr>
                <w:rFonts w:ascii="Arial" w:cs="Arial" w:eastAsia="Arial" w:hAnsi="Arial"/>
                <w:sz w:val="10"/>
                <w:szCs w:val="10"/>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2AE">
            <w:pPr>
              <w:rPr>
                <w:rFonts w:ascii="Arial" w:cs="Arial" w:eastAsia="Arial" w:hAnsi="Arial"/>
                <w:sz w:val="10"/>
                <w:szCs w:val="10"/>
              </w:rPr>
            </w:pPr>
            <w:r w:rsidDel="00000000" w:rsidR="00000000" w:rsidRPr="00000000">
              <w:rPr>
                <w:rtl w:val="0"/>
              </w:rPr>
            </w:r>
          </w:p>
        </w:tc>
      </w:tr>
      <w:tr>
        <w:tc>
          <w:tcPr>
            <w:vMerge w:val="restart"/>
            <w:tcBorders>
              <w:left w:color="1f4e79" w:space="0" w:sz="12" w:val="single"/>
              <w:right w:color="000000" w:space="0" w:sz="4" w:val="single"/>
            </w:tcBorders>
            <w:vAlign w:val="center"/>
          </w:tcPr>
          <w:p w:rsidR="00000000" w:rsidDel="00000000" w:rsidP="00000000" w:rsidRDefault="00000000" w:rsidRPr="00000000" w14:paraId="000002AF">
            <w:pPr>
              <w:jc w:val="right"/>
              <w:rPr>
                <w:rFonts w:ascii="Arial" w:cs="Arial" w:eastAsia="Arial" w:hAnsi="Arial"/>
              </w:rPr>
            </w:pPr>
            <w:r w:rsidDel="00000000" w:rsidR="00000000" w:rsidRPr="00000000">
              <w:rPr>
                <w:rFonts w:ascii="Arial" w:cs="Arial" w:eastAsia="Arial" w:hAnsi="Arial"/>
                <w:rtl w:val="0"/>
              </w:rPr>
              <w:t xml:space="preserve">Método de Selección y Adjudicación</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2B0">
            <w:pPr>
              <w:rPr>
                <w:rFonts w:ascii="Arial" w:cs="Arial" w:eastAsia="Arial" w:hAnsi="Arial"/>
              </w:rPr>
            </w:pPr>
            <w:r w:rsidDel="00000000" w:rsidR="00000000" w:rsidRPr="00000000">
              <w:rPr>
                <w:rFonts w:ascii="Arial" w:cs="Arial" w:eastAsia="Arial" w:hAnsi="Arial"/>
                <w:rtl w:val="0"/>
              </w:rPr>
              <w:t xml:space="preserve">X</w:t>
            </w:r>
          </w:p>
        </w:tc>
        <w:tc>
          <w:tcPr>
            <w:gridSpan w:val="8"/>
            <w:tcBorders>
              <w:left w:color="000000" w:space="0" w:sz="4" w:val="single"/>
            </w:tcBorders>
          </w:tcPr>
          <w:p w:rsidR="00000000" w:rsidDel="00000000" w:rsidP="00000000" w:rsidRDefault="00000000" w:rsidRPr="00000000" w14:paraId="000002B1">
            <w:pPr>
              <w:rPr>
                <w:rFonts w:ascii="Arial" w:cs="Arial" w:eastAsia="Arial" w:hAnsi="Arial"/>
              </w:rPr>
            </w:pPr>
            <w:r w:rsidDel="00000000" w:rsidR="00000000" w:rsidRPr="00000000">
              <w:rPr>
                <w:rFonts w:ascii="Arial" w:cs="Arial" w:eastAsia="Arial" w:hAnsi="Arial"/>
                <w:rtl w:val="0"/>
              </w:rPr>
              <w:t xml:space="preserve">Precio Evaluado más Bajo</w:t>
            </w:r>
          </w:p>
        </w:tc>
        <w:tc>
          <w:tcPr>
            <w:shd w:fill="deebf6" w:val="clear"/>
          </w:tcPr>
          <w:p w:rsidR="00000000" w:rsidDel="00000000" w:rsidP="00000000" w:rsidRDefault="00000000" w:rsidRPr="00000000" w14:paraId="000002B9">
            <w:pPr>
              <w:rPr>
                <w:rFonts w:ascii="Arial" w:cs="Arial" w:eastAsia="Arial" w:hAnsi="Arial"/>
              </w:rPr>
            </w:pPr>
            <w:r w:rsidDel="00000000" w:rsidR="00000000" w:rsidRPr="00000000">
              <w:rPr>
                <w:rtl w:val="0"/>
              </w:rPr>
            </w:r>
          </w:p>
        </w:tc>
        <w:tc>
          <w:tcPr>
            <w:gridSpan w:val="10"/>
            <w:tcBorders>
              <w:left w:color="000000" w:space="0" w:sz="0" w:val="nil"/>
            </w:tcBorders>
          </w:tcPr>
          <w:p w:rsidR="00000000" w:rsidDel="00000000" w:rsidP="00000000" w:rsidRDefault="00000000" w:rsidRPr="00000000" w14:paraId="000002BA">
            <w:pPr>
              <w:rPr>
                <w:rFonts w:ascii="Arial" w:cs="Arial" w:eastAsia="Arial" w:hAnsi="Arial"/>
              </w:rPr>
            </w:pPr>
            <w:r w:rsidDel="00000000" w:rsidR="00000000" w:rsidRPr="00000000">
              <w:rPr>
                <w:rtl w:val="0"/>
              </w:rPr>
            </w:r>
          </w:p>
        </w:tc>
        <w:tc>
          <w:tcPr/>
          <w:p w:rsidR="00000000" w:rsidDel="00000000" w:rsidP="00000000" w:rsidRDefault="00000000" w:rsidRPr="00000000" w14:paraId="000002C4">
            <w:pPr>
              <w:rPr>
                <w:rFonts w:ascii="Arial" w:cs="Arial" w:eastAsia="Arial" w:hAnsi="Arial"/>
              </w:rPr>
            </w:pPr>
            <w:r w:rsidDel="00000000" w:rsidR="00000000" w:rsidRPr="00000000">
              <w:rPr>
                <w:rtl w:val="0"/>
              </w:rPr>
            </w:r>
          </w:p>
        </w:tc>
        <w:tc>
          <w:tcPr/>
          <w:p w:rsidR="00000000" w:rsidDel="00000000" w:rsidP="00000000" w:rsidRDefault="00000000" w:rsidRPr="00000000" w14:paraId="000002C5">
            <w:pPr>
              <w:rPr>
                <w:rFonts w:ascii="Arial" w:cs="Arial" w:eastAsia="Arial" w:hAnsi="Arial"/>
              </w:rPr>
            </w:pPr>
            <w:r w:rsidDel="00000000" w:rsidR="00000000" w:rsidRPr="00000000">
              <w:rPr>
                <w:rtl w:val="0"/>
              </w:rPr>
            </w:r>
          </w:p>
        </w:tc>
        <w:tc>
          <w:tcPr/>
          <w:p w:rsidR="00000000" w:rsidDel="00000000" w:rsidP="00000000" w:rsidRDefault="00000000" w:rsidRPr="00000000" w14:paraId="000002C6">
            <w:pPr>
              <w:rPr>
                <w:rFonts w:ascii="Arial" w:cs="Arial" w:eastAsia="Arial" w:hAnsi="Arial"/>
              </w:rPr>
            </w:pPr>
            <w:r w:rsidDel="00000000" w:rsidR="00000000" w:rsidRPr="00000000">
              <w:rPr>
                <w:rtl w:val="0"/>
              </w:rPr>
            </w:r>
          </w:p>
        </w:tc>
        <w:tc>
          <w:tcPr/>
          <w:p w:rsidR="00000000" w:rsidDel="00000000" w:rsidP="00000000" w:rsidRDefault="00000000" w:rsidRPr="00000000" w14:paraId="000002C7">
            <w:pPr>
              <w:rPr>
                <w:rFonts w:ascii="Arial" w:cs="Arial" w:eastAsia="Arial" w:hAnsi="Arial"/>
              </w:rPr>
            </w:pPr>
            <w:r w:rsidDel="00000000" w:rsidR="00000000" w:rsidRPr="00000000">
              <w:rPr>
                <w:rtl w:val="0"/>
              </w:rPr>
            </w:r>
          </w:p>
        </w:tc>
        <w:tc>
          <w:tcPr/>
          <w:p w:rsidR="00000000" w:rsidDel="00000000" w:rsidP="00000000" w:rsidRDefault="00000000" w:rsidRPr="00000000" w14:paraId="000002C8">
            <w:pPr>
              <w:rPr>
                <w:rFonts w:ascii="Arial" w:cs="Arial" w:eastAsia="Arial" w:hAnsi="Arial"/>
              </w:rPr>
            </w:pPr>
            <w:r w:rsidDel="00000000" w:rsidR="00000000" w:rsidRPr="00000000">
              <w:rPr>
                <w:rtl w:val="0"/>
              </w:rPr>
            </w:r>
          </w:p>
        </w:tc>
        <w:tc>
          <w:tcPr/>
          <w:p w:rsidR="00000000" w:rsidDel="00000000" w:rsidP="00000000" w:rsidRDefault="00000000" w:rsidRPr="00000000" w14:paraId="000002C9">
            <w:pPr>
              <w:rPr>
                <w:rFonts w:ascii="Arial" w:cs="Arial" w:eastAsia="Arial" w:hAnsi="Arial"/>
              </w:rPr>
            </w:pPr>
            <w:r w:rsidDel="00000000" w:rsidR="00000000" w:rsidRPr="00000000">
              <w:rPr>
                <w:rtl w:val="0"/>
              </w:rPr>
            </w:r>
          </w:p>
        </w:tc>
        <w:tc>
          <w:tcPr/>
          <w:p w:rsidR="00000000" w:rsidDel="00000000" w:rsidP="00000000" w:rsidRDefault="00000000" w:rsidRPr="00000000" w14:paraId="000002CA">
            <w:pPr>
              <w:rPr>
                <w:rFonts w:ascii="Arial" w:cs="Arial" w:eastAsia="Arial" w:hAnsi="Arial"/>
              </w:rPr>
            </w:pPr>
            <w:r w:rsidDel="00000000" w:rsidR="00000000" w:rsidRPr="00000000">
              <w:rPr>
                <w:rtl w:val="0"/>
              </w:rPr>
            </w:r>
          </w:p>
        </w:tc>
        <w:tc>
          <w:tcPr/>
          <w:p w:rsidR="00000000" w:rsidDel="00000000" w:rsidP="00000000" w:rsidRDefault="00000000" w:rsidRPr="00000000" w14:paraId="000002CB">
            <w:pPr>
              <w:rPr>
                <w:rFonts w:ascii="Arial" w:cs="Arial" w:eastAsia="Arial" w:hAnsi="Arial"/>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2CC">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vAlign w:val="cente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CE">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CF">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0">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1">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2">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3">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4">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5">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6">
            <w:pPr>
              <w:rPr>
                <w:rFonts w:ascii="Arial" w:cs="Arial" w:eastAsia="Arial" w:hAnsi="Arial"/>
                <w:sz w:val="8"/>
                <w:szCs w:val="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D7">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8">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9">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A">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B">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C">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D">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E">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DF">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0">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1">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2">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3">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4">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5">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6">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7">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8">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2E9">
            <w:pPr>
              <w:rPr>
                <w:rFonts w:ascii="Arial" w:cs="Arial" w:eastAsia="Arial" w:hAnsi="Arial"/>
                <w:sz w:val="8"/>
                <w:szCs w:val="8"/>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2EA">
            <w:pPr>
              <w:rPr>
                <w:rFonts w:ascii="Arial" w:cs="Arial" w:eastAsia="Arial" w:hAnsi="Arial"/>
                <w:sz w:val="8"/>
                <w:szCs w:val="8"/>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2EB">
            <w:pPr>
              <w:jc w:val="right"/>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EC">
            <w:pPr>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ED">
            <w:pPr>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EE">
            <w:pPr>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EF">
            <w:pPr>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0">
            <w:pPr>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2F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F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0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01">
            <w:pPr>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302">
            <w:pPr>
              <w:jc w:val="right"/>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305">
            <w:pPr>
              <w:rPr>
                <w:rFonts w:ascii="Arial" w:cs="Arial" w:eastAsia="Arial" w:hAnsi="Arial"/>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308">
            <w:pPr>
              <w:rPr>
                <w:rFonts w:ascii="Arial" w:cs="Arial" w:eastAsia="Arial" w:hAnsi="Arial"/>
              </w:rPr>
            </w:pPr>
            <w:r w:rsidDel="00000000" w:rsidR="00000000" w:rsidRPr="00000000">
              <w:rPr>
                <w:rtl w:val="0"/>
              </w:rPr>
            </w:r>
          </w:p>
        </w:tc>
      </w:tr>
      <w:tr>
        <w:tc>
          <w:tcPr>
            <w:tcBorders>
              <w:left w:color="1f4e79" w:space="0" w:sz="12" w:val="single"/>
              <w:right w:color="000000" w:space="0" w:sz="4" w:val="single"/>
            </w:tcBorders>
            <w:shd w:fill="auto" w:val="clear"/>
            <w:vAlign w:val="center"/>
          </w:tcPr>
          <w:p w:rsidR="00000000" w:rsidDel="00000000" w:rsidP="00000000" w:rsidRDefault="00000000" w:rsidRPr="00000000" w14:paraId="00000309">
            <w:pPr>
              <w:jc w:val="right"/>
              <w:rPr>
                <w:rFonts w:ascii="Arial" w:cs="Arial" w:eastAsia="Arial" w:hAnsi="Arial"/>
              </w:rPr>
            </w:pPr>
            <w:r w:rsidDel="00000000" w:rsidR="00000000" w:rsidRPr="00000000">
              <w:rPr>
                <w:rFonts w:ascii="Arial" w:cs="Arial" w:eastAsia="Arial" w:hAnsi="Arial"/>
                <w:rtl w:val="0"/>
              </w:rPr>
              <w:t xml:space="preserve">Forma de Adjudicación</w:t>
            </w:r>
          </w:p>
        </w:tc>
        <w:tc>
          <w:tcPr>
            <w:gridSpan w:val="6"/>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30A">
            <w:pPr>
              <w:rPr>
                <w:rFonts w:ascii="Arial" w:cs="Arial" w:eastAsia="Arial" w:hAnsi="Arial"/>
                <w:b w:val="1"/>
              </w:rPr>
            </w:pPr>
            <w:r w:rsidDel="00000000" w:rsidR="00000000" w:rsidRPr="00000000">
              <w:rPr>
                <w:rFonts w:ascii="Arial" w:cs="Arial" w:eastAsia="Arial" w:hAnsi="Arial"/>
                <w:b w:val="1"/>
                <w:rtl w:val="0"/>
              </w:rPr>
              <w:t xml:space="preserve">Por el Total</w:t>
            </w:r>
          </w:p>
        </w:tc>
        <w:tc>
          <w:tcPr>
            <w:tcBorders>
              <w:left w:color="000000" w:space="0" w:sz="4" w:val="single"/>
            </w:tcBorders>
            <w:shd w:fill="auto" w:val="clear"/>
          </w:tcPr>
          <w:p w:rsidR="00000000" w:rsidDel="00000000" w:rsidP="00000000" w:rsidRDefault="00000000" w:rsidRPr="00000000" w14:paraId="00000310">
            <w:pPr>
              <w:rPr>
                <w:rFonts w:ascii="Arial" w:cs="Arial" w:eastAsia="Arial" w:hAnsi="Arial"/>
              </w:rPr>
            </w:pPr>
            <w:r w:rsidDel="00000000" w:rsidR="00000000" w:rsidRPr="00000000">
              <w:rPr>
                <w:rtl w:val="0"/>
              </w:rPr>
            </w:r>
          </w:p>
        </w:tc>
        <w:tc>
          <w:tcPr>
            <w:gridSpan w:val="5"/>
            <w:shd w:fill="auto" w:val="clear"/>
          </w:tcPr>
          <w:p w:rsidR="00000000" w:rsidDel="00000000" w:rsidP="00000000" w:rsidRDefault="00000000" w:rsidRPr="00000000" w14:paraId="0000031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16">
            <w:pPr>
              <w:rPr>
                <w:rFonts w:ascii="Arial" w:cs="Arial" w:eastAsia="Arial" w:hAnsi="Arial"/>
              </w:rPr>
            </w:pPr>
            <w:r w:rsidDel="00000000" w:rsidR="00000000" w:rsidRPr="00000000">
              <w:rPr>
                <w:rtl w:val="0"/>
              </w:rPr>
            </w:r>
          </w:p>
        </w:tc>
        <w:tc>
          <w:tcPr>
            <w:gridSpan w:val="6"/>
            <w:tcBorders>
              <w:left w:color="000000" w:space="0" w:sz="0" w:val="nil"/>
            </w:tcBorders>
            <w:shd w:fill="auto" w:val="clear"/>
          </w:tcPr>
          <w:p w:rsidR="00000000" w:rsidDel="00000000" w:rsidP="00000000" w:rsidRDefault="00000000" w:rsidRPr="00000000" w14:paraId="00000317">
            <w:pPr>
              <w:rPr>
                <w:rFonts w:ascii="Arial" w:cs="Arial" w:eastAsia="Arial" w:hAnsi="Arial"/>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31D">
            <w:pPr>
              <w:rPr>
                <w:rFonts w:ascii="Arial" w:cs="Arial" w:eastAsia="Arial" w:hAnsi="Arial"/>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31E">
            <w:pPr>
              <w:rPr>
                <w:rFonts w:ascii="Arial" w:cs="Arial" w:eastAsia="Arial" w:hAnsi="Arial"/>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31F">
            <w:pPr>
              <w:rPr>
                <w:rFonts w:ascii="Arial" w:cs="Arial" w:eastAsia="Arial" w:hAnsi="Arial"/>
              </w:rPr>
            </w:pPr>
            <w:r w:rsidDel="00000000" w:rsidR="00000000" w:rsidRPr="00000000">
              <w:rPr>
                <w:rtl w:val="0"/>
              </w:rPr>
            </w:r>
          </w:p>
        </w:tc>
        <w:tc>
          <w:tcPr/>
          <w:p w:rsidR="00000000" w:rsidDel="00000000" w:rsidP="00000000" w:rsidRDefault="00000000" w:rsidRPr="00000000" w14:paraId="00000320">
            <w:pPr>
              <w:rPr>
                <w:rFonts w:ascii="Arial" w:cs="Arial" w:eastAsia="Arial" w:hAnsi="Arial"/>
              </w:rPr>
            </w:pPr>
            <w:r w:rsidDel="00000000" w:rsidR="00000000" w:rsidRPr="00000000">
              <w:rPr>
                <w:rtl w:val="0"/>
              </w:rPr>
            </w:r>
          </w:p>
        </w:tc>
        <w:tc>
          <w:tcPr>
            <w:tcBorders>
              <w:left w:color="000000" w:space="0" w:sz="0" w:val="nil"/>
            </w:tcBorders>
          </w:tcPr>
          <w:p w:rsidR="00000000" w:rsidDel="00000000" w:rsidP="00000000" w:rsidRDefault="00000000" w:rsidRPr="00000000" w14:paraId="00000321">
            <w:pPr>
              <w:rPr>
                <w:rFonts w:ascii="Arial" w:cs="Arial" w:eastAsia="Arial" w:hAnsi="Arial"/>
              </w:rPr>
            </w:pPr>
            <w:r w:rsidDel="00000000" w:rsidR="00000000" w:rsidRPr="00000000">
              <w:rPr>
                <w:rtl w:val="0"/>
              </w:rPr>
            </w:r>
          </w:p>
        </w:tc>
        <w:tc>
          <w:tcPr/>
          <w:p w:rsidR="00000000" w:rsidDel="00000000" w:rsidP="00000000" w:rsidRDefault="00000000" w:rsidRPr="00000000" w14:paraId="00000322">
            <w:pPr>
              <w:rPr>
                <w:rFonts w:ascii="Arial" w:cs="Arial" w:eastAsia="Arial" w:hAnsi="Arial"/>
              </w:rPr>
            </w:pPr>
            <w:r w:rsidDel="00000000" w:rsidR="00000000" w:rsidRPr="00000000">
              <w:rPr>
                <w:rtl w:val="0"/>
              </w:rPr>
            </w:r>
          </w:p>
        </w:tc>
        <w:tc>
          <w:tcPr/>
          <w:p w:rsidR="00000000" w:rsidDel="00000000" w:rsidP="00000000" w:rsidRDefault="00000000" w:rsidRPr="00000000" w14:paraId="00000323">
            <w:pPr>
              <w:rPr>
                <w:rFonts w:ascii="Arial" w:cs="Arial" w:eastAsia="Arial" w:hAnsi="Arial"/>
              </w:rPr>
            </w:pPr>
            <w:r w:rsidDel="00000000" w:rsidR="00000000" w:rsidRPr="00000000">
              <w:rPr>
                <w:rtl w:val="0"/>
              </w:rPr>
            </w:r>
          </w:p>
        </w:tc>
        <w:tc>
          <w:tcPr/>
          <w:p w:rsidR="00000000" w:rsidDel="00000000" w:rsidP="00000000" w:rsidRDefault="00000000" w:rsidRPr="00000000" w14:paraId="00000324">
            <w:pPr>
              <w:rPr>
                <w:rFonts w:ascii="Arial" w:cs="Arial" w:eastAsia="Arial" w:hAnsi="Arial"/>
              </w:rPr>
            </w:pPr>
            <w:r w:rsidDel="00000000" w:rsidR="00000000" w:rsidRPr="00000000">
              <w:rPr>
                <w:rtl w:val="0"/>
              </w:rPr>
            </w:r>
          </w:p>
        </w:tc>
        <w:tc>
          <w:tcPr/>
          <w:p w:rsidR="00000000" w:rsidDel="00000000" w:rsidP="00000000" w:rsidRDefault="00000000" w:rsidRPr="00000000" w14:paraId="00000325">
            <w:pPr>
              <w:rPr>
                <w:rFonts w:ascii="Arial" w:cs="Arial" w:eastAsia="Arial" w:hAnsi="Arial"/>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326">
            <w:pPr>
              <w:rPr>
                <w:rFonts w:ascii="Arial" w:cs="Arial" w:eastAsia="Arial" w:hAnsi="Arial"/>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327">
            <w:pPr>
              <w:jc w:val="righ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2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2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2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2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2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2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2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2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3D">
            <w:pPr>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33E">
            <w:pPr>
              <w:jc w:val="right"/>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341">
            <w:pPr>
              <w:rPr>
                <w:rFonts w:ascii="Arial" w:cs="Arial" w:eastAsia="Arial" w:hAnsi="Arial"/>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344">
            <w:pPr>
              <w:rPr>
                <w:rFonts w:ascii="Arial" w:cs="Arial" w:eastAsia="Arial" w:hAnsi="Arial"/>
              </w:rPr>
            </w:pPr>
            <w:r w:rsidDel="00000000" w:rsidR="00000000" w:rsidRPr="00000000">
              <w:rPr>
                <w:rtl w:val="0"/>
              </w:rPr>
            </w:r>
          </w:p>
        </w:tc>
      </w:tr>
      <w:tr>
        <w:tc>
          <w:tcPr>
            <w:vMerge w:val="restart"/>
            <w:tcBorders>
              <w:left w:color="1f4e79" w:space="0" w:sz="12" w:val="single"/>
              <w:right w:color="000000" w:space="0" w:sz="4" w:val="single"/>
            </w:tcBorders>
            <w:vAlign w:val="center"/>
          </w:tcPr>
          <w:p w:rsidR="00000000" w:rsidDel="00000000" w:rsidP="00000000" w:rsidRDefault="00000000" w:rsidRPr="00000000" w14:paraId="00000345">
            <w:pPr>
              <w:jc w:val="right"/>
              <w:rPr>
                <w:rFonts w:ascii="Arial" w:cs="Arial" w:eastAsia="Arial" w:hAnsi="Arial"/>
              </w:rPr>
            </w:pPr>
            <w:r w:rsidDel="00000000" w:rsidR="00000000" w:rsidRPr="00000000">
              <w:rPr>
                <w:rFonts w:ascii="Arial" w:cs="Arial" w:eastAsia="Arial" w:hAnsi="Arial"/>
                <w:rtl w:val="0"/>
              </w:rPr>
              <w:t xml:space="preserve">Precio Referencial</w:t>
            </w:r>
          </w:p>
        </w:tc>
        <w:tc>
          <w:tcPr>
            <w:gridSpan w:val="28"/>
            <w:vMerge w:val="restart"/>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346">
            <w:pPr>
              <w:jc w:val="both"/>
              <w:rPr>
                <w:rFonts w:ascii="Arial" w:cs="Arial" w:eastAsia="Arial" w:hAnsi="Arial"/>
                <w:b w:val="1"/>
              </w:rPr>
            </w:pPr>
            <w:r w:rsidDel="00000000" w:rsidR="00000000" w:rsidRPr="00000000">
              <w:rPr>
                <w:rFonts w:ascii="Arial" w:cs="Arial" w:eastAsia="Arial" w:hAnsi="Arial"/>
                <w:b w:val="1"/>
                <w:i w:val="1"/>
                <w:rtl w:val="0"/>
              </w:rPr>
              <w:t xml:space="preserve">Bs175.000,00 (Ciento setenta y cinco mil 00/100 Bolivianos)</w:t>
            </w:r>
            <w:r w:rsidDel="00000000" w:rsidR="00000000" w:rsidRPr="00000000">
              <w:rPr>
                <w:rtl w:val="0"/>
              </w:rPr>
            </w:r>
          </w:p>
        </w:tc>
        <w:tc>
          <w:tcPr>
            <w:tcBorders>
              <w:left w:color="000000" w:space="0" w:sz="4" w:val="single"/>
              <w:right w:color="1f4e79" w:space="0" w:sz="12" w:val="single"/>
            </w:tcBorders>
          </w:tcPr>
          <w:p w:rsidR="00000000" w:rsidDel="00000000" w:rsidP="00000000" w:rsidRDefault="00000000" w:rsidRPr="00000000" w14:paraId="00000362">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vAlign w:val="center"/>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8"/>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left w:color="000000" w:space="0" w:sz="4" w:val="single"/>
              <w:right w:color="1f4e79" w:space="0" w:sz="12" w:val="single"/>
            </w:tcBorders>
          </w:tcPr>
          <w:p w:rsidR="00000000" w:rsidDel="00000000" w:rsidP="00000000" w:rsidRDefault="00000000" w:rsidRPr="00000000" w14:paraId="00000380">
            <w:pPr>
              <w:rPr>
                <w:rFonts w:ascii="Arial" w:cs="Arial" w:eastAsia="Arial" w:hAnsi="Arial"/>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381">
            <w:pPr>
              <w:jc w:val="righ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8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97">
            <w:pPr>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398">
            <w:pPr>
              <w:jc w:val="right"/>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39B">
            <w:pPr>
              <w:rPr>
                <w:rFonts w:ascii="Arial" w:cs="Arial" w:eastAsia="Arial" w:hAnsi="Arial"/>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39E">
            <w:pPr>
              <w:rPr>
                <w:rFonts w:ascii="Arial" w:cs="Arial" w:eastAsia="Arial" w:hAnsi="Arial"/>
              </w:rPr>
            </w:pPr>
            <w:r w:rsidDel="00000000" w:rsidR="00000000" w:rsidRPr="00000000">
              <w:rPr>
                <w:rtl w:val="0"/>
              </w:rPr>
            </w:r>
          </w:p>
        </w:tc>
      </w:tr>
      <w:tr>
        <w:trPr>
          <w:trHeight w:val="240" w:hRule="atLeast"/>
        </w:trPr>
        <w:tc>
          <w:tcPr>
            <w:tcBorders>
              <w:left w:color="1f4e79" w:space="0" w:sz="12" w:val="single"/>
              <w:right w:color="000000" w:space="0" w:sz="4" w:val="single"/>
            </w:tcBorders>
            <w:vAlign w:val="center"/>
          </w:tcPr>
          <w:p w:rsidR="00000000" w:rsidDel="00000000" w:rsidP="00000000" w:rsidRDefault="00000000" w:rsidRPr="00000000" w14:paraId="0000039F">
            <w:pPr>
              <w:jc w:val="right"/>
              <w:rPr>
                <w:rFonts w:ascii="Arial" w:cs="Arial" w:eastAsia="Arial" w:hAnsi="Arial"/>
              </w:rPr>
            </w:pPr>
            <w:r w:rsidDel="00000000" w:rsidR="00000000" w:rsidRPr="00000000">
              <w:rPr>
                <w:rFonts w:ascii="Arial" w:cs="Arial" w:eastAsia="Arial" w:hAnsi="Arial"/>
                <w:rtl w:val="0"/>
              </w:rPr>
              <w:t xml:space="preserve">La contratación se formalizará mediante</w:t>
            </w:r>
          </w:p>
        </w:tc>
        <w:tc>
          <w:tcPr>
            <w:gridSpan w:val="6"/>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3A0">
            <w:pPr>
              <w:rPr>
                <w:rFonts w:ascii="Arial" w:cs="Arial" w:eastAsia="Arial" w:hAnsi="Arial"/>
                <w:b w:val="1"/>
              </w:rPr>
            </w:pPr>
            <w:r w:rsidDel="00000000" w:rsidR="00000000" w:rsidRPr="00000000">
              <w:rPr>
                <w:rFonts w:ascii="Arial" w:cs="Arial" w:eastAsia="Arial" w:hAnsi="Arial"/>
                <w:b w:val="1"/>
                <w:rtl w:val="0"/>
              </w:rPr>
              <w:t xml:space="preserve">Contrato</w:t>
            </w:r>
          </w:p>
        </w:tc>
        <w:tc>
          <w:tcPr>
            <w:gridSpan w:val="16"/>
            <w:tcBorders>
              <w:left w:color="000000" w:space="0" w:sz="4" w:val="single"/>
            </w:tcBorders>
            <w:vAlign w:val="center"/>
          </w:tcPr>
          <w:p w:rsidR="00000000" w:rsidDel="00000000" w:rsidP="00000000" w:rsidRDefault="00000000" w:rsidRPr="00000000" w14:paraId="000003A6">
            <w:pPr>
              <w:rPr>
                <w:rFonts w:ascii="Arial" w:cs="Arial" w:eastAsia="Arial" w:hAnsi="Arial"/>
              </w:rPr>
            </w:pPr>
            <w:r w:rsidDel="00000000" w:rsidR="00000000" w:rsidRPr="00000000">
              <w:rPr>
                <w:rtl w:val="0"/>
              </w:rPr>
            </w:r>
          </w:p>
        </w:tc>
        <w:tc>
          <w:tcPr/>
          <w:p w:rsidR="00000000" w:rsidDel="00000000" w:rsidP="00000000" w:rsidRDefault="00000000" w:rsidRPr="00000000" w14:paraId="000003B6">
            <w:pPr>
              <w:rPr>
                <w:rFonts w:ascii="Arial" w:cs="Arial" w:eastAsia="Arial" w:hAnsi="Arial"/>
              </w:rPr>
            </w:pPr>
            <w:r w:rsidDel="00000000" w:rsidR="00000000" w:rsidRPr="00000000">
              <w:rPr>
                <w:rtl w:val="0"/>
              </w:rPr>
            </w:r>
          </w:p>
        </w:tc>
        <w:tc>
          <w:tcPr/>
          <w:p w:rsidR="00000000" w:rsidDel="00000000" w:rsidP="00000000" w:rsidRDefault="00000000" w:rsidRPr="00000000" w14:paraId="000003B7">
            <w:pPr>
              <w:rPr>
                <w:rFonts w:ascii="Arial" w:cs="Arial" w:eastAsia="Arial" w:hAnsi="Arial"/>
              </w:rPr>
            </w:pPr>
            <w:r w:rsidDel="00000000" w:rsidR="00000000" w:rsidRPr="00000000">
              <w:rPr>
                <w:rtl w:val="0"/>
              </w:rPr>
            </w:r>
          </w:p>
        </w:tc>
        <w:tc>
          <w:tcPr/>
          <w:p w:rsidR="00000000" w:rsidDel="00000000" w:rsidP="00000000" w:rsidRDefault="00000000" w:rsidRPr="00000000" w14:paraId="000003B8">
            <w:pPr>
              <w:rPr>
                <w:rFonts w:ascii="Arial" w:cs="Arial" w:eastAsia="Arial" w:hAnsi="Arial"/>
              </w:rPr>
            </w:pPr>
            <w:r w:rsidDel="00000000" w:rsidR="00000000" w:rsidRPr="00000000">
              <w:rPr>
                <w:rtl w:val="0"/>
              </w:rPr>
            </w:r>
          </w:p>
        </w:tc>
        <w:tc>
          <w:tcPr/>
          <w:p w:rsidR="00000000" w:rsidDel="00000000" w:rsidP="00000000" w:rsidRDefault="00000000" w:rsidRPr="00000000" w14:paraId="000003B9">
            <w:pPr>
              <w:rPr>
                <w:rFonts w:ascii="Arial" w:cs="Arial" w:eastAsia="Arial" w:hAnsi="Arial"/>
              </w:rPr>
            </w:pPr>
            <w:r w:rsidDel="00000000" w:rsidR="00000000" w:rsidRPr="00000000">
              <w:rPr>
                <w:rtl w:val="0"/>
              </w:rPr>
            </w:r>
          </w:p>
        </w:tc>
        <w:tc>
          <w:tcPr/>
          <w:p w:rsidR="00000000" w:rsidDel="00000000" w:rsidP="00000000" w:rsidRDefault="00000000" w:rsidRPr="00000000" w14:paraId="000003BA">
            <w:pPr>
              <w:rPr>
                <w:rFonts w:ascii="Arial" w:cs="Arial" w:eastAsia="Arial" w:hAnsi="Arial"/>
              </w:rPr>
            </w:pPr>
            <w:r w:rsidDel="00000000" w:rsidR="00000000" w:rsidRPr="00000000">
              <w:rPr>
                <w:rtl w:val="0"/>
              </w:rPr>
            </w:r>
          </w:p>
        </w:tc>
        <w:tc>
          <w:tcPr/>
          <w:p w:rsidR="00000000" w:rsidDel="00000000" w:rsidP="00000000" w:rsidRDefault="00000000" w:rsidRPr="00000000" w14:paraId="000003BB">
            <w:pPr>
              <w:rPr>
                <w:rFonts w:ascii="Arial" w:cs="Arial" w:eastAsia="Arial" w:hAnsi="Arial"/>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3BC">
            <w:pPr>
              <w:rPr>
                <w:rFonts w:ascii="Arial" w:cs="Arial" w:eastAsia="Arial" w:hAnsi="Arial"/>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3BD">
            <w:pPr>
              <w:jc w:val="righ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B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B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C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D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D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D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D3">
            <w:pPr>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3D4">
            <w:pPr>
              <w:jc w:val="right"/>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3D7">
            <w:pPr>
              <w:rPr>
                <w:rFonts w:ascii="Arial" w:cs="Arial" w:eastAsia="Arial" w:hAnsi="Arial"/>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3DA">
            <w:pPr>
              <w:rPr>
                <w:rFonts w:ascii="Arial" w:cs="Arial" w:eastAsia="Arial" w:hAnsi="Arial"/>
              </w:rPr>
            </w:pPr>
            <w:r w:rsidDel="00000000" w:rsidR="00000000" w:rsidRPr="00000000">
              <w:rPr>
                <w:rtl w:val="0"/>
              </w:rPr>
            </w:r>
          </w:p>
        </w:tc>
      </w:tr>
      <w:tr>
        <w:tc>
          <w:tcPr>
            <w:vMerge w:val="restart"/>
            <w:tcBorders>
              <w:left w:color="1f4e79" w:space="0" w:sz="12" w:val="single"/>
              <w:right w:color="000000" w:space="0" w:sz="4" w:val="single"/>
            </w:tcBorders>
            <w:vAlign w:val="center"/>
          </w:tcPr>
          <w:p w:rsidR="00000000" w:rsidDel="00000000" w:rsidP="00000000" w:rsidRDefault="00000000" w:rsidRPr="00000000" w14:paraId="000003DB">
            <w:pPr>
              <w:jc w:val="right"/>
              <w:rPr>
                <w:rFonts w:ascii="Arial" w:cs="Arial" w:eastAsia="Arial" w:hAnsi="Arial"/>
                <w:color w:val="000000"/>
              </w:rPr>
            </w:pPr>
            <w:r w:rsidDel="00000000" w:rsidR="00000000" w:rsidRPr="00000000">
              <w:rPr>
                <w:rFonts w:ascii="Arial" w:cs="Arial" w:eastAsia="Arial" w:hAnsi="Arial"/>
                <w:color w:val="000000"/>
                <w:rtl w:val="0"/>
              </w:rPr>
              <w:t xml:space="preserve">Plazo para la ejecución del servicio</w:t>
            </w:r>
          </w:p>
          <w:p w:rsidR="00000000" w:rsidDel="00000000" w:rsidP="00000000" w:rsidRDefault="00000000" w:rsidRPr="00000000" w14:paraId="000003DC">
            <w:pPr>
              <w:jc w:val="right"/>
              <w:rPr>
                <w:rFonts w:ascii="Arial" w:cs="Arial" w:eastAsia="Arial" w:hAnsi="Arial"/>
                <w:b w:val="1"/>
                <w:i w:val="1"/>
              </w:rPr>
            </w:pPr>
            <w:r w:rsidDel="00000000" w:rsidR="00000000" w:rsidRPr="00000000">
              <w:rPr>
                <w:rFonts w:ascii="Arial" w:cs="Arial" w:eastAsia="Arial" w:hAnsi="Arial"/>
                <w:color w:val="000000"/>
                <w:rtl w:val="0"/>
              </w:rPr>
              <w:t xml:space="preserve">(días calendario)</w:t>
            </w:r>
            <w:r w:rsidDel="00000000" w:rsidR="00000000" w:rsidRPr="00000000">
              <w:rPr>
                <w:rtl w:val="0"/>
              </w:rPr>
            </w:r>
          </w:p>
        </w:tc>
        <w:tc>
          <w:tcPr>
            <w:gridSpan w:val="28"/>
            <w:vMerge w:val="restart"/>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3DD">
            <w:pPr>
              <w:jc w:val="both"/>
              <w:rPr>
                <w:rFonts w:ascii="Arial" w:cs="Arial" w:eastAsia="Arial" w:hAnsi="Arial"/>
                <w:b w:val="1"/>
                <w:i w:val="1"/>
              </w:rPr>
            </w:pPr>
            <w:r w:rsidDel="00000000" w:rsidR="00000000" w:rsidRPr="00000000">
              <w:rPr>
                <w:rFonts w:ascii="Arial" w:cs="Arial" w:eastAsia="Arial" w:hAnsi="Arial"/>
                <w:b w:val="1"/>
                <w:i w:val="1"/>
                <w:rtl w:val="0"/>
              </w:rPr>
              <w:t xml:space="preserve">Según especificaciones técnicas </w:t>
            </w:r>
          </w:p>
        </w:tc>
        <w:tc>
          <w:tcPr>
            <w:tcBorders>
              <w:left w:color="000000" w:space="0" w:sz="4" w:val="single"/>
              <w:right w:color="1f4e79" w:space="0" w:sz="12" w:val="single"/>
            </w:tcBorders>
          </w:tcPr>
          <w:p w:rsidR="00000000" w:rsidDel="00000000" w:rsidP="00000000" w:rsidRDefault="00000000" w:rsidRPr="00000000" w14:paraId="000003F9">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vAlign w:val="center"/>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8"/>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left w:color="000000" w:space="0" w:sz="4" w:val="single"/>
              <w:right w:color="1f4e79" w:space="0" w:sz="12" w:val="single"/>
            </w:tcBorders>
          </w:tcPr>
          <w:p w:rsidR="00000000" w:rsidDel="00000000" w:rsidP="00000000" w:rsidRDefault="00000000" w:rsidRPr="00000000" w14:paraId="00000417">
            <w:pPr>
              <w:rPr>
                <w:rFonts w:ascii="Arial" w:cs="Arial" w:eastAsia="Arial" w:hAnsi="Arial"/>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418">
            <w:pPr>
              <w:jc w:val="righ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1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1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1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1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1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1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1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2E">
            <w:pPr>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42F">
            <w:pPr>
              <w:jc w:val="right"/>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432">
            <w:pPr>
              <w:rPr>
                <w:rFonts w:ascii="Arial" w:cs="Arial" w:eastAsia="Arial" w:hAnsi="Arial"/>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435">
            <w:pPr>
              <w:rPr>
                <w:rFonts w:ascii="Arial" w:cs="Arial" w:eastAsia="Arial" w:hAnsi="Arial"/>
              </w:rPr>
            </w:pPr>
            <w:r w:rsidDel="00000000" w:rsidR="00000000" w:rsidRPr="00000000">
              <w:rPr>
                <w:rtl w:val="0"/>
              </w:rPr>
            </w:r>
          </w:p>
        </w:tc>
      </w:tr>
      <w:tr>
        <w:tc>
          <w:tcPr>
            <w:vMerge w:val="restart"/>
            <w:tcBorders>
              <w:left w:color="1f4e79" w:space="0" w:sz="12" w:val="single"/>
              <w:right w:color="000000" w:space="0" w:sz="4" w:val="single"/>
            </w:tcBorders>
            <w:vAlign w:val="center"/>
          </w:tcPr>
          <w:p w:rsidR="00000000" w:rsidDel="00000000" w:rsidP="00000000" w:rsidRDefault="00000000" w:rsidRPr="00000000" w14:paraId="00000436">
            <w:pPr>
              <w:jc w:val="right"/>
              <w:rPr>
                <w:rFonts w:ascii="Arial" w:cs="Arial" w:eastAsia="Arial" w:hAnsi="Arial"/>
                <w:b w:val="1"/>
                <w:i w:val="1"/>
              </w:rPr>
            </w:pPr>
            <w:r w:rsidDel="00000000" w:rsidR="00000000" w:rsidRPr="00000000">
              <w:rPr>
                <w:rFonts w:ascii="Arial" w:cs="Arial" w:eastAsia="Arial" w:hAnsi="Arial"/>
                <w:rtl w:val="0"/>
              </w:rPr>
              <w:t xml:space="preserve">Lugar de Prestación del Servicio </w:t>
            </w:r>
            <w:r w:rsidDel="00000000" w:rsidR="00000000" w:rsidRPr="00000000">
              <w:rPr>
                <w:rtl w:val="0"/>
              </w:rPr>
            </w:r>
          </w:p>
        </w:tc>
        <w:tc>
          <w:tcPr>
            <w:gridSpan w:val="28"/>
            <w:vMerge w:val="restart"/>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437">
            <w:pPr>
              <w:jc w:val="both"/>
              <w:rPr>
                <w:rFonts w:ascii="Arial" w:cs="Arial" w:eastAsia="Arial" w:hAnsi="Arial"/>
                <w:b w:val="1"/>
                <w:i w:val="1"/>
              </w:rPr>
            </w:pPr>
            <w:r w:rsidDel="00000000" w:rsidR="00000000" w:rsidRPr="00000000">
              <w:rPr>
                <w:rFonts w:ascii="Arial" w:cs="Arial" w:eastAsia="Arial" w:hAnsi="Arial"/>
                <w:b w:val="1"/>
                <w:i w:val="1"/>
                <w:rtl w:val="0"/>
              </w:rPr>
              <w:t xml:space="preserve">Según especificaciones técnicas </w:t>
            </w:r>
          </w:p>
        </w:tc>
        <w:tc>
          <w:tcPr>
            <w:tcBorders>
              <w:left w:color="000000" w:space="0" w:sz="4" w:val="single"/>
              <w:right w:color="1f4e79" w:space="0" w:sz="12" w:val="single"/>
            </w:tcBorders>
          </w:tcPr>
          <w:p w:rsidR="00000000" w:rsidDel="00000000" w:rsidP="00000000" w:rsidRDefault="00000000" w:rsidRPr="00000000" w14:paraId="00000453">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vAlign w:val="center"/>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8"/>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left w:color="000000" w:space="0" w:sz="4" w:val="single"/>
              <w:right w:color="1f4e79" w:space="0" w:sz="12" w:val="single"/>
            </w:tcBorders>
          </w:tcPr>
          <w:p w:rsidR="00000000" w:rsidDel="00000000" w:rsidP="00000000" w:rsidRDefault="00000000" w:rsidRPr="00000000" w14:paraId="00000471">
            <w:pPr>
              <w:rPr>
                <w:rFonts w:ascii="Arial" w:cs="Arial" w:eastAsia="Arial" w:hAnsi="Arial"/>
              </w:rPr>
            </w:pPr>
            <w:r w:rsidDel="00000000" w:rsidR="00000000" w:rsidRPr="00000000">
              <w:rPr>
                <w:rtl w:val="0"/>
              </w:rPr>
            </w:r>
          </w:p>
        </w:tc>
      </w:tr>
      <w:tr>
        <w:tc>
          <w:tcPr>
            <w:tcBorders>
              <w:left w:color="1f4e79" w:space="0" w:sz="12" w:val="single"/>
            </w:tcBorders>
            <w:vAlign w:val="center"/>
          </w:tcPr>
          <w:p w:rsidR="00000000" w:rsidDel="00000000" w:rsidP="00000000" w:rsidRDefault="00000000" w:rsidRPr="00000000" w14:paraId="00000472">
            <w:pPr>
              <w:jc w:val="righ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7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88">
            <w:pPr>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489">
            <w:pPr>
              <w:jc w:val="right"/>
              <w:rPr>
                <w:rFonts w:ascii="Arial" w:cs="Arial" w:eastAsia="Arial" w:hAnsi="Arial"/>
              </w:rPr>
            </w:pPr>
            <w:r w:rsidDel="00000000" w:rsidR="00000000" w:rsidRPr="00000000">
              <w:rPr>
                <w:rtl w:val="0"/>
              </w:rPr>
            </w:r>
          </w:p>
        </w:tc>
        <w:tc>
          <w:tcPr>
            <w:gridSpan w:val="3"/>
            <w:shd w:fill="auto" w:val="clear"/>
          </w:tcPr>
          <w:p w:rsidR="00000000" w:rsidDel="00000000" w:rsidP="00000000" w:rsidRDefault="00000000" w:rsidRPr="00000000" w14:paraId="0000048C">
            <w:pPr>
              <w:rPr>
                <w:rFonts w:ascii="Arial" w:cs="Arial" w:eastAsia="Arial" w:hAnsi="Arial"/>
              </w:rPr>
            </w:pPr>
            <w:r w:rsidDel="00000000" w:rsidR="00000000" w:rsidRPr="00000000">
              <w:rPr>
                <w:rtl w:val="0"/>
              </w:rPr>
            </w:r>
          </w:p>
        </w:tc>
        <w:tc>
          <w:tcPr>
            <w:tcBorders>
              <w:left w:color="000000" w:space="0" w:sz="0" w:val="nil"/>
              <w:right w:color="1f4e79" w:space="0" w:sz="12" w:val="single"/>
            </w:tcBorders>
          </w:tcPr>
          <w:p w:rsidR="00000000" w:rsidDel="00000000" w:rsidP="00000000" w:rsidRDefault="00000000" w:rsidRPr="00000000" w14:paraId="0000048F">
            <w:pPr>
              <w:rPr>
                <w:rFonts w:ascii="Arial" w:cs="Arial" w:eastAsia="Arial" w:hAnsi="Arial"/>
              </w:rPr>
            </w:pPr>
            <w:r w:rsidDel="00000000" w:rsidR="00000000" w:rsidRPr="00000000">
              <w:rPr>
                <w:rtl w:val="0"/>
              </w:rPr>
            </w:r>
          </w:p>
        </w:tc>
      </w:tr>
      <w:tr>
        <w:tc>
          <w:tcPr>
            <w:vMerge w:val="restart"/>
            <w:tcBorders>
              <w:left w:color="1f4e79" w:space="0" w:sz="12" w:val="single"/>
              <w:right w:color="000000" w:space="0" w:sz="4" w:val="single"/>
            </w:tcBorders>
            <w:vAlign w:val="center"/>
          </w:tcPr>
          <w:p w:rsidR="00000000" w:rsidDel="00000000" w:rsidP="00000000" w:rsidRDefault="00000000" w:rsidRPr="00000000" w14:paraId="00000490">
            <w:pPr>
              <w:jc w:val="right"/>
              <w:rPr>
                <w:rFonts w:ascii="Arial" w:cs="Arial" w:eastAsia="Arial" w:hAnsi="Arial"/>
              </w:rPr>
            </w:pPr>
            <w:r w:rsidDel="00000000" w:rsidR="00000000" w:rsidRPr="00000000">
              <w:rPr>
                <w:rFonts w:ascii="Arial" w:cs="Arial" w:eastAsia="Arial" w:hAnsi="Arial"/>
                <w:rtl w:val="0"/>
              </w:rPr>
              <w:t xml:space="preserve">Garantía de Cumplimiento </w:t>
            </w:r>
          </w:p>
          <w:p w:rsidR="00000000" w:rsidDel="00000000" w:rsidP="00000000" w:rsidRDefault="00000000" w:rsidRPr="00000000" w14:paraId="00000491">
            <w:pPr>
              <w:jc w:val="right"/>
              <w:rPr>
                <w:rFonts w:ascii="Arial" w:cs="Arial" w:eastAsia="Arial" w:hAnsi="Arial"/>
              </w:rPr>
            </w:pPr>
            <w:r w:rsidDel="00000000" w:rsidR="00000000" w:rsidRPr="00000000">
              <w:rPr>
                <w:rFonts w:ascii="Arial" w:cs="Arial" w:eastAsia="Arial" w:hAnsi="Arial"/>
                <w:rtl w:val="0"/>
              </w:rPr>
              <w:t xml:space="preserve">de Contrato</w:t>
            </w:r>
          </w:p>
          <w:p w:rsidR="00000000" w:rsidDel="00000000" w:rsidP="00000000" w:rsidRDefault="00000000" w:rsidRPr="00000000" w14:paraId="00000492">
            <w:pPr>
              <w:jc w:val="right"/>
              <w:rPr>
                <w:rFonts w:ascii="Arial" w:cs="Arial" w:eastAsia="Arial" w:hAnsi="Arial"/>
                <w:b w:val="1"/>
                <w:i w:val="1"/>
              </w:rPr>
            </w:pPr>
            <w:r w:rsidDel="00000000" w:rsidR="00000000" w:rsidRPr="00000000">
              <w:rPr>
                <w:rFonts w:ascii="Arial" w:cs="Arial" w:eastAsia="Arial" w:hAnsi="Arial"/>
                <w:b w:val="1"/>
                <w:i w:val="1"/>
                <w:sz w:val="14"/>
                <w:szCs w:val="14"/>
                <w:rtl w:val="0"/>
              </w:rPr>
              <w:t xml:space="preserve">(Suprimir en caso de formalizar con Orden de Servicio)</w:t>
            </w:r>
            <w:r w:rsidDel="00000000" w:rsidR="00000000" w:rsidRPr="00000000">
              <w:rPr>
                <w:rtl w:val="0"/>
              </w:rPr>
            </w:r>
          </w:p>
        </w:tc>
        <w:tc>
          <w:tcPr>
            <w:gridSpan w:val="28"/>
            <w:vMerge w:val="restart"/>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493">
            <w:pPr>
              <w:jc w:val="both"/>
              <w:rPr>
                <w:rFonts w:ascii="Arial" w:cs="Arial" w:eastAsia="Arial" w:hAnsi="Arial"/>
                <w:b w:val="1"/>
                <w:i w:val="1"/>
              </w:rPr>
            </w:pPr>
            <w:r w:rsidDel="00000000" w:rsidR="00000000" w:rsidRPr="00000000">
              <w:rPr>
                <w:rFonts w:ascii="Arial" w:cs="Arial" w:eastAsia="Arial" w:hAnsi="Arial"/>
                <w:b w:val="1"/>
                <w:i w:val="1"/>
                <w:rtl w:val="0"/>
              </w:rPr>
              <w:t xml:space="preserve">El proponente adjudicado deberá constituir la garantía del cumplimiento de contrato o solicitar la retención del 7% en caso de pagos parciales</w:t>
            </w:r>
          </w:p>
        </w:tc>
        <w:tc>
          <w:tcPr>
            <w:tcBorders>
              <w:left w:color="000000" w:space="0" w:sz="4" w:val="single"/>
              <w:right w:color="1f4e79" w:space="0" w:sz="12" w:val="single"/>
            </w:tcBorders>
          </w:tcPr>
          <w:p w:rsidR="00000000" w:rsidDel="00000000" w:rsidP="00000000" w:rsidRDefault="00000000" w:rsidRPr="00000000" w14:paraId="000004AF">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vAlign w:val="center"/>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8"/>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left w:color="000000" w:space="0" w:sz="4" w:val="single"/>
              <w:right w:color="1f4e79" w:space="0" w:sz="12" w:val="single"/>
            </w:tcBorders>
          </w:tcPr>
          <w:p w:rsidR="00000000" w:rsidDel="00000000" w:rsidP="00000000" w:rsidRDefault="00000000" w:rsidRPr="00000000" w14:paraId="000004CD">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vAlign w:val="center"/>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8"/>
            <w:vMerge w:val="continue"/>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left w:color="000000" w:space="0" w:sz="4" w:val="single"/>
              <w:right w:color="1f4e79" w:space="0" w:sz="12" w:val="single"/>
            </w:tcBorders>
          </w:tcPr>
          <w:p w:rsidR="00000000" w:rsidDel="00000000" w:rsidP="00000000" w:rsidRDefault="00000000" w:rsidRPr="00000000" w14:paraId="000004EB">
            <w:pPr>
              <w:rPr>
                <w:rFonts w:ascii="Arial" w:cs="Arial" w:eastAsia="Arial" w:hAnsi="Arial"/>
              </w:rPr>
            </w:pPr>
            <w:r w:rsidDel="00000000" w:rsidR="00000000" w:rsidRPr="00000000">
              <w:rPr>
                <w:rtl w:val="0"/>
              </w:rPr>
            </w:r>
          </w:p>
        </w:tc>
      </w:tr>
      <w:tr>
        <w:tc>
          <w:tcPr>
            <w:tcBorders>
              <w:left w:color="1f4e79" w:space="0" w:sz="12" w:val="single"/>
            </w:tcBorders>
            <w:shd w:fill="auto" w:val="clear"/>
            <w:vAlign w:val="center"/>
          </w:tcPr>
          <w:p w:rsidR="00000000" w:rsidDel="00000000" w:rsidP="00000000" w:rsidRDefault="00000000" w:rsidRPr="00000000" w14:paraId="000004EC">
            <w:pPr>
              <w:jc w:val="righ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E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E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E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4F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08">
            <w:pPr>
              <w:rPr>
                <w:rFonts w:ascii="Arial" w:cs="Arial" w:eastAsia="Arial" w:hAnsi="Arial"/>
              </w:rPr>
            </w:pPr>
            <w:r w:rsidDel="00000000" w:rsidR="00000000" w:rsidRPr="00000000">
              <w:rPr>
                <w:rtl w:val="0"/>
              </w:rPr>
            </w:r>
          </w:p>
        </w:tc>
        <w:tc>
          <w:tcPr>
            <w:tcBorders>
              <w:right w:color="1f4e79" w:space="0" w:sz="12" w:val="single"/>
            </w:tcBorders>
            <w:shd w:fill="auto" w:val="clear"/>
          </w:tcPr>
          <w:p w:rsidR="00000000" w:rsidDel="00000000" w:rsidP="00000000" w:rsidRDefault="00000000" w:rsidRPr="00000000" w14:paraId="00000509">
            <w:pPr>
              <w:rPr>
                <w:rFonts w:ascii="Arial" w:cs="Arial" w:eastAsia="Arial" w:hAnsi="Arial"/>
              </w:rPr>
            </w:pPr>
            <w:r w:rsidDel="00000000" w:rsidR="00000000" w:rsidRPr="00000000">
              <w:rPr>
                <w:rtl w:val="0"/>
              </w:rPr>
            </w:r>
          </w:p>
        </w:tc>
      </w:tr>
    </w:tbl>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3"/>
        <w:tblW w:w="10346.000000000007"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Change w:id="0">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blGridChange>
      </w:tblGrid>
      <w:tr>
        <w:tc>
          <w:tcPr>
            <w:vMerge w:val="restart"/>
            <w:tcBorders>
              <w:left w:color="1f4e79" w:space="0" w:sz="12" w:val="single"/>
              <w:right w:color="000000" w:space="0" w:sz="4" w:val="single"/>
            </w:tcBorders>
            <w:shd w:fill="auto" w:val="clear"/>
            <w:vAlign w:val="center"/>
          </w:tcPr>
          <w:p w:rsidR="00000000" w:rsidDel="00000000" w:rsidP="00000000" w:rsidRDefault="00000000" w:rsidRPr="00000000" w14:paraId="0000050B">
            <w:pPr>
              <w:jc w:val="right"/>
              <w:rPr>
                <w:rFonts w:ascii="Arial" w:cs="Arial" w:eastAsia="Arial" w:hAnsi="Arial"/>
              </w:rPr>
            </w:pPr>
            <w:r w:rsidDel="00000000" w:rsidR="00000000" w:rsidRPr="00000000">
              <w:rPr>
                <w:rFonts w:ascii="Arial" w:cs="Arial" w:eastAsia="Arial" w:hAnsi="Arial"/>
                <w:rtl w:val="0"/>
              </w:rPr>
              <w:t xml:space="preserve">Señalar con qué Presupuesto se inicia el proceso de contratación</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50C">
            <w:pPr>
              <w:rPr>
                <w:rFonts w:ascii="Arial" w:cs="Arial" w:eastAsia="Arial" w:hAnsi="Arial"/>
              </w:rPr>
            </w:pPr>
            <w:r w:rsidDel="00000000" w:rsidR="00000000" w:rsidRPr="00000000">
              <w:rPr>
                <w:rFonts w:ascii="Arial" w:cs="Arial" w:eastAsia="Arial" w:hAnsi="Arial"/>
                <w:rtl w:val="0"/>
              </w:rPr>
              <w:t xml:space="preserve">X</w:t>
            </w:r>
          </w:p>
        </w:tc>
        <w:tc>
          <w:tcPr>
            <w:gridSpan w:val="26"/>
            <w:tcBorders>
              <w:left w:color="000000" w:space="0" w:sz="4" w:val="single"/>
            </w:tcBorders>
            <w:shd w:fill="auto" w:val="clear"/>
          </w:tcPr>
          <w:p w:rsidR="00000000" w:rsidDel="00000000" w:rsidP="00000000" w:rsidRDefault="00000000" w:rsidRPr="00000000" w14:paraId="0000050D">
            <w:pPr>
              <w:rPr>
                <w:rFonts w:ascii="Arial" w:cs="Arial" w:eastAsia="Arial" w:hAnsi="Arial"/>
              </w:rPr>
            </w:pPr>
            <w:r w:rsidDel="00000000" w:rsidR="00000000" w:rsidRPr="00000000">
              <w:rPr>
                <w:rFonts w:ascii="Arial" w:cs="Arial" w:eastAsia="Arial" w:hAnsi="Arial"/>
                <w:rtl w:val="0"/>
              </w:rPr>
              <w:t xml:space="preserve">Presupuesto de la gestión en curso</w:t>
            </w:r>
          </w:p>
        </w:tc>
        <w:tc>
          <w:tcPr/>
          <w:p w:rsidR="00000000" w:rsidDel="00000000" w:rsidP="00000000" w:rsidRDefault="00000000" w:rsidRPr="00000000" w14:paraId="00000527">
            <w:pPr>
              <w:rPr>
                <w:rFonts w:ascii="Arial" w:cs="Arial" w:eastAsia="Arial" w:hAnsi="Arial"/>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528">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shd w:fill="auto" w:val="clear"/>
            <w:vAlign w:val="center"/>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52A">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2B">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2C">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2D">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2E">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2F">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30">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31">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32">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33">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534">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5">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6">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7">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8">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9">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A">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B">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C">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D">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E">
            <w:pPr>
              <w:rPr>
                <w:rFonts w:ascii="Arial" w:cs="Arial" w:eastAsia="Arial" w:hAnsi="Arial"/>
                <w:sz w:val="8"/>
                <w:szCs w:val="8"/>
              </w:rPr>
            </w:pPr>
            <w:r w:rsidDel="00000000" w:rsidR="00000000" w:rsidRPr="00000000">
              <w:rPr>
                <w:rtl w:val="0"/>
              </w:rPr>
            </w:r>
          </w:p>
        </w:tc>
        <w:tc>
          <w:tcPr>
            <w:tcBorders>
              <w:left w:color="000000" w:space="0" w:sz="0" w:val="nil"/>
            </w:tcBorders>
            <w:shd w:fill="auto" w:val="clear"/>
          </w:tcPr>
          <w:p w:rsidR="00000000" w:rsidDel="00000000" w:rsidP="00000000" w:rsidRDefault="00000000" w:rsidRPr="00000000" w14:paraId="0000053F">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540">
            <w:pPr>
              <w:rPr>
                <w:rFonts w:ascii="Arial" w:cs="Arial" w:eastAsia="Arial" w:hAnsi="Arial"/>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541">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542">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543">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544">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545">
            <w:pPr>
              <w:rPr>
                <w:rFonts w:ascii="Arial" w:cs="Arial" w:eastAsia="Arial" w:hAnsi="Arial"/>
                <w:sz w:val="8"/>
                <w:szCs w:val="8"/>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546">
            <w:pPr>
              <w:rPr>
                <w:rFonts w:ascii="Arial" w:cs="Arial" w:eastAsia="Arial" w:hAnsi="Arial"/>
                <w:sz w:val="8"/>
                <w:szCs w:val="8"/>
              </w:rPr>
            </w:pPr>
            <w:r w:rsidDel="00000000" w:rsidR="00000000" w:rsidRPr="00000000">
              <w:rPr>
                <w:rtl w:val="0"/>
              </w:rPr>
            </w:r>
          </w:p>
        </w:tc>
      </w:tr>
      <w:tr>
        <w:tc>
          <w:tcPr>
            <w:vMerge w:val="continue"/>
            <w:tcBorders>
              <w:left w:color="1f4e79" w:space="0" w:sz="12" w:val="single"/>
              <w:right w:color="000000" w:space="0" w:sz="4" w:val="single"/>
            </w:tcBorders>
            <w:shd w:fill="auto" w:val="clear"/>
            <w:vAlign w:val="center"/>
          </w:tcPr>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8"/>
                <w:szCs w:val="8"/>
              </w:rPr>
            </w:pPr>
            <w:r w:rsidDel="00000000" w:rsidR="00000000" w:rsidRPr="00000000">
              <w:rPr>
                <w:rtl w:val="0"/>
              </w:rPr>
            </w:r>
          </w:p>
        </w:tc>
        <w:tc>
          <w:tcPr>
            <w:shd w:fill="deebf6" w:val="clear"/>
          </w:tcPr>
          <w:p w:rsidR="00000000" w:rsidDel="00000000" w:rsidP="00000000" w:rsidRDefault="00000000" w:rsidRPr="00000000" w14:paraId="00000548">
            <w:pPr>
              <w:rPr>
                <w:rFonts w:ascii="Arial" w:cs="Arial" w:eastAsia="Arial" w:hAnsi="Arial"/>
              </w:rPr>
            </w:pPr>
            <w:r w:rsidDel="00000000" w:rsidR="00000000" w:rsidRPr="00000000">
              <w:rPr>
                <w:rtl w:val="0"/>
              </w:rPr>
            </w:r>
          </w:p>
        </w:tc>
        <w:tc>
          <w:tcPr>
            <w:gridSpan w:val="27"/>
            <w:vMerge w:val="restart"/>
            <w:tcBorders>
              <w:left w:color="000000" w:space="0" w:sz="0" w:val="nil"/>
            </w:tcBorders>
            <w:shd w:fill="auto" w:val="clear"/>
          </w:tcPr>
          <w:p w:rsidR="00000000" w:rsidDel="00000000" w:rsidP="00000000" w:rsidRDefault="00000000" w:rsidRPr="00000000" w14:paraId="00000549">
            <w:pPr>
              <w:rPr>
                <w:rFonts w:ascii="Arial" w:cs="Arial" w:eastAsia="Arial" w:hAnsi="Arial"/>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564">
            <w:pPr>
              <w:rPr>
                <w:rFonts w:ascii="Arial" w:cs="Arial" w:eastAsia="Arial" w:hAnsi="Arial"/>
              </w:rPr>
            </w:pPr>
            <w:r w:rsidDel="00000000" w:rsidR="00000000" w:rsidRPr="00000000">
              <w:rPr>
                <w:rtl w:val="0"/>
              </w:rPr>
            </w:r>
          </w:p>
        </w:tc>
      </w:tr>
      <w:tr>
        <w:tc>
          <w:tcPr>
            <w:vMerge w:val="continue"/>
            <w:tcBorders>
              <w:left w:color="1f4e79" w:space="0" w:sz="12" w:val="single"/>
              <w:right w:color="000000" w:space="0" w:sz="4" w:val="single"/>
            </w:tcBorders>
            <w:shd w:fill="auto" w:val="clear"/>
            <w:vAlign w:val="center"/>
          </w:tcPr>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66">
            <w:pPr>
              <w:rPr>
                <w:rFonts w:ascii="Arial" w:cs="Arial" w:eastAsia="Arial" w:hAnsi="Arial"/>
              </w:rPr>
            </w:pPr>
            <w:r w:rsidDel="00000000" w:rsidR="00000000" w:rsidRPr="00000000">
              <w:rPr>
                <w:rtl w:val="0"/>
              </w:rPr>
            </w:r>
          </w:p>
        </w:tc>
        <w:tc>
          <w:tcPr>
            <w:gridSpan w:val="27"/>
            <w:vMerge w:val="continue"/>
            <w:tcBorders>
              <w:left w:color="000000" w:space="0" w:sz="0" w:val="nil"/>
            </w:tcBorders>
            <w:shd w:fill="auto" w:val="clear"/>
          </w:tcPr>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582">
            <w:pPr>
              <w:rPr>
                <w:rFonts w:ascii="Arial" w:cs="Arial" w:eastAsia="Arial" w:hAnsi="Arial"/>
              </w:rPr>
            </w:pPr>
            <w:r w:rsidDel="00000000" w:rsidR="00000000" w:rsidRPr="00000000">
              <w:rPr>
                <w:rtl w:val="0"/>
              </w:rPr>
            </w:r>
          </w:p>
        </w:tc>
      </w:tr>
    </w:tbl>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4"/>
        <w:tblW w:w="10345.999999999995"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Change w:id="0">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blGridChange>
      </w:tblGrid>
      <w:tr>
        <w:tc>
          <w:tcPr>
            <w:gridSpan w:val="8"/>
            <w:tcBorders>
              <w:left w:color="1f4e79" w:space="0" w:sz="12" w:val="single"/>
            </w:tcBorders>
            <w:shd w:fill="auto" w:val="clear"/>
            <w:vAlign w:val="center"/>
          </w:tcPr>
          <w:p w:rsidR="00000000" w:rsidDel="00000000" w:rsidP="00000000" w:rsidRDefault="00000000" w:rsidRPr="00000000" w14:paraId="00000584">
            <w:pPr>
              <w:jc w:val="righ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8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8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8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8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C">
            <w:pPr>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59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9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4">
            <w:pPr>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5A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5A9">
            <w:pPr>
              <w:rPr>
                <w:rFonts w:ascii="Arial" w:cs="Arial" w:eastAsia="Arial" w:hAnsi="Arial"/>
              </w:rPr>
            </w:pPr>
            <w:r w:rsidDel="00000000" w:rsidR="00000000" w:rsidRPr="00000000">
              <w:rPr>
                <w:rtl w:val="0"/>
              </w:rPr>
            </w:r>
          </w:p>
        </w:tc>
        <w:tc>
          <w:tcPr>
            <w:tcBorders>
              <w:right w:color="1f4e79" w:space="0" w:sz="12" w:val="single"/>
            </w:tcBorders>
            <w:shd w:fill="auto" w:val="clear"/>
          </w:tcPr>
          <w:p w:rsidR="00000000" w:rsidDel="00000000" w:rsidP="00000000" w:rsidRDefault="00000000" w:rsidRPr="00000000" w14:paraId="000005AA">
            <w:pPr>
              <w:rPr>
                <w:rFonts w:ascii="Arial" w:cs="Arial" w:eastAsia="Arial" w:hAnsi="Arial"/>
              </w:rPr>
            </w:pPr>
            <w:r w:rsidDel="00000000" w:rsidR="00000000" w:rsidRPr="00000000">
              <w:rPr>
                <w:rtl w:val="0"/>
              </w:rPr>
            </w:r>
          </w:p>
        </w:tc>
      </w:tr>
      <w:tr>
        <w:tc>
          <w:tcPr>
            <w:gridSpan w:val="8"/>
            <w:vMerge w:val="restart"/>
            <w:tcBorders>
              <w:left w:color="1f4e79" w:space="0" w:sz="12" w:val="single"/>
            </w:tcBorders>
            <w:vAlign w:val="center"/>
          </w:tcPr>
          <w:p w:rsidR="00000000" w:rsidDel="00000000" w:rsidP="00000000" w:rsidRDefault="00000000" w:rsidRPr="00000000" w14:paraId="000005AB">
            <w:pPr>
              <w:jc w:val="right"/>
              <w:rPr>
                <w:rFonts w:ascii="Arial" w:cs="Arial" w:eastAsia="Arial" w:hAnsi="Arial"/>
              </w:rPr>
            </w:pPr>
            <w:r w:rsidDel="00000000" w:rsidR="00000000" w:rsidRPr="00000000">
              <w:rPr>
                <w:rFonts w:ascii="Arial" w:cs="Arial" w:eastAsia="Arial" w:hAnsi="Arial"/>
                <w:rtl w:val="0"/>
              </w:rPr>
              <w:t xml:space="preserve">Organismos Financiadores</w:t>
            </w:r>
          </w:p>
        </w:tc>
        <w:tc>
          <w:tcPr>
            <w:vMerge w:val="restart"/>
            <w:vAlign w:val="center"/>
          </w:tcPr>
          <w:p w:rsidR="00000000" w:rsidDel="00000000" w:rsidP="00000000" w:rsidRDefault="00000000" w:rsidRPr="00000000" w14:paraId="000005B3">
            <w:pPr>
              <w:rPr>
                <w:rFonts w:ascii="Arial" w:cs="Arial" w:eastAsia="Arial" w:hAnsi="Arial"/>
              </w:rPr>
            </w:pPr>
            <w:r w:rsidDel="00000000" w:rsidR="00000000" w:rsidRPr="00000000">
              <w:rPr>
                <w:rFonts w:ascii="Arial" w:cs="Arial" w:eastAsia="Arial" w:hAnsi="Arial"/>
                <w:sz w:val="12"/>
                <w:szCs w:val="12"/>
                <w:rtl w:val="0"/>
              </w:rPr>
              <w:t xml:space="preserve">#</w:t>
            </w:r>
            <w:r w:rsidDel="00000000" w:rsidR="00000000" w:rsidRPr="00000000">
              <w:rPr>
                <w:rtl w:val="0"/>
              </w:rPr>
            </w:r>
          </w:p>
        </w:tc>
        <w:tc>
          <w:tcPr>
            <w:gridSpan w:val="20"/>
            <w:vMerge w:val="restart"/>
          </w:tcPr>
          <w:p w:rsidR="00000000" w:rsidDel="00000000" w:rsidP="00000000" w:rsidRDefault="00000000" w:rsidRPr="00000000" w14:paraId="000005B4">
            <w:pPr>
              <w:jc w:val="center"/>
              <w:rPr>
                <w:rFonts w:ascii="Arial" w:cs="Arial" w:eastAsia="Arial" w:hAnsi="Arial"/>
                <w:b w:val="1"/>
              </w:rPr>
            </w:pPr>
            <w:r w:rsidDel="00000000" w:rsidR="00000000" w:rsidRPr="00000000">
              <w:rPr>
                <w:rFonts w:ascii="Arial" w:cs="Arial" w:eastAsia="Arial" w:hAnsi="Arial"/>
                <w:rtl w:val="0"/>
              </w:rPr>
              <w:t xml:space="preserve">Nombre del Organismo Financiador</w:t>
            </w:r>
            <w:r w:rsidDel="00000000" w:rsidR="00000000" w:rsidRPr="00000000">
              <w:rPr>
                <w:rtl w:val="0"/>
              </w:rPr>
            </w:r>
          </w:p>
          <w:p w:rsidR="00000000" w:rsidDel="00000000" w:rsidP="00000000" w:rsidRDefault="00000000" w:rsidRPr="00000000" w14:paraId="000005B5">
            <w:pPr>
              <w:jc w:val="center"/>
              <w:rPr>
                <w:rFonts w:ascii="Arial" w:cs="Arial" w:eastAsia="Arial" w:hAnsi="Arial"/>
                <w:b w:val="1"/>
              </w:rPr>
            </w:pPr>
            <w:r w:rsidDel="00000000" w:rsidR="00000000" w:rsidRPr="00000000">
              <w:rPr>
                <w:rFonts w:ascii="Arial" w:cs="Arial" w:eastAsia="Arial" w:hAnsi="Arial"/>
                <w:sz w:val="14"/>
                <w:szCs w:val="14"/>
                <w:rtl w:val="0"/>
              </w:rPr>
              <w:t xml:space="preserve">(de acuerdo al clasificador vigente)</w:t>
            </w:r>
            <w:r w:rsidDel="00000000" w:rsidR="00000000" w:rsidRPr="00000000">
              <w:rPr>
                <w:rtl w:val="0"/>
              </w:rPr>
            </w:r>
          </w:p>
        </w:tc>
        <w:tc>
          <w:tcPr>
            <w:vMerge w:val="restart"/>
          </w:tcPr>
          <w:p w:rsidR="00000000" w:rsidDel="00000000" w:rsidP="00000000" w:rsidRDefault="00000000" w:rsidRPr="00000000" w14:paraId="000005C9">
            <w:pPr>
              <w:jc w:val="center"/>
              <w:rPr>
                <w:rFonts w:ascii="Arial" w:cs="Arial" w:eastAsia="Arial" w:hAnsi="Arial"/>
              </w:rPr>
            </w:pPr>
            <w:r w:rsidDel="00000000" w:rsidR="00000000" w:rsidRPr="00000000">
              <w:rPr>
                <w:rtl w:val="0"/>
              </w:rPr>
            </w:r>
          </w:p>
        </w:tc>
        <w:tc>
          <w:tcPr>
            <w:gridSpan w:val="8"/>
            <w:vMerge w:val="restart"/>
            <w:tcBorders>
              <w:left w:color="000000" w:space="0" w:sz="0" w:val="nil"/>
            </w:tcBorders>
            <w:vAlign w:val="center"/>
          </w:tcPr>
          <w:p w:rsidR="00000000" w:rsidDel="00000000" w:rsidP="00000000" w:rsidRDefault="00000000" w:rsidRPr="00000000" w14:paraId="000005CA">
            <w:pPr>
              <w:jc w:val="center"/>
              <w:rPr>
                <w:rFonts w:ascii="Arial" w:cs="Arial" w:eastAsia="Arial" w:hAnsi="Arial"/>
              </w:rPr>
            </w:pPr>
            <w:r w:rsidDel="00000000" w:rsidR="00000000" w:rsidRPr="00000000">
              <w:rPr>
                <w:rFonts w:ascii="Arial" w:cs="Arial" w:eastAsia="Arial" w:hAnsi="Arial"/>
                <w:rtl w:val="0"/>
              </w:rPr>
              <w:t xml:space="preserve">% de Financiamiento</w:t>
            </w:r>
          </w:p>
        </w:tc>
        <w:tc>
          <w:tcPr>
            <w:tcBorders>
              <w:right w:color="1f4e79" w:space="0" w:sz="12" w:val="single"/>
            </w:tcBorders>
          </w:tcPr>
          <w:p w:rsidR="00000000" w:rsidDel="00000000" w:rsidP="00000000" w:rsidRDefault="00000000" w:rsidRPr="00000000" w14:paraId="000005D2">
            <w:pPr>
              <w:rPr>
                <w:rFonts w:ascii="Arial" w:cs="Arial" w:eastAsia="Arial" w:hAnsi="Arial"/>
              </w:rPr>
            </w:pPr>
            <w:r w:rsidDel="00000000" w:rsidR="00000000" w:rsidRPr="00000000">
              <w:rPr>
                <w:rtl w:val="0"/>
              </w:rPr>
            </w:r>
          </w:p>
        </w:tc>
      </w:tr>
      <w:tr>
        <w:trPr>
          <w:trHeight w:val="60" w:hRule="atLeast"/>
        </w:trPr>
        <w:tc>
          <w:tcPr>
            <w:gridSpan w:val="8"/>
            <w:vMerge w:val="continue"/>
            <w:tcBorders>
              <w:left w:color="1f4e79" w:space="0" w:sz="12" w:val="single"/>
            </w:tcBorders>
            <w:vAlign w:val="center"/>
          </w:tcPr>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0"/>
            <w:vMerge w:val="continue"/>
          </w:tcPr>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8"/>
            <w:vMerge w:val="continue"/>
            <w:tcBorders>
              <w:left w:color="000000" w:space="0" w:sz="0" w:val="nil"/>
            </w:tcBorders>
            <w:vAlign w:val="center"/>
          </w:tcPr>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5F9">
            <w:pPr>
              <w:rPr>
                <w:rFonts w:ascii="Arial" w:cs="Arial" w:eastAsia="Arial" w:hAnsi="Arial"/>
              </w:rPr>
            </w:pPr>
            <w:r w:rsidDel="00000000" w:rsidR="00000000" w:rsidRPr="00000000">
              <w:rPr>
                <w:rtl w:val="0"/>
              </w:rPr>
            </w:r>
          </w:p>
        </w:tc>
      </w:tr>
      <w:tr>
        <w:tc>
          <w:tcPr>
            <w:gridSpan w:val="8"/>
            <w:vMerge w:val="continue"/>
            <w:tcBorders>
              <w:left w:color="1f4e79" w:space="0" w:sz="12" w:val="single"/>
            </w:tcBorders>
            <w:vAlign w:val="center"/>
          </w:tcPr>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02">
            <w:pPr>
              <w:rPr>
                <w:rFonts w:ascii="Arial" w:cs="Arial" w:eastAsia="Arial" w:hAnsi="Arial"/>
                <w:sz w:val="12"/>
                <w:szCs w:val="12"/>
              </w:rPr>
            </w:pPr>
            <w:r w:rsidDel="00000000" w:rsidR="00000000" w:rsidRPr="00000000">
              <w:rPr>
                <w:rFonts w:ascii="Arial" w:cs="Arial" w:eastAsia="Arial" w:hAnsi="Arial"/>
                <w:sz w:val="12"/>
                <w:szCs w:val="12"/>
                <w:rtl w:val="0"/>
              </w:rPr>
              <w:t xml:space="preserve">1</w:t>
            </w:r>
          </w:p>
        </w:tc>
        <w:tc>
          <w:tcPr>
            <w:gridSpan w:val="20"/>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603">
            <w:pPr>
              <w:rPr>
                <w:rFonts w:ascii="Arial" w:cs="Arial" w:eastAsia="Arial" w:hAnsi="Arial"/>
              </w:rPr>
            </w:pPr>
            <w:r w:rsidDel="00000000" w:rsidR="00000000" w:rsidRPr="00000000">
              <w:rPr>
                <w:rFonts w:ascii="Arial" w:cs="Arial" w:eastAsia="Arial" w:hAnsi="Arial"/>
                <w:rtl w:val="0"/>
              </w:rPr>
              <w:t xml:space="preserve">TGN</w:t>
            </w:r>
          </w:p>
        </w:tc>
        <w:tc>
          <w:tcPr>
            <w:tcBorders>
              <w:left w:color="000000" w:space="0" w:sz="4" w:val="single"/>
              <w:right w:color="000000" w:space="0" w:sz="4" w:val="single"/>
            </w:tcBorders>
          </w:tcPr>
          <w:p w:rsidR="00000000" w:rsidDel="00000000" w:rsidP="00000000" w:rsidRDefault="00000000" w:rsidRPr="00000000" w14:paraId="00000617">
            <w:pPr>
              <w:rPr>
                <w:rFonts w:ascii="Arial" w:cs="Arial" w:eastAsia="Arial" w:hAnsi="Arial"/>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618">
            <w:pPr>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right w:color="1f4e79" w:space="0" w:sz="12" w:val="single"/>
            </w:tcBorders>
          </w:tcPr>
          <w:p w:rsidR="00000000" w:rsidDel="00000000" w:rsidP="00000000" w:rsidRDefault="00000000" w:rsidRPr="00000000" w14:paraId="00000620">
            <w:pPr>
              <w:rPr>
                <w:rFonts w:ascii="Arial" w:cs="Arial" w:eastAsia="Arial" w:hAnsi="Arial"/>
              </w:rPr>
            </w:pPr>
            <w:r w:rsidDel="00000000" w:rsidR="00000000" w:rsidRPr="00000000">
              <w:rPr>
                <w:rtl w:val="0"/>
              </w:rPr>
            </w:r>
          </w:p>
        </w:tc>
      </w:tr>
      <w:tr>
        <w:tc>
          <w:tcPr>
            <w:gridSpan w:val="8"/>
            <w:vMerge w:val="continue"/>
            <w:tcBorders>
              <w:left w:color="1f4e79" w:space="0" w:sz="12" w:val="single"/>
            </w:tcBorders>
            <w:vAlign w:val="center"/>
          </w:tcPr>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29">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62A">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2B">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2C">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2D">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2E">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2F">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0">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1">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2">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3">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4">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5">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6">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7">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8">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9">
            <w:pPr>
              <w:rPr>
                <w:rFonts w:ascii="Arial" w:cs="Arial" w:eastAsia="Arial" w:hAnsi="Arial"/>
                <w:sz w:val="2"/>
                <w:szCs w:val="2"/>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63A">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C">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D">
            <w:pPr>
              <w:rPr>
                <w:rFonts w:ascii="Arial" w:cs="Arial" w:eastAsia="Arial" w:hAnsi="Arial"/>
                <w:sz w:val="2"/>
                <w:szCs w:val="2"/>
              </w:rPr>
            </w:pPr>
            <w:r w:rsidDel="00000000" w:rsidR="00000000" w:rsidRPr="00000000">
              <w:rPr>
                <w:rtl w:val="0"/>
              </w:rPr>
            </w:r>
          </w:p>
        </w:tc>
        <w:tc>
          <w:tcPr/>
          <w:p w:rsidR="00000000" w:rsidDel="00000000" w:rsidP="00000000" w:rsidRDefault="00000000" w:rsidRPr="00000000" w14:paraId="0000063E">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3F">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40">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41">
            <w:pPr>
              <w:rPr>
                <w:rFonts w:ascii="Arial" w:cs="Arial" w:eastAsia="Arial" w:hAnsi="Arial"/>
                <w:sz w:val="2"/>
                <w:szCs w:val="2"/>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642">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44">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45">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646">
            <w:pPr>
              <w:rPr>
                <w:rFonts w:ascii="Arial" w:cs="Arial" w:eastAsia="Arial" w:hAnsi="Arial"/>
                <w:sz w:val="2"/>
                <w:szCs w:val="2"/>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647">
            <w:pPr>
              <w:rPr>
                <w:rFonts w:ascii="Arial" w:cs="Arial" w:eastAsia="Arial" w:hAnsi="Arial"/>
                <w:sz w:val="2"/>
                <w:szCs w:val="2"/>
              </w:rPr>
            </w:pPr>
            <w:r w:rsidDel="00000000" w:rsidR="00000000" w:rsidRPr="00000000">
              <w:rPr>
                <w:rtl w:val="0"/>
              </w:rPr>
            </w:r>
          </w:p>
        </w:tc>
      </w:tr>
      <w:tr>
        <w:tc>
          <w:tcPr>
            <w:gridSpan w:val="8"/>
            <w:vMerge w:val="continue"/>
            <w:tcBorders>
              <w:left w:color="1f4e79" w:space="0" w:sz="12" w:val="single"/>
            </w:tcBorders>
            <w:vAlign w:val="center"/>
          </w:tcPr>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650">
            <w:pPr>
              <w:rPr>
                <w:rFonts w:ascii="Arial" w:cs="Arial" w:eastAsia="Arial" w:hAnsi="Arial"/>
                <w:sz w:val="12"/>
                <w:szCs w:val="12"/>
              </w:rPr>
            </w:pPr>
            <w:r w:rsidDel="00000000" w:rsidR="00000000" w:rsidRPr="00000000">
              <w:rPr>
                <w:rFonts w:ascii="Arial" w:cs="Arial" w:eastAsia="Arial" w:hAnsi="Arial"/>
                <w:sz w:val="12"/>
                <w:szCs w:val="12"/>
                <w:rtl w:val="0"/>
              </w:rPr>
              <w:t xml:space="preserve">2</w:t>
            </w:r>
          </w:p>
        </w:tc>
        <w:tc>
          <w:tcPr>
            <w:gridSpan w:val="20"/>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651">
            <w:pPr>
              <w:rPr>
                <w:rFonts w:ascii="Arial" w:cs="Arial" w:eastAsia="Arial" w:hAnsi="Arial"/>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65">
            <w:pPr>
              <w:rPr>
                <w:rFonts w:ascii="Arial" w:cs="Arial" w:eastAsia="Arial" w:hAnsi="Arial"/>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666">
            <w:pPr>
              <w:rPr>
                <w:rFonts w:ascii="Arial" w:cs="Arial" w:eastAsia="Arial" w:hAnsi="Arial"/>
              </w:rPr>
            </w:pPr>
            <w:r w:rsidDel="00000000" w:rsidR="00000000" w:rsidRPr="00000000">
              <w:rPr>
                <w:rtl w:val="0"/>
              </w:rPr>
            </w:r>
          </w:p>
        </w:tc>
        <w:tc>
          <w:tcPr>
            <w:tcBorders>
              <w:left w:color="000000" w:space="0" w:sz="4" w:val="single"/>
              <w:right w:color="1f4e79" w:space="0" w:sz="12" w:val="single"/>
            </w:tcBorders>
          </w:tcPr>
          <w:p w:rsidR="00000000" w:rsidDel="00000000" w:rsidP="00000000" w:rsidRDefault="00000000" w:rsidRPr="00000000" w14:paraId="0000066E">
            <w:pPr>
              <w:rPr>
                <w:rFonts w:ascii="Arial" w:cs="Arial" w:eastAsia="Arial" w:hAnsi="Arial"/>
              </w:rPr>
            </w:pPr>
            <w:r w:rsidDel="00000000" w:rsidR="00000000" w:rsidRPr="00000000">
              <w:rPr>
                <w:rtl w:val="0"/>
              </w:rPr>
            </w:r>
          </w:p>
        </w:tc>
      </w:tr>
      <w:tr>
        <w:tc>
          <w:tcPr>
            <w:gridSpan w:val="8"/>
            <w:tcBorders>
              <w:left w:color="1f4e79" w:space="0" w:sz="12" w:val="single"/>
            </w:tcBorders>
            <w:shd w:fill="auto" w:val="clear"/>
            <w:vAlign w:val="center"/>
          </w:tcPr>
          <w:p w:rsidR="00000000" w:rsidDel="00000000" w:rsidP="00000000" w:rsidRDefault="00000000" w:rsidRPr="00000000" w14:paraId="0000066F">
            <w:pPr>
              <w:jc w:val="right"/>
              <w:rPr>
                <w:rFonts w:ascii="Arial" w:cs="Arial" w:eastAsia="Arial" w:hAnsi="Arial"/>
                <w:b w:val="1"/>
                <w:sz w:val="8"/>
                <w:szCs w:val="8"/>
              </w:rPr>
            </w:pPr>
            <w:r w:rsidDel="00000000" w:rsidR="00000000" w:rsidRPr="00000000">
              <w:rPr>
                <w:rtl w:val="0"/>
              </w:rPr>
            </w:r>
          </w:p>
        </w:tc>
        <w:tc>
          <w:tcPr>
            <w:shd w:fill="auto" w:val="clear"/>
            <w:vAlign w:val="center"/>
          </w:tcPr>
          <w:p w:rsidR="00000000" w:rsidDel="00000000" w:rsidP="00000000" w:rsidRDefault="00000000" w:rsidRPr="00000000" w14:paraId="00000677">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78">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79">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7A">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7B">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7C">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7D">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7E">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7F">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0">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1">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2">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3">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4">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5">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6">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7">
            <w:pPr>
              <w:rPr>
                <w:rFonts w:ascii="Arial" w:cs="Arial" w:eastAsia="Arial" w:hAnsi="Arial"/>
                <w:sz w:val="8"/>
                <w:szCs w:val="8"/>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688">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A">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B">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8C">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8D">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8E">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F">
            <w:pPr>
              <w:rPr>
                <w:rFonts w:ascii="Arial" w:cs="Arial" w:eastAsia="Arial" w:hAnsi="Arial"/>
                <w:sz w:val="8"/>
                <w:szCs w:val="8"/>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690">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92">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93">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94">
            <w:pPr>
              <w:rPr>
                <w:rFonts w:ascii="Arial" w:cs="Arial" w:eastAsia="Arial" w:hAnsi="Arial"/>
                <w:sz w:val="8"/>
                <w:szCs w:val="8"/>
              </w:rPr>
            </w:pPr>
            <w:r w:rsidDel="00000000" w:rsidR="00000000" w:rsidRPr="00000000">
              <w:rPr>
                <w:rtl w:val="0"/>
              </w:rPr>
            </w:r>
          </w:p>
        </w:tc>
        <w:tc>
          <w:tcPr>
            <w:tcBorders>
              <w:right w:color="1f4e79" w:space="0" w:sz="12" w:val="single"/>
            </w:tcBorders>
            <w:shd w:fill="auto" w:val="clear"/>
          </w:tcPr>
          <w:p w:rsidR="00000000" w:rsidDel="00000000" w:rsidP="00000000" w:rsidRDefault="00000000" w:rsidRPr="00000000" w14:paraId="00000695">
            <w:pPr>
              <w:rPr>
                <w:rFonts w:ascii="Arial" w:cs="Arial" w:eastAsia="Arial" w:hAnsi="Arial"/>
                <w:sz w:val="8"/>
                <w:szCs w:val="8"/>
              </w:rPr>
            </w:pPr>
            <w:r w:rsidDel="00000000" w:rsidR="00000000" w:rsidRPr="00000000">
              <w:rPr>
                <w:rtl w:val="0"/>
              </w:rPr>
            </w:r>
          </w:p>
        </w:tc>
      </w:tr>
      <w:tr>
        <w:trPr>
          <w:trHeight w:val="620" w:hRule="atLeast"/>
        </w:trPr>
        <w:tc>
          <w:tcPr>
            <w:gridSpan w:val="39"/>
            <w:tcBorders>
              <w:left w:color="1f4e79" w:space="0" w:sz="12" w:val="single"/>
              <w:right w:color="1f4e79" w:space="0" w:sz="12" w:val="single"/>
            </w:tcBorders>
            <w:shd w:fill="1f4e79" w:val="clear"/>
            <w:vAlign w:val="center"/>
          </w:tcPr>
          <w:p w:rsidR="00000000" w:rsidDel="00000000" w:rsidP="00000000" w:rsidRDefault="00000000" w:rsidRPr="00000000" w14:paraId="0000069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03" w:right="0" w:hanging="284"/>
              <w:jc w:val="left"/>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b w:val="1"/>
                <w:i w:val="0"/>
                <w:smallCaps w:val="0"/>
                <w:strike w:val="0"/>
                <w:color w:val="ffffff"/>
                <w:sz w:val="18"/>
                <w:szCs w:val="18"/>
                <w:u w:val="none"/>
                <w:shd w:fill="auto" w:val="clear"/>
                <w:vertAlign w:val="baseline"/>
                <w:rtl w:val="0"/>
              </w:rPr>
              <w:t xml:space="preserve">INFORMACIÓN DEL PROCESO DE CONTRATACIÓN </w:t>
            </w:r>
            <w:r w:rsidDel="00000000" w:rsidR="00000000" w:rsidRPr="00000000">
              <w:rPr>
                <w:rFonts w:ascii="Arial" w:cs="Arial" w:eastAsia="Arial" w:hAnsi="Arial"/>
                <w:b w:val="1"/>
                <w:i w:val="0"/>
                <w:smallCaps w:val="0"/>
                <w:strike w:val="0"/>
                <w:color w:val="ffffff"/>
                <w:sz w:val="16"/>
                <w:szCs w:val="16"/>
                <w:u w:val="none"/>
                <w:shd w:fill="auto" w:val="clear"/>
                <w:vertAlign w:val="baseline"/>
                <w:rtl w:val="0"/>
              </w:rPr>
              <w:t xml:space="preserve"> </w:t>
            </w:r>
            <w:r w:rsidDel="00000000" w:rsidR="00000000" w:rsidRPr="00000000">
              <w:rPr>
                <w:rtl w:val="0"/>
              </w:rPr>
            </w:r>
          </w:p>
        </w:tc>
      </w:tr>
      <w:tr>
        <w:tc>
          <w:tcPr>
            <w:gridSpan w:val="8"/>
            <w:tcBorders>
              <w:left w:color="1f4e79" w:space="0" w:sz="12" w:val="single"/>
            </w:tcBorders>
            <w:shd w:fill="auto" w:val="clear"/>
            <w:vAlign w:val="center"/>
          </w:tcPr>
          <w:p w:rsidR="00000000" w:rsidDel="00000000" w:rsidP="00000000" w:rsidRDefault="00000000" w:rsidRPr="00000000" w14:paraId="000006BD">
            <w:pPr>
              <w:jc w:val="right"/>
              <w:rPr>
                <w:rFonts w:ascii="Arial" w:cs="Arial" w:eastAsia="Arial" w:hAnsi="Arial"/>
                <w:b w:val="1"/>
                <w:sz w:val="8"/>
                <w:szCs w:val="8"/>
              </w:rPr>
            </w:pPr>
            <w:r w:rsidDel="00000000" w:rsidR="00000000" w:rsidRPr="00000000">
              <w:rPr>
                <w:rtl w:val="0"/>
              </w:rPr>
            </w:r>
          </w:p>
        </w:tc>
        <w:tc>
          <w:tcPr>
            <w:shd w:fill="auto" w:val="clear"/>
          </w:tcPr>
          <w:p w:rsidR="00000000" w:rsidDel="00000000" w:rsidP="00000000" w:rsidRDefault="00000000" w:rsidRPr="00000000" w14:paraId="000006C5">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6">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7">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8">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9">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A">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B">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C">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D">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E">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CF">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0">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1">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2">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3">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4">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5">
            <w:pPr>
              <w:rPr>
                <w:rFonts w:ascii="Arial" w:cs="Arial" w:eastAsia="Arial" w:hAnsi="Arial"/>
                <w:sz w:val="8"/>
                <w:szCs w:val="8"/>
              </w:rPr>
            </w:pPr>
            <w:r w:rsidDel="00000000" w:rsidR="00000000" w:rsidRPr="00000000">
              <w:rPr>
                <w:rtl w:val="0"/>
              </w:rPr>
            </w:r>
          </w:p>
        </w:tc>
        <w:tc>
          <w:tcPr>
            <w:gridSpan w:val="2"/>
            <w:shd w:fill="auto" w:val="clear"/>
          </w:tcPr>
          <w:p w:rsidR="00000000" w:rsidDel="00000000" w:rsidP="00000000" w:rsidRDefault="00000000" w:rsidRPr="00000000" w14:paraId="000006D6">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8">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9">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A">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B">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C">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DD">
            <w:pPr>
              <w:rPr>
                <w:rFonts w:ascii="Arial" w:cs="Arial" w:eastAsia="Arial" w:hAnsi="Arial"/>
                <w:sz w:val="8"/>
                <w:szCs w:val="8"/>
              </w:rPr>
            </w:pPr>
            <w:r w:rsidDel="00000000" w:rsidR="00000000" w:rsidRPr="00000000">
              <w:rPr>
                <w:rtl w:val="0"/>
              </w:rPr>
            </w:r>
          </w:p>
        </w:tc>
        <w:tc>
          <w:tcPr>
            <w:gridSpan w:val="2"/>
            <w:shd w:fill="auto" w:val="clear"/>
          </w:tcPr>
          <w:p w:rsidR="00000000" w:rsidDel="00000000" w:rsidP="00000000" w:rsidRDefault="00000000" w:rsidRPr="00000000" w14:paraId="000006DE">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E0">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E1">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6E2">
            <w:pPr>
              <w:rPr>
                <w:rFonts w:ascii="Arial" w:cs="Arial" w:eastAsia="Arial" w:hAnsi="Arial"/>
                <w:sz w:val="8"/>
                <w:szCs w:val="8"/>
              </w:rPr>
            </w:pPr>
            <w:r w:rsidDel="00000000" w:rsidR="00000000" w:rsidRPr="00000000">
              <w:rPr>
                <w:rtl w:val="0"/>
              </w:rPr>
            </w:r>
          </w:p>
        </w:tc>
        <w:tc>
          <w:tcPr>
            <w:tcBorders>
              <w:right w:color="1f4e79" w:space="0" w:sz="12" w:val="single"/>
            </w:tcBorders>
            <w:shd w:fill="auto" w:val="clear"/>
          </w:tcPr>
          <w:p w:rsidR="00000000" w:rsidDel="00000000" w:rsidP="00000000" w:rsidRDefault="00000000" w:rsidRPr="00000000" w14:paraId="000006E3">
            <w:pPr>
              <w:rPr>
                <w:rFonts w:ascii="Arial" w:cs="Arial" w:eastAsia="Arial" w:hAnsi="Arial"/>
                <w:sz w:val="8"/>
                <w:szCs w:val="8"/>
              </w:rPr>
            </w:pPr>
            <w:r w:rsidDel="00000000" w:rsidR="00000000" w:rsidRPr="00000000">
              <w:rPr>
                <w:rtl w:val="0"/>
              </w:rPr>
            </w:r>
          </w:p>
        </w:tc>
      </w:tr>
      <w:tr>
        <w:tc>
          <w:tcPr>
            <w:gridSpan w:val="8"/>
            <w:tcBorders>
              <w:left w:color="1f4e79" w:space="0" w:sz="12" w:val="single"/>
              <w:right w:color="000000" w:space="0" w:sz="4" w:val="single"/>
            </w:tcBorders>
            <w:vAlign w:val="center"/>
          </w:tcPr>
          <w:p w:rsidR="00000000" w:rsidDel="00000000" w:rsidP="00000000" w:rsidRDefault="00000000" w:rsidRPr="00000000" w14:paraId="000006E4">
            <w:pPr>
              <w:jc w:val="right"/>
              <w:rPr>
                <w:rFonts w:ascii="Arial" w:cs="Arial" w:eastAsia="Arial" w:hAnsi="Arial"/>
              </w:rPr>
            </w:pPr>
            <w:r w:rsidDel="00000000" w:rsidR="00000000" w:rsidRPr="00000000">
              <w:rPr>
                <w:rFonts w:ascii="Arial" w:cs="Arial" w:eastAsia="Arial" w:hAnsi="Arial"/>
                <w:rtl w:val="0"/>
              </w:rPr>
              <w:t xml:space="preserve">Domicilio de la Entidad Convocante</w:t>
            </w:r>
          </w:p>
        </w:tc>
        <w:tc>
          <w:tcPr>
            <w:gridSpan w:val="18"/>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6EC">
            <w:pPr>
              <w:jc w:val="center"/>
              <w:rPr>
                <w:rFonts w:ascii="Arial" w:cs="Arial" w:eastAsia="Arial" w:hAnsi="Arial"/>
              </w:rPr>
            </w:pPr>
            <w:r w:rsidDel="00000000" w:rsidR="00000000" w:rsidRPr="00000000">
              <w:rPr>
                <w:rFonts w:ascii="Arial" w:cs="Arial" w:eastAsia="Arial" w:hAnsi="Arial"/>
                <w:rtl w:val="0"/>
              </w:rPr>
              <w:t xml:space="preserve">Oficinas del OEP – Tribunal Supremo Electoral, Av. Sanchez Lima N° 2482 frente plaza Abaroa – Unidad de  Contrataciones – Dirección Nacional de Administración </w:t>
            </w:r>
          </w:p>
        </w:tc>
        <w:tc>
          <w:tcPr>
            <w:gridSpan w:val="8"/>
            <w:tcBorders>
              <w:left w:color="000000" w:space="0" w:sz="4" w:val="single"/>
              <w:right w:color="000000" w:space="0" w:sz="4" w:val="single"/>
            </w:tcBorders>
            <w:shd w:fill="auto" w:val="clear"/>
          </w:tcPr>
          <w:p w:rsidR="00000000" w:rsidDel="00000000" w:rsidP="00000000" w:rsidRDefault="00000000" w:rsidRPr="00000000" w14:paraId="000006FE">
            <w:pPr>
              <w:jc w:val="right"/>
              <w:rPr>
                <w:rFonts w:ascii="Arial" w:cs="Arial" w:eastAsia="Arial" w:hAnsi="Arial"/>
              </w:rPr>
            </w:pPr>
            <w:r w:rsidDel="00000000" w:rsidR="00000000" w:rsidRPr="00000000">
              <w:rPr>
                <w:rFonts w:ascii="Arial" w:cs="Arial" w:eastAsia="Arial" w:hAnsi="Arial"/>
                <w:rtl w:val="0"/>
              </w:rPr>
              <w:t xml:space="preserve">Horario de Atención de la Entidad</w:t>
            </w:r>
          </w:p>
        </w:tc>
        <w:tc>
          <w:tcPr>
            <w:gridSpan w:val="4"/>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706">
            <w:pPr>
              <w:rPr>
                <w:rFonts w:ascii="Arial" w:cs="Arial" w:eastAsia="Arial" w:hAnsi="Arial"/>
              </w:rPr>
            </w:pPr>
            <w:r w:rsidDel="00000000" w:rsidR="00000000" w:rsidRPr="00000000">
              <w:rPr>
                <w:rFonts w:ascii="Arial" w:cs="Arial" w:eastAsia="Arial" w:hAnsi="Arial"/>
                <w:rtl w:val="0"/>
              </w:rPr>
              <w:t xml:space="preserve">08:30 a 12:30 y de 14:30 a 18:30</w:t>
            </w:r>
          </w:p>
        </w:tc>
        <w:tc>
          <w:tcPr>
            <w:tcBorders>
              <w:left w:color="000000" w:space="0" w:sz="4" w:val="single"/>
              <w:right w:color="1f4e79" w:space="0" w:sz="12" w:val="single"/>
            </w:tcBorders>
          </w:tcPr>
          <w:p w:rsidR="00000000" w:rsidDel="00000000" w:rsidP="00000000" w:rsidRDefault="00000000" w:rsidRPr="00000000" w14:paraId="0000070A">
            <w:pPr>
              <w:rPr>
                <w:rFonts w:ascii="Arial" w:cs="Arial" w:eastAsia="Arial" w:hAnsi="Arial"/>
              </w:rPr>
            </w:pPr>
            <w:r w:rsidDel="00000000" w:rsidR="00000000" w:rsidRPr="00000000">
              <w:rPr>
                <w:rtl w:val="0"/>
              </w:rPr>
            </w:r>
          </w:p>
        </w:tc>
      </w:tr>
      <w:tr>
        <w:tc>
          <w:tcPr>
            <w:gridSpan w:val="8"/>
            <w:tcBorders>
              <w:left w:color="1f4e79" w:space="0" w:sz="12" w:val="single"/>
            </w:tcBorders>
            <w:shd w:fill="auto" w:val="clear"/>
            <w:vAlign w:val="center"/>
          </w:tcPr>
          <w:p w:rsidR="00000000" w:rsidDel="00000000" w:rsidP="00000000" w:rsidRDefault="00000000" w:rsidRPr="00000000" w14:paraId="0000070B">
            <w:pPr>
              <w:jc w:val="right"/>
              <w:rPr>
                <w:rFonts w:ascii="Arial" w:cs="Arial" w:eastAsia="Arial" w:hAnsi="Arial"/>
                <w:b w:val="1"/>
                <w:sz w:val="8"/>
                <w:szCs w:val="8"/>
              </w:rPr>
            </w:pPr>
            <w:r w:rsidDel="00000000" w:rsidR="00000000" w:rsidRPr="00000000">
              <w:rPr>
                <w:rtl w:val="0"/>
              </w:rPr>
            </w:r>
          </w:p>
        </w:tc>
        <w:tc>
          <w:tcPr>
            <w:shd w:fill="auto" w:val="clear"/>
          </w:tcPr>
          <w:p w:rsidR="00000000" w:rsidDel="00000000" w:rsidP="00000000" w:rsidRDefault="00000000" w:rsidRPr="00000000" w14:paraId="00000713">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4">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5">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6">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7">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8">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9">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A">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B">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C">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D">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E">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1F">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0">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1">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2">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3">
            <w:pPr>
              <w:rPr>
                <w:rFonts w:ascii="Arial" w:cs="Arial" w:eastAsia="Arial" w:hAnsi="Arial"/>
                <w:sz w:val="8"/>
                <w:szCs w:val="8"/>
              </w:rPr>
            </w:pPr>
            <w:r w:rsidDel="00000000" w:rsidR="00000000" w:rsidRPr="00000000">
              <w:rPr>
                <w:rtl w:val="0"/>
              </w:rPr>
            </w:r>
          </w:p>
        </w:tc>
        <w:tc>
          <w:tcPr>
            <w:gridSpan w:val="2"/>
            <w:shd w:fill="auto" w:val="clear"/>
          </w:tcPr>
          <w:p w:rsidR="00000000" w:rsidDel="00000000" w:rsidP="00000000" w:rsidRDefault="00000000" w:rsidRPr="00000000" w14:paraId="00000724">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6">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7">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8">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9">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A">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B">
            <w:pPr>
              <w:rPr>
                <w:rFonts w:ascii="Arial" w:cs="Arial" w:eastAsia="Arial" w:hAnsi="Arial"/>
                <w:sz w:val="8"/>
                <w:szCs w:val="8"/>
              </w:rPr>
            </w:pPr>
            <w:r w:rsidDel="00000000" w:rsidR="00000000" w:rsidRPr="00000000">
              <w:rPr>
                <w:rtl w:val="0"/>
              </w:rPr>
            </w:r>
          </w:p>
        </w:tc>
        <w:tc>
          <w:tcPr>
            <w:gridSpan w:val="2"/>
            <w:shd w:fill="auto" w:val="clear"/>
          </w:tcPr>
          <w:p w:rsidR="00000000" w:rsidDel="00000000" w:rsidP="00000000" w:rsidRDefault="00000000" w:rsidRPr="00000000" w14:paraId="0000072C">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E">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2F">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30">
            <w:pPr>
              <w:rPr>
                <w:rFonts w:ascii="Arial" w:cs="Arial" w:eastAsia="Arial" w:hAnsi="Arial"/>
                <w:sz w:val="8"/>
                <w:szCs w:val="8"/>
              </w:rPr>
            </w:pPr>
            <w:r w:rsidDel="00000000" w:rsidR="00000000" w:rsidRPr="00000000">
              <w:rPr>
                <w:rtl w:val="0"/>
              </w:rPr>
            </w:r>
          </w:p>
        </w:tc>
        <w:tc>
          <w:tcPr>
            <w:tcBorders>
              <w:right w:color="1f4e79" w:space="0" w:sz="12" w:val="single"/>
            </w:tcBorders>
            <w:shd w:fill="auto" w:val="clear"/>
          </w:tcPr>
          <w:p w:rsidR="00000000" w:rsidDel="00000000" w:rsidP="00000000" w:rsidRDefault="00000000" w:rsidRPr="00000000" w14:paraId="00000731">
            <w:pPr>
              <w:rPr>
                <w:rFonts w:ascii="Arial" w:cs="Arial" w:eastAsia="Arial" w:hAnsi="Arial"/>
                <w:sz w:val="8"/>
                <w:szCs w:val="8"/>
              </w:rPr>
            </w:pPr>
            <w:r w:rsidDel="00000000" w:rsidR="00000000" w:rsidRPr="00000000">
              <w:rPr>
                <w:rtl w:val="0"/>
              </w:rPr>
            </w:r>
          </w:p>
        </w:tc>
      </w:tr>
      <w:tr>
        <w:tc>
          <w:tcPr>
            <w:gridSpan w:val="8"/>
            <w:tcBorders>
              <w:left w:color="1f4e79" w:space="0" w:sz="12" w:val="single"/>
            </w:tcBorders>
            <w:vAlign w:val="center"/>
          </w:tcPr>
          <w:p w:rsidR="00000000" w:rsidDel="00000000" w:rsidP="00000000" w:rsidRDefault="00000000" w:rsidRPr="00000000" w14:paraId="00000732">
            <w:pPr>
              <w:jc w:val="right"/>
              <w:rPr>
                <w:rFonts w:ascii="Arial" w:cs="Arial" w:eastAsia="Arial" w:hAnsi="Arial"/>
                <w:b w:val="1"/>
                <w:sz w:val="10"/>
                <w:szCs w:val="10"/>
              </w:rPr>
            </w:pPr>
            <w:r w:rsidDel="00000000" w:rsidR="00000000" w:rsidRPr="00000000">
              <w:rPr>
                <w:rtl w:val="0"/>
              </w:rPr>
            </w:r>
          </w:p>
        </w:tc>
        <w:tc>
          <w:tcPr/>
          <w:p w:rsidR="00000000" w:rsidDel="00000000" w:rsidP="00000000" w:rsidRDefault="00000000" w:rsidRPr="00000000" w14:paraId="0000073A">
            <w:pPr>
              <w:rPr>
                <w:rFonts w:ascii="Arial" w:cs="Arial" w:eastAsia="Arial" w:hAnsi="Arial"/>
                <w:sz w:val="10"/>
                <w:szCs w:val="10"/>
              </w:rPr>
            </w:pPr>
            <w:r w:rsidDel="00000000" w:rsidR="00000000" w:rsidRPr="00000000">
              <w:rPr>
                <w:rtl w:val="0"/>
              </w:rPr>
            </w:r>
          </w:p>
        </w:tc>
        <w:tc>
          <w:tcPr/>
          <w:p w:rsidR="00000000" w:rsidDel="00000000" w:rsidP="00000000" w:rsidRDefault="00000000" w:rsidRPr="00000000" w14:paraId="0000073B">
            <w:pPr>
              <w:rPr>
                <w:rFonts w:ascii="Arial" w:cs="Arial" w:eastAsia="Arial" w:hAnsi="Arial"/>
                <w:sz w:val="10"/>
                <w:szCs w:val="10"/>
              </w:rPr>
            </w:pPr>
            <w:r w:rsidDel="00000000" w:rsidR="00000000" w:rsidRPr="00000000">
              <w:rPr>
                <w:rtl w:val="0"/>
              </w:rPr>
            </w:r>
          </w:p>
        </w:tc>
        <w:tc>
          <w:tcPr/>
          <w:p w:rsidR="00000000" w:rsidDel="00000000" w:rsidP="00000000" w:rsidRDefault="00000000" w:rsidRPr="00000000" w14:paraId="0000073C">
            <w:pPr>
              <w:rPr>
                <w:rFonts w:ascii="Arial" w:cs="Arial" w:eastAsia="Arial" w:hAnsi="Arial"/>
                <w:sz w:val="10"/>
                <w:szCs w:val="10"/>
              </w:rPr>
            </w:pPr>
            <w:r w:rsidDel="00000000" w:rsidR="00000000" w:rsidRPr="00000000">
              <w:rPr>
                <w:rtl w:val="0"/>
              </w:rPr>
            </w:r>
          </w:p>
        </w:tc>
        <w:tc>
          <w:tcPr/>
          <w:p w:rsidR="00000000" w:rsidDel="00000000" w:rsidP="00000000" w:rsidRDefault="00000000" w:rsidRPr="00000000" w14:paraId="0000073D">
            <w:pPr>
              <w:rPr>
                <w:rFonts w:ascii="Arial" w:cs="Arial" w:eastAsia="Arial" w:hAnsi="Arial"/>
                <w:sz w:val="10"/>
                <w:szCs w:val="10"/>
              </w:rPr>
            </w:pPr>
            <w:r w:rsidDel="00000000" w:rsidR="00000000" w:rsidRPr="00000000">
              <w:rPr>
                <w:rtl w:val="0"/>
              </w:rPr>
            </w:r>
          </w:p>
        </w:tc>
        <w:tc>
          <w:tcPr>
            <w:gridSpan w:val="11"/>
            <w:tcBorders>
              <w:bottom w:color="000000" w:space="0" w:sz="4" w:val="single"/>
            </w:tcBorders>
          </w:tcPr>
          <w:p w:rsidR="00000000" w:rsidDel="00000000" w:rsidP="00000000" w:rsidRDefault="00000000" w:rsidRPr="00000000" w14:paraId="0000073E">
            <w:pPr>
              <w:jc w:val="center"/>
              <w:rPr>
                <w:rFonts w:ascii="Arial" w:cs="Arial" w:eastAsia="Arial" w:hAnsi="Arial"/>
                <w:i w:val="1"/>
                <w:sz w:val="10"/>
                <w:szCs w:val="10"/>
              </w:rPr>
            </w:pPr>
            <w:r w:rsidDel="00000000" w:rsidR="00000000" w:rsidRPr="00000000">
              <w:rPr>
                <w:rFonts w:ascii="Arial" w:cs="Arial" w:eastAsia="Arial" w:hAnsi="Arial"/>
                <w:i w:val="1"/>
                <w:sz w:val="12"/>
                <w:szCs w:val="12"/>
                <w:rtl w:val="0"/>
              </w:rPr>
              <w:t xml:space="preserve">Nombre Completo</w:t>
            </w:r>
            <w:r w:rsidDel="00000000" w:rsidR="00000000" w:rsidRPr="00000000">
              <w:rPr>
                <w:rtl w:val="0"/>
              </w:rPr>
            </w:r>
          </w:p>
        </w:tc>
        <w:tc>
          <w:tcPr/>
          <w:p w:rsidR="00000000" w:rsidDel="00000000" w:rsidP="00000000" w:rsidRDefault="00000000" w:rsidRPr="00000000" w14:paraId="00000749">
            <w:pPr>
              <w:jc w:val="center"/>
              <w:rPr>
                <w:rFonts w:ascii="Arial" w:cs="Arial" w:eastAsia="Arial" w:hAnsi="Arial"/>
                <w:sz w:val="10"/>
                <w:szCs w:val="10"/>
              </w:rPr>
            </w:pPr>
            <w:r w:rsidDel="00000000" w:rsidR="00000000" w:rsidRPr="00000000">
              <w:rPr>
                <w:rtl w:val="0"/>
              </w:rPr>
            </w:r>
          </w:p>
        </w:tc>
        <w:tc>
          <w:tcPr>
            <w:gridSpan w:val="6"/>
            <w:tcBorders>
              <w:bottom w:color="000000" w:space="0" w:sz="4" w:val="single"/>
            </w:tcBorders>
          </w:tcPr>
          <w:p w:rsidR="00000000" w:rsidDel="00000000" w:rsidP="00000000" w:rsidRDefault="00000000" w:rsidRPr="00000000" w14:paraId="0000074A">
            <w:pPr>
              <w:jc w:val="center"/>
              <w:rPr>
                <w:rFonts w:ascii="Arial" w:cs="Arial" w:eastAsia="Arial" w:hAnsi="Arial"/>
                <w:sz w:val="10"/>
                <w:szCs w:val="10"/>
              </w:rPr>
            </w:pPr>
            <w:r w:rsidDel="00000000" w:rsidR="00000000" w:rsidRPr="00000000">
              <w:rPr>
                <w:i w:val="1"/>
                <w:sz w:val="12"/>
                <w:szCs w:val="12"/>
                <w:rtl w:val="0"/>
              </w:rPr>
              <w:t xml:space="preserve">Cargo</w:t>
            </w:r>
            <w:r w:rsidDel="00000000" w:rsidR="00000000" w:rsidRPr="00000000">
              <w:rPr>
                <w:rtl w:val="0"/>
              </w:rPr>
            </w:r>
          </w:p>
        </w:tc>
        <w:tc>
          <w:tcPr/>
          <w:p w:rsidR="00000000" w:rsidDel="00000000" w:rsidP="00000000" w:rsidRDefault="00000000" w:rsidRPr="00000000" w14:paraId="00000750">
            <w:pPr>
              <w:jc w:val="center"/>
              <w:rPr>
                <w:rFonts w:ascii="Arial" w:cs="Arial" w:eastAsia="Arial" w:hAnsi="Arial"/>
                <w:sz w:val="10"/>
                <w:szCs w:val="10"/>
              </w:rPr>
            </w:pPr>
            <w:r w:rsidDel="00000000" w:rsidR="00000000" w:rsidRPr="00000000">
              <w:rPr>
                <w:rtl w:val="0"/>
              </w:rPr>
            </w:r>
          </w:p>
        </w:tc>
        <w:tc>
          <w:tcPr>
            <w:gridSpan w:val="7"/>
            <w:tcBorders>
              <w:bottom w:color="000000" w:space="0" w:sz="4" w:val="single"/>
            </w:tcBorders>
          </w:tcPr>
          <w:p w:rsidR="00000000" w:rsidDel="00000000" w:rsidP="00000000" w:rsidRDefault="00000000" w:rsidRPr="00000000" w14:paraId="00000751">
            <w:pPr>
              <w:jc w:val="center"/>
              <w:rPr>
                <w:rFonts w:ascii="Arial" w:cs="Arial" w:eastAsia="Arial" w:hAnsi="Arial"/>
                <w:sz w:val="10"/>
                <w:szCs w:val="10"/>
              </w:rPr>
            </w:pPr>
            <w:r w:rsidDel="00000000" w:rsidR="00000000" w:rsidRPr="00000000">
              <w:rPr>
                <w:i w:val="1"/>
                <w:sz w:val="12"/>
                <w:szCs w:val="12"/>
                <w:rtl w:val="0"/>
              </w:rPr>
              <w:t xml:space="preserve">Dependencia</w:t>
            </w:r>
            <w:r w:rsidDel="00000000" w:rsidR="00000000" w:rsidRPr="00000000">
              <w:rPr>
                <w:rtl w:val="0"/>
              </w:rPr>
            </w:r>
          </w:p>
        </w:tc>
        <w:tc>
          <w:tcPr>
            <w:tcBorders>
              <w:right w:color="1f4e79" w:space="0" w:sz="12" w:val="single"/>
            </w:tcBorders>
          </w:tcPr>
          <w:p w:rsidR="00000000" w:rsidDel="00000000" w:rsidP="00000000" w:rsidRDefault="00000000" w:rsidRPr="00000000" w14:paraId="00000758">
            <w:pPr>
              <w:rPr>
                <w:rFonts w:ascii="Arial" w:cs="Arial" w:eastAsia="Arial" w:hAnsi="Arial"/>
                <w:sz w:val="10"/>
                <w:szCs w:val="10"/>
              </w:rPr>
            </w:pPr>
            <w:r w:rsidDel="00000000" w:rsidR="00000000" w:rsidRPr="00000000">
              <w:rPr>
                <w:rtl w:val="0"/>
              </w:rPr>
            </w:r>
          </w:p>
        </w:tc>
      </w:tr>
      <w:tr>
        <w:tc>
          <w:tcPr>
            <w:gridSpan w:val="12"/>
            <w:tcBorders>
              <w:left w:color="1f4e79" w:space="0" w:sz="12" w:val="single"/>
              <w:right w:color="000000" w:space="0" w:sz="4" w:val="single"/>
            </w:tcBorders>
            <w:vAlign w:val="center"/>
          </w:tcPr>
          <w:p w:rsidR="00000000" w:rsidDel="00000000" w:rsidP="00000000" w:rsidRDefault="00000000" w:rsidRPr="00000000" w14:paraId="00000759">
            <w:pPr>
              <w:jc w:val="right"/>
              <w:rPr>
                <w:rFonts w:ascii="Arial" w:cs="Arial" w:eastAsia="Arial" w:hAnsi="Arial"/>
              </w:rPr>
            </w:pPr>
            <w:r w:rsidDel="00000000" w:rsidR="00000000" w:rsidRPr="00000000">
              <w:rPr>
                <w:rFonts w:ascii="Arial" w:cs="Arial" w:eastAsia="Arial" w:hAnsi="Arial"/>
                <w:rtl w:val="0"/>
              </w:rPr>
              <w:t xml:space="preserve">Encargado de atender consultas</w:t>
            </w:r>
          </w:p>
        </w:tc>
        <w:tc>
          <w:tcPr>
            <w:gridSpan w:val="11"/>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765">
            <w:pPr>
              <w:rPr>
                <w:rFonts w:ascii="Arial" w:cs="Arial" w:eastAsia="Arial" w:hAnsi="Arial"/>
              </w:rPr>
            </w:pPr>
            <w:r w:rsidDel="00000000" w:rsidR="00000000" w:rsidRPr="00000000">
              <w:rPr>
                <w:rFonts w:ascii="Arial" w:cs="Arial" w:eastAsia="Arial" w:hAnsi="Arial"/>
                <w:rtl w:val="0"/>
              </w:rPr>
              <w:t xml:space="preserve">Raquel Otálora </w:t>
            </w:r>
          </w:p>
        </w:tc>
        <w:tc>
          <w:tcPr>
            <w:tcBorders>
              <w:left w:color="000000" w:space="0" w:sz="4" w:val="single"/>
              <w:right w:color="000000" w:space="0" w:sz="4" w:val="single"/>
            </w:tcBorders>
          </w:tcPr>
          <w:p w:rsidR="00000000" w:rsidDel="00000000" w:rsidP="00000000" w:rsidRDefault="00000000" w:rsidRPr="00000000" w14:paraId="00000770">
            <w:pP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771">
            <w:pPr>
              <w:rPr>
                <w:rFonts w:ascii="Arial" w:cs="Arial" w:eastAsia="Arial" w:hAnsi="Arial"/>
              </w:rPr>
            </w:pPr>
            <w:r w:rsidDel="00000000" w:rsidR="00000000" w:rsidRPr="00000000">
              <w:rPr>
                <w:rFonts w:ascii="Arial" w:cs="Arial" w:eastAsia="Arial" w:hAnsi="Arial"/>
                <w:rtl w:val="0"/>
              </w:rPr>
              <w:t xml:space="preserve">Profesional SIFDE</w:t>
            </w:r>
          </w:p>
        </w:tc>
        <w:tc>
          <w:tcPr>
            <w:tcBorders>
              <w:left w:color="000000" w:space="0" w:sz="4" w:val="single"/>
              <w:right w:color="000000" w:space="0" w:sz="4" w:val="single"/>
            </w:tcBorders>
          </w:tcPr>
          <w:p w:rsidR="00000000" w:rsidDel="00000000" w:rsidP="00000000" w:rsidRDefault="00000000" w:rsidRPr="00000000" w14:paraId="00000777">
            <w:pPr>
              <w:rPr>
                <w:rFonts w:ascii="Arial" w:cs="Arial" w:eastAsia="Arial" w:hAnsi="Arial"/>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778">
            <w:pPr>
              <w:rPr>
                <w:rFonts w:ascii="Arial" w:cs="Arial" w:eastAsia="Arial" w:hAnsi="Arial"/>
              </w:rPr>
            </w:pPr>
            <w:r w:rsidDel="00000000" w:rsidR="00000000" w:rsidRPr="00000000">
              <w:rPr>
                <w:rFonts w:ascii="Arial" w:cs="Arial" w:eastAsia="Arial" w:hAnsi="Arial"/>
                <w:rtl w:val="0"/>
              </w:rPr>
              <w:t xml:space="preserve">Dirección del SIFDE</w:t>
            </w:r>
          </w:p>
        </w:tc>
        <w:tc>
          <w:tcPr>
            <w:tcBorders>
              <w:left w:color="000000" w:space="0" w:sz="4" w:val="single"/>
              <w:right w:color="1f4e79" w:space="0" w:sz="12" w:val="single"/>
            </w:tcBorders>
          </w:tcPr>
          <w:p w:rsidR="00000000" w:rsidDel="00000000" w:rsidP="00000000" w:rsidRDefault="00000000" w:rsidRPr="00000000" w14:paraId="0000077F">
            <w:pPr>
              <w:rPr>
                <w:rFonts w:ascii="Arial" w:cs="Arial" w:eastAsia="Arial" w:hAnsi="Arial"/>
              </w:rPr>
            </w:pPr>
            <w:r w:rsidDel="00000000" w:rsidR="00000000" w:rsidRPr="00000000">
              <w:rPr>
                <w:rtl w:val="0"/>
              </w:rPr>
            </w:r>
          </w:p>
        </w:tc>
      </w:tr>
      <w:tr>
        <w:tc>
          <w:tcPr>
            <w:gridSpan w:val="8"/>
            <w:tcBorders>
              <w:left w:color="1f4e79" w:space="0" w:sz="12" w:val="single"/>
            </w:tcBorders>
            <w:shd w:fill="auto" w:val="clear"/>
            <w:vAlign w:val="center"/>
          </w:tcPr>
          <w:p w:rsidR="00000000" w:rsidDel="00000000" w:rsidP="00000000" w:rsidRDefault="00000000" w:rsidRPr="00000000" w14:paraId="00000780">
            <w:pPr>
              <w:jc w:val="right"/>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788">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A">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8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5">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8">
            <w:pPr>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799">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9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A0">
            <w:pPr>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7A1">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A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A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A5">
            <w:pPr>
              <w:rPr>
                <w:rFonts w:ascii="Arial" w:cs="Arial" w:eastAsia="Arial" w:hAnsi="Arial"/>
              </w:rPr>
            </w:pPr>
            <w:r w:rsidDel="00000000" w:rsidR="00000000" w:rsidRPr="00000000">
              <w:rPr>
                <w:rtl w:val="0"/>
              </w:rPr>
            </w:r>
          </w:p>
        </w:tc>
        <w:tc>
          <w:tcPr>
            <w:tcBorders>
              <w:right w:color="1f4e79" w:space="0" w:sz="12" w:val="single"/>
            </w:tcBorders>
            <w:shd w:fill="auto" w:val="clear"/>
          </w:tcPr>
          <w:p w:rsidR="00000000" w:rsidDel="00000000" w:rsidP="00000000" w:rsidRDefault="00000000" w:rsidRPr="00000000" w14:paraId="000007A6">
            <w:pPr>
              <w:rPr>
                <w:rFonts w:ascii="Arial" w:cs="Arial" w:eastAsia="Arial" w:hAnsi="Arial"/>
              </w:rPr>
            </w:pPr>
            <w:r w:rsidDel="00000000" w:rsidR="00000000" w:rsidRPr="00000000">
              <w:rPr>
                <w:rtl w:val="0"/>
              </w:rPr>
            </w:r>
          </w:p>
        </w:tc>
      </w:tr>
      <w:tr>
        <w:tc>
          <w:tcPr>
            <w:gridSpan w:val="5"/>
            <w:tcBorders>
              <w:left w:color="1f4e79" w:space="0" w:sz="12" w:val="single"/>
              <w:right w:color="000000" w:space="0" w:sz="4" w:val="single"/>
            </w:tcBorders>
            <w:vAlign w:val="center"/>
          </w:tcPr>
          <w:p w:rsidR="00000000" w:rsidDel="00000000" w:rsidP="00000000" w:rsidRDefault="00000000" w:rsidRPr="00000000" w14:paraId="000007A7">
            <w:pPr>
              <w:jc w:val="right"/>
              <w:rPr>
                <w:rFonts w:ascii="Arial" w:cs="Arial" w:eastAsia="Arial" w:hAnsi="Arial"/>
              </w:rPr>
            </w:pPr>
            <w:r w:rsidDel="00000000" w:rsidR="00000000" w:rsidRPr="00000000">
              <w:rPr>
                <w:rFonts w:ascii="Arial" w:cs="Arial" w:eastAsia="Arial" w:hAnsi="Arial"/>
                <w:rtl w:val="0"/>
              </w:rPr>
              <w:t xml:space="preserve">Teléfono</w:t>
            </w:r>
          </w:p>
        </w:tc>
        <w:tc>
          <w:tcPr>
            <w:gridSpan w:val="4"/>
            <w:tcBorders>
              <w:top w:color="000000" w:space="0" w:sz="4" w:val="single"/>
              <w:left w:color="000000" w:space="0" w:sz="4" w:val="single"/>
              <w:bottom w:color="000000" w:space="0" w:sz="4" w:val="single"/>
              <w:right w:color="000000" w:space="0" w:sz="4" w:val="single"/>
            </w:tcBorders>
            <w:shd w:fill="deebf6" w:val="clear"/>
            <w:vAlign w:val="center"/>
          </w:tcPr>
          <w:p w:rsidR="00000000" w:rsidDel="00000000" w:rsidP="00000000" w:rsidRDefault="00000000" w:rsidRPr="00000000" w14:paraId="000007AC">
            <w:pPr>
              <w:rPr>
                <w:rFonts w:ascii="Arial" w:cs="Arial" w:eastAsia="Arial" w:hAnsi="Arial"/>
              </w:rPr>
            </w:pPr>
            <w:r w:rsidDel="00000000" w:rsidR="00000000" w:rsidRPr="00000000">
              <w:rPr>
                <w:rFonts w:ascii="Arial" w:cs="Arial" w:eastAsia="Arial" w:hAnsi="Arial"/>
                <w:rtl w:val="0"/>
              </w:rPr>
              <w:t xml:space="preserve">2424221 Int. 9322</w:t>
            </w:r>
          </w:p>
        </w:tc>
        <w:tc>
          <w:tcPr>
            <w:tcBorders>
              <w:left w:color="000000" w:space="0" w:sz="4" w:val="single"/>
            </w:tcBorders>
            <w:vAlign w:val="center"/>
          </w:tcPr>
          <w:p w:rsidR="00000000" w:rsidDel="00000000" w:rsidP="00000000" w:rsidRDefault="00000000" w:rsidRPr="00000000" w14:paraId="000007B0">
            <w:pPr>
              <w:rPr>
                <w:rFonts w:ascii="Arial" w:cs="Arial" w:eastAsia="Arial" w:hAnsi="Arial"/>
              </w:rPr>
            </w:pPr>
            <w:r w:rsidDel="00000000" w:rsidR="00000000" w:rsidRPr="00000000">
              <w:rPr>
                <w:rtl w:val="0"/>
              </w:rPr>
            </w:r>
          </w:p>
        </w:tc>
        <w:tc>
          <w:tcPr>
            <w:gridSpan w:val="2"/>
            <w:tcBorders>
              <w:left w:color="000000" w:space="0" w:sz="0" w:val="nil"/>
              <w:right w:color="000000" w:space="0" w:sz="4" w:val="single"/>
            </w:tcBorders>
          </w:tcPr>
          <w:p w:rsidR="00000000" w:rsidDel="00000000" w:rsidP="00000000" w:rsidRDefault="00000000" w:rsidRPr="00000000" w14:paraId="000007B1">
            <w:pPr>
              <w:rPr>
                <w:rFonts w:ascii="Arial" w:cs="Arial" w:eastAsia="Arial" w:hAnsi="Arial"/>
              </w:rPr>
            </w:pPr>
            <w:r w:rsidDel="00000000" w:rsidR="00000000" w:rsidRPr="00000000">
              <w:rPr>
                <w:rFonts w:ascii="Arial" w:cs="Arial" w:eastAsia="Arial" w:hAnsi="Arial"/>
                <w:rtl w:val="0"/>
              </w:rPr>
              <w:t xml:space="preserve">Fax</w:t>
            </w:r>
          </w:p>
        </w:tc>
        <w:tc>
          <w:tcPr>
            <w:gridSpan w:val="4"/>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7B3">
            <w:pPr>
              <w:rPr>
                <w:rFonts w:ascii="Arial" w:cs="Arial" w:eastAsia="Arial" w:hAnsi="Arial"/>
              </w:rPr>
            </w:pPr>
            <w:r w:rsidDel="00000000" w:rsidR="00000000" w:rsidRPr="00000000">
              <w:rPr>
                <w:rFonts w:ascii="Arial" w:cs="Arial" w:eastAsia="Arial" w:hAnsi="Arial"/>
                <w:rtl w:val="0"/>
              </w:rPr>
              <w:t xml:space="preserve">2424221</w:t>
            </w:r>
          </w:p>
        </w:tc>
        <w:tc>
          <w:tcPr>
            <w:tcBorders>
              <w:left w:color="000000" w:space="0" w:sz="4" w:val="single"/>
            </w:tcBorders>
          </w:tcPr>
          <w:p w:rsidR="00000000" w:rsidDel="00000000" w:rsidP="00000000" w:rsidRDefault="00000000" w:rsidRPr="00000000" w14:paraId="000007B7">
            <w:pPr>
              <w:rPr>
                <w:rFonts w:ascii="Arial" w:cs="Arial" w:eastAsia="Arial" w:hAnsi="Arial"/>
              </w:rPr>
            </w:pPr>
            <w:r w:rsidDel="00000000" w:rsidR="00000000" w:rsidRPr="00000000">
              <w:rPr>
                <w:rtl w:val="0"/>
              </w:rPr>
            </w:r>
          </w:p>
        </w:tc>
        <w:tc>
          <w:tcPr>
            <w:gridSpan w:val="6"/>
            <w:tcBorders>
              <w:right w:color="000000" w:space="0" w:sz="4" w:val="single"/>
            </w:tcBorders>
          </w:tcPr>
          <w:p w:rsidR="00000000" w:rsidDel="00000000" w:rsidP="00000000" w:rsidRDefault="00000000" w:rsidRPr="00000000" w14:paraId="000007B8">
            <w:pPr>
              <w:rPr>
                <w:rFonts w:ascii="Arial" w:cs="Arial" w:eastAsia="Arial" w:hAnsi="Arial"/>
              </w:rPr>
            </w:pPr>
            <w:r w:rsidDel="00000000" w:rsidR="00000000" w:rsidRPr="00000000">
              <w:rPr>
                <w:rFonts w:ascii="Arial" w:cs="Arial" w:eastAsia="Arial" w:hAnsi="Arial"/>
                <w:rtl w:val="0"/>
              </w:rPr>
              <w:t xml:space="preserve">Correo Electrónico</w:t>
            </w:r>
          </w:p>
        </w:tc>
        <w:tc>
          <w:tcPr>
            <w:gridSpan w:val="14"/>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7BE">
            <w:pPr>
              <w:rPr>
                <w:rFonts w:ascii="Arial" w:cs="Arial" w:eastAsia="Arial" w:hAnsi="Arial"/>
              </w:rPr>
            </w:pPr>
            <w:r w:rsidDel="00000000" w:rsidR="00000000" w:rsidRPr="00000000">
              <w:rPr>
                <w:rFonts w:ascii="Arial" w:cs="Arial" w:eastAsia="Arial" w:hAnsi="Arial"/>
                <w:rtl w:val="0"/>
              </w:rPr>
              <w:t xml:space="preserve">Raquel.otalora@oep..org.bo</w:t>
            </w:r>
          </w:p>
        </w:tc>
        <w:tc>
          <w:tcPr>
            <w:tcBorders>
              <w:left w:color="000000" w:space="0" w:sz="4" w:val="single"/>
            </w:tcBorders>
          </w:tcPr>
          <w:p w:rsidR="00000000" w:rsidDel="00000000" w:rsidP="00000000" w:rsidRDefault="00000000" w:rsidRPr="00000000" w14:paraId="000007CC">
            <w:pPr>
              <w:rPr>
                <w:rFonts w:ascii="Arial" w:cs="Arial" w:eastAsia="Arial" w:hAnsi="Arial"/>
              </w:rPr>
            </w:pPr>
            <w:r w:rsidDel="00000000" w:rsidR="00000000" w:rsidRPr="00000000">
              <w:rPr>
                <w:rtl w:val="0"/>
              </w:rPr>
            </w:r>
          </w:p>
        </w:tc>
        <w:tc>
          <w:tcPr>
            <w:tcBorders>
              <w:right w:color="1f4e79" w:space="0" w:sz="12" w:val="single"/>
            </w:tcBorders>
          </w:tcPr>
          <w:p w:rsidR="00000000" w:rsidDel="00000000" w:rsidP="00000000" w:rsidRDefault="00000000" w:rsidRPr="00000000" w14:paraId="000007CD">
            <w:pPr>
              <w:rPr>
                <w:rFonts w:ascii="Arial" w:cs="Arial" w:eastAsia="Arial" w:hAnsi="Arial"/>
              </w:rPr>
            </w:pPr>
            <w:r w:rsidDel="00000000" w:rsidR="00000000" w:rsidRPr="00000000">
              <w:rPr>
                <w:rtl w:val="0"/>
              </w:rPr>
            </w:r>
          </w:p>
        </w:tc>
      </w:tr>
      <w:tr>
        <w:tc>
          <w:tcPr>
            <w:gridSpan w:val="8"/>
            <w:tcBorders>
              <w:left w:color="1f4e79" w:space="0" w:sz="12" w:val="single"/>
            </w:tcBorders>
            <w:shd w:fill="auto" w:val="clear"/>
            <w:vAlign w:val="center"/>
          </w:tcPr>
          <w:p w:rsidR="00000000" w:rsidDel="00000000" w:rsidP="00000000" w:rsidRDefault="00000000" w:rsidRPr="00000000" w14:paraId="000007CE">
            <w:pPr>
              <w:jc w:val="right"/>
              <w:rPr>
                <w:rFonts w:ascii="Arial" w:cs="Arial" w:eastAsia="Arial" w:hAnsi="Arial"/>
                <w:b w:val="1"/>
                <w:sz w:val="8"/>
                <w:szCs w:val="8"/>
              </w:rPr>
            </w:pPr>
            <w:r w:rsidDel="00000000" w:rsidR="00000000" w:rsidRPr="00000000">
              <w:rPr>
                <w:rtl w:val="0"/>
              </w:rPr>
            </w:r>
          </w:p>
        </w:tc>
        <w:tc>
          <w:tcPr>
            <w:shd w:fill="auto" w:val="clear"/>
          </w:tcPr>
          <w:p w:rsidR="00000000" w:rsidDel="00000000" w:rsidP="00000000" w:rsidRDefault="00000000" w:rsidRPr="00000000" w14:paraId="000007D6">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7">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8">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9">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A">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B">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C">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D">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E">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DF">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E0">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E1">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E2">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E3">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E4">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E5">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E6">
            <w:pPr>
              <w:rPr>
                <w:rFonts w:ascii="Arial" w:cs="Arial" w:eastAsia="Arial" w:hAnsi="Arial"/>
                <w:sz w:val="8"/>
                <w:szCs w:val="8"/>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7E7">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E9">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EA">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EB">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EC">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ED">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EE">
            <w:pPr>
              <w:rPr>
                <w:rFonts w:ascii="Arial" w:cs="Arial" w:eastAsia="Arial" w:hAnsi="Arial"/>
                <w:sz w:val="8"/>
                <w:szCs w:val="8"/>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7EF">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F1">
            <w:pPr>
              <w:rPr>
                <w:rFonts w:ascii="Arial" w:cs="Arial" w:eastAsia="Arial" w:hAnsi="Arial"/>
                <w:sz w:val="8"/>
                <w:szCs w:val="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F2">
            <w:pPr>
              <w:rPr>
                <w:rFonts w:ascii="Arial" w:cs="Arial" w:eastAsia="Arial" w:hAnsi="Arial"/>
                <w:sz w:val="8"/>
                <w:szCs w:val="8"/>
              </w:rPr>
            </w:pPr>
            <w:r w:rsidDel="00000000" w:rsidR="00000000" w:rsidRPr="00000000">
              <w:rPr>
                <w:rtl w:val="0"/>
              </w:rPr>
            </w:r>
          </w:p>
        </w:tc>
        <w:tc>
          <w:tcPr>
            <w:shd w:fill="auto" w:val="clear"/>
          </w:tcPr>
          <w:p w:rsidR="00000000" w:rsidDel="00000000" w:rsidP="00000000" w:rsidRDefault="00000000" w:rsidRPr="00000000" w14:paraId="000007F3">
            <w:pPr>
              <w:rPr>
                <w:rFonts w:ascii="Arial" w:cs="Arial" w:eastAsia="Arial" w:hAnsi="Arial"/>
                <w:sz w:val="8"/>
                <w:szCs w:val="8"/>
              </w:rPr>
            </w:pPr>
            <w:r w:rsidDel="00000000" w:rsidR="00000000" w:rsidRPr="00000000">
              <w:rPr>
                <w:rtl w:val="0"/>
              </w:rPr>
            </w:r>
          </w:p>
        </w:tc>
        <w:tc>
          <w:tcPr>
            <w:tcBorders>
              <w:right w:color="1f4e79" w:space="0" w:sz="12" w:val="single"/>
            </w:tcBorders>
            <w:shd w:fill="auto" w:val="clear"/>
          </w:tcPr>
          <w:p w:rsidR="00000000" w:rsidDel="00000000" w:rsidP="00000000" w:rsidRDefault="00000000" w:rsidRPr="00000000" w14:paraId="000007F4">
            <w:pPr>
              <w:rPr>
                <w:rFonts w:ascii="Arial" w:cs="Arial" w:eastAsia="Arial" w:hAnsi="Arial"/>
                <w:sz w:val="8"/>
                <w:szCs w:val="8"/>
              </w:rPr>
            </w:pPr>
            <w:r w:rsidDel="00000000" w:rsidR="00000000" w:rsidRPr="00000000">
              <w:rPr>
                <w:rtl w:val="0"/>
              </w:rPr>
            </w:r>
          </w:p>
        </w:tc>
      </w:tr>
      <w:tr>
        <w:tc>
          <w:tcPr>
            <w:tcBorders>
              <w:left w:color="1f4e79" w:space="0" w:sz="12" w:val="single"/>
              <w:bottom w:color="1f4e79" w:space="0" w:sz="12" w:val="single"/>
            </w:tcBorders>
            <w:vAlign w:val="center"/>
          </w:tcPr>
          <w:p w:rsidR="00000000" w:rsidDel="00000000" w:rsidP="00000000" w:rsidRDefault="00000000" w:rsidRPr="00000000" w14:paraId="000007F5">
            <w:pPr>
              <w:jc w:val="right"/>
              <w:rPr>
                <w:rFonts w:ascii="Arial" w:cs="Arial" w:eastAsia="Arial" w:hAnsi="Arial"/>
                <w:b w:val="1"/>
                <w:sz w:val="8"/>
                <w:szCs w:val="8"/>
              </w:rPr>
            </w:pPr>
            <w:r w:rsidDel="00000000" w:rsidR="00000000" w:rsidRPr="00000000">
              <w:rPr>
                <w:rtl w:val="0"/>
              </w:rPr>
            </w:r>
          </w:p>
        </w:tc>
        <w:tc>
          <w:tcPr>
            <w:tcBorders>
              <w:bottom w:color="1f4e79" w:space="0" w:sz="12" w:val="single"/>
            </w:tcBorders>
            <w:vAlign w:val="center"/>
          </w:tcPr>
          <w:p w:rsidR="00000000" w:rsidDel="00000000" w:rsidP="00000000" w:rsidRDefault="00000000" w:rsidRPr="00000000" w14:paraId="000007F6">
            <w:pPr>
              <w:jc w:val="right"/>
              <w:rPr>
                <w:rFonts w:ascii="Arial" w:cs="Arial" w:eastAsia="Arial" w:hAnsi="Arial"/>
                <w:b w:val="1"/>
                <w:sz w:val="8"/>
                <w:szCs w:val="8"/>
              </w:rPr>
            </w:pPr>
            <w:r w:rsidDel="00000000" w:rsidR="00000000" w:rsidRPr="00000000">
              <w:rPr>
                <w:rtl w:val="0"/>
              </w:rPr>
            </w:r>
          </w:p>
        </w:tc>
        <w:tc>
          <w:tcPr>
            <w:tcBorders>
              <w:bottom w:color="1f4e79" w:space="0" w:sz="12" w:val="single"/>
            </w:tcBorders>
            <w:vAlign w:val="center"/>
          </w:tcPr>
          <w:p w:rsidR="00000000" w:rsidDel="00000000" w:rsidP="00000000" w:rsidRDefault="00000000" w:rsidRPr="00000000" w14:paraId="000007F7">
            <w:pPr>
              <w:jc w:val="right"/>
              <w:rPr>
                <w:rFonts w:ascii="Arial" w:cs="Arial" w:eastAsia="Arial" w:hAnsi="Arial"/>
                <w:b w:val="1"/>
                <w:sz w:val="8"/>
                <w:szCs w:val="8"/>
              </w:rPr>
            </w:pPr>
            <w:r w:rsidDel="00000000" w:rsidR="00000000" w:rsidRPr="00000000">
              <w:rPr>
                <w:rtl w:val="0"/>
              </w:rPr>
            </w:r>
          </w:p>
        </w:tc>
        <w:tc>
          <w:tcPr>
            <w:tcBorders>
              <w:bottom w:color="1f4e79" w:space="0" w:sz="12" w:val="single"/>
            </w:tcBorders>
            <w:vAlign w:val="center"/>
          </w:tcPr>
          <w:p w:rsidR="00000000" w:rsidDel="00000000" w:rsidP="00000000" w:rsidRDefault="00000000" w:rsidRPr="00000000" w14:paraId="000007F8">
            <w:pPr>
              <w:jc w:val="right"/>
              <w:rPr>
                <w:rFonts w:ascii="Arial" w:cs="Arial" w:eastAsia="Arial" w:hAnsi="Arial"/>
                <w:b w:val="1"/>
                <w:sz w:val="8"/>
                <w:szCs w:val="8"/>
              </w:rPr>
            </w:pPr>
            <w:r w:rsidDel="00000000" w:rsidR="00000000" w:rsidRPr="00000000">
              <w:rPr>
                <w:rtl w:val="0"/>
              </w:rPr>
            </w:r>
          </w:p>
        </w:tc>
        <w:tc>
          <w:tcPr>
            <w:gridSpan w:val="2"/>
            <w:tcBorders>
              <w:bottom w:color="1f4e79" w:space="0" w:sz="12" w:val="single"/>
            </w:tcBorders>
            <w:vAlign w:val="center"/>
          </w:tcPr>
          <w:p w:rsidR="00000000" w:rsidDel="00000000" w:rsidP="00000000" w:rsidRDefault="00000000" w:rsidRPr="00000000" w14:paraId="000007F9">
            <w:pPr>
              <w:jc w:val="right"/>
              <w:rPr>
                <w:rFonts w:ascii="Arial" w:cs="Arial" w:eastAsia="Arial" w:hAnsi="Arial"/>
                <w:b w:val="1"/>
                <w:sz w:val="8"/>
                <w:szCs w:val="8"/>
              </w:rPr>
            </w:pPr>
            <w:r w:rsidDel="00000000" w:rsidR="00000000" w:rsidRPr="00000000">
              <w:rPr>
                <w:rtl w:val="0"/>
              </w:rPr>
            </w:r>
          </w:p>
        </w:tc>
        <w:tc>
          <w:tcPr>
            <w:tcBorders>
              <w:bottom w:color="1f4e79" w:space="0" w:sz="12" w:val="single"/>
            </w:tcBorders>
            <w:vAlign w:val="center"/>
          </w:tcPr>
          <w:p w:rsidR="00000000" w:rsidDel="00000000" w:rsidP="00000000" w:rsidRDefault="00000000" w:rsidRPr="00000000" w14:paraId="000007FB">
            <w:pPr>
              <w:jc w:val="right"/>
              <w:rPr>
                <w:rFonts w:ascii="Arial" w:cs="Arial" w:eastAsia="Arial" w:hAnsi="Arial"/>
                <w:b w:val="1"/>
                <w:sz w:val="8"/>
                <w:szCs w:val="8"/>
              </w:rPr>
            </w:pPr>
            <w:r w:rsidDel="00000000" w:rsidR="00000000" w:rsidRPr="00000000">
              <w:rPr>
                <w:rtl w:val="0"/>
              </w:rPr>
            </w:r>
          </w:p>
        </w:tc>
        <w:tc>
          <w:tcPr>
            <w:tcBorders>
              <w:bottom w:color="1f4e79" w:space="0" w:sz="12" w:val="single"/>
            </w:tcBorders>
            <w:vAlign w:val="center"/>
          </w:tcPr>
          <w:p w:rsidR="00000000" w:rsidDel="00000000" w:rsidP="00000000" w:rsidRDefault="00000000" w:rsidRPr="00000000" w14:paraId="000007FC">
            <w:pPr>
              <w:jc w:val="right"/>
              <w:rPr>
                <w:rFonts w:ascii="Arial" w:cs="Arial" w:eastAsia="Arial" w:hAnsi="Arial"/>
                <w:b w:val="1"/>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7FD">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7FE">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7FF">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0">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1">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2">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3">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4">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5">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6">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7">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8">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9">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A">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B">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C">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0D">
            <w:pPr>
              <w:rPr>
                <w:rFonts w:ascii="Arial" w:cs="Arial" w:eastAsia="Arial" w:hAnsi="Arial"/>
                <w:sz w:val="8"/>
                <w:szCs w:val="8"/>
              </w:rPr>
            </w:pPr>
            <w:r w:rsidDel="00000000" w:rsidR="00000000" w:rsidRPr="00000000">
              <w:rPr>
                <w:rtl w:val="0"/>
              </w:rPr>
            </w:r>
          </w:p>
        </w:tc>
        <w:tc>
          <w:tcPr>
            <w:gridSpan w:val="2"/>
            <w:tcBorders>
              <w:bottom w:color="1f4e79" w:space="0" w:sz="12" w:val="single"/>
            </w:tcBorders>
          </w:tcPr>
          <w:p w:rsidR="00000000" w:rsidDel="00000000" w:rsidP="00000000" w:rsidRDefault="00000000" w:rsidRPr="00000000" w14:paraId="0000080E">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0">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1">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2">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3">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4">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5">
            <w:pPr>
              <w:rPr>
                <w:rFonts w:ascii="Arial" w:cs="Arial" w:eastAsia="Arial" w:hAnsi="Arial"/>
                <w:sz w:val="8"/>
                <w:szCs w:val="8"/>
              </w:rPr>
            </w:pPr>
            <w:r w:rsidDel="00000000" w:rsidR="00000000" w:rsidRPr="00000000">
              <w:rPr>
                <w:rtl w:val="0"/>
              </w:rPr>
            </w:r>
          </w:p>
        </w:tc>
        <w:tc>
          <w:tcPr>
            <w:gridSpan w:val="2"/>
            <w:tcBorders>
              <w:bottom w:color="1f4e79" w:space="0" w:sz="12" w:val="single"/>
            </w:tcBorders>
          </w:tcPr>
          <w:p w:rsidR="00000000" w:rsidDel="00000000" w:rsidP="00000000" w:rsidRDefault="00000000" w:rsidRPr="00000000" w14:paraId="00000816">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8">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9">
            <w:pPr>
              <w:rPr>
                <w:rFonts w:ascii="Arial" w:cs="Arial" w:eastAsia="Arial" w:hAnsi="Arial"/>
                <w:sz w:val="8"/>
                <w:szCs w:val="8"/>
              </w:rPr>
            </w:pPr>
            <w:r w:rsidDel="00000000" w:rsidR="00000000" w:rsidRPr="00000000">
              <w:rPr>
                <w:rtl w:val="0"/>
              </w:rPr>
            </w:r>
          </w:p>
        </w:tc>
        <w:tc>
          <w:tcPr>
            <w:tcBorders>
              <w:bottom w:color="1f4e79" w:space="0" w:sz="12" w:val="single"/>
            </w:tcBorders>
          </w:tcPr>
          <w:p w:rsidR="00000000" w:rsidDel="00000000" w:rsidP="00000000" w:rsidRDefault="00000000" w:rsidRPr="00000000" w14:paraId="0000081A">
            <w:pPr>
              <w:rPr>
                <w:rFonts w:ascii="Arial" w:cs="Arial" w:eastAsia="Arial" w:hAnsi="Arial"/>
                <w:sz w:val="8"/>
                <w:szCs w:val="8"/>
              </w:rPr>
            </w:pPr>
            <w:r w:rsidDel="00000000" w:rsidR="00000000" w:rsidRPr="00000000">
              <w:rPr>
                <w:rtl w:val="0"/>
              </w:rPr>
            </w:r>
          </w:p>
        </w:tc>
        <w:tc>
          <w:tcPr>
            <w:tcBorders>
              <w:bottom w:color="1f4e79" w:space="0" w:sz="12" w:val="single"/>
              <w:right w:color="1f4e79" w:space="0" w:sz="12" w:val="single"/>
            </w:tcBorders>
          </w:tcPr>
          <w:p w:rsidR="00000000" w:rsidDel="00000000" w:rsidP="00000000" w:rsidRDefault="00000000" w:rsidRPr="00000000" w14:paraId="0000081B">
            <w:pPr>
              <w:rPr>
                <w:rFonts w:ascii="Arial" w:cs="Arial" w:eastAsia="Arial" w:hAnsi="Arial"/>
                <w:sz w:val="8"/>
                <w:szCs w:val="8"/>
              </w:rPr>
            </w:pPr>
            <w:r w:rsidDel="00000000" w:rsidR="00000000" w:rsidRPr="00000000">
              <w:rPr>
                <w:rtl w:val="0"/>
              </w:rPr>
            </w:r>
          </w:p>
        </w:tc>
      </w:tr>
    </w:tbl>
    <w:p w:rsidR="00000000" w:rsidDel="00000000" w:rsidP="00000000" w:rsidRDefault="00000000" w:rsidRPr="00000000" w14:paraId="0000081C">
      <w:pPr>
        <w:jc w:val="center"/>
        <w:rPr>
          <w:b w:val="1"/>
          <w:sz w:val="18"/>
          <w:szCs w:val="18"/>
        </w:rPr>
      </w:pPr>
      <w:r w:rsidDel="00000000" w:rsidR="00000000" w:rsidRPr="00000000">
        <w:rPr>
          <w:rtl w:val="0"/>
        </w:rPr>
      </w:r>
    </w:p>
    <w:p w:rsidR="00000000" w:rsidDel="00000000" w:rsidP="00000000" w:rsidRDefault="00000000" w:rsidRPr="00000000" w14:paraId="0000081D">
      <w:pPr>
        <w:jc w:val="center"/>
        <w:rPr>
          <w:b w:val="1"/>
          <w:sz w:val="18"/>
          <w:szCs w:val="18"/>
        </w:rPr>
      </w:pPr>
      <w:r w:rsidDel="00000000" w:rsidR="00000000" w:rsidRPr="00000000">
        <w:rPr>
          <w:rtl w:val="0"/>
        </w:rPr>
      </w:r>
    </w:p>
    <w:p w:rsidR="00000000" w:rsidDel="00000000" w:rsidP="00000000" w:rsidRDefault="00000000" w:rsidRPr="00000000" w14:paraId="0000081E">
      <w:pPr>
        <w:jc w:val="center"/>
        <w:rPr>
          <w:b w:val="1"/>
          <w:sz w:val="18"/>
          <w:szCs w:val="18"/>
        </w:rPr>
      </w:pPr>
      <w:r w:rsidDel="00000000" w:rsidR="00000000" w:rsidRPr="00000000">
        <w:rPr>
          <w:rtl w:val="0"/>
        </w:rPr>
      </w:r>
    </w:p>
    <w:p w:rsidR="00000000" w:rsidDel="00000000" w:rsidP="00000000" w:rsidRDefault="00000000" w:rsidRPr="00000000" w14:paraId="0000081F">
      <w:pPr>
        <w:jc w:val="center"/>
        <w:rPr>
          <w:b w:val="1"/>
          <w:sz w:val="18"/>
          <w:szCs w:val="18"/>
        </w:rPr>
      </w:pPr>
      <w:r w:rsidDel="00000000" w:rsidR="00000000" w:rsidRPr="00000000">
        <w:rPr>
          <w:rtl w:val="0"/>
        </w:rPr>
      </w:r>
    </w:p>
    <w:p w:rsidR="00000000" w:rsidDel="00000000" w:rsidP="00000000" w:rsidRDefault="00000000" w:rsidRPr="00000000" w14:paraId="00000820">
      <w:pPr>
        <w:jc w:val="center"/>
        <w:rPr>
          <w:b w:val="1"/>
          <w:sz w:val="18"/>
          <w:szCs w:val="18"/>
        </w:rPr>
      </w:pPr>
      <w:r w:rsidDel="00000000" w:rsidR="00000000" w:rsidRPr="00000000">
        <w:rPr>
          <w:rtl w:val="0"/>
        </w:rPr>
      </w:r>
    </w:p>
    <w:tbl>
      <w:tblPr>
        <w:tblStyle w:val="Table5"/>
        <w:tblW w:w="9102.000000000002" w:type="dxa"/>
        <w:jc w:val="left"/>
        <w:tblInd w:w="0.0" w:type="pc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99"/>
        <w:gridCol w:w="2850"/>
        <w:gridCol w:w="141"/>
        <w:gridCol w:w="142"/>
        <w:gridCol w:w="425"/>
        <w:gridCol w:w="142"/>
        <w:gridCol w:w="425"/>
        <w:gridCol w:w="142"/>
        <w:gridCol w:w="567"/>
        <w:gridCol w:w="142"/>
        <w:gridCol w:w="425"/>
        <w:gridCol w:w="142"/>
        <w:gridCol w:w="425"/>
        <w:gridCol w:w="142"/>
        <w:gridCol w:w="2551"/>
        <w:gridCol w:w="142"/>
        <w:tblGridChange w:id="0">
          <w:tblGrid>
            <w:gridCol w:w="299"/>
            <w:gridCol w:w="2850"/>
            <w:gridCol w:w="141"/>
            <w:gridCol w:w="142"/>
            <w:gridCol w:w="425"/>
            <w:gridCol w:w="142"/>
            <w:gridCol w:w="425"/>
            <w:gridCol w:w="142"/>
            <w:gridCol w:w="567"/>
            <w:gridCol w:w="142"/>
            <w:gridCol w:w="425"/>
            <w:gridCol w:w="142"/>
            <w:gridCol w:w="425"/>
            <w:gridCol w:w="142"/>
            <w:gridCol w:w="2551"/>
            <w:gridCol w:w="142"/>
          </w:tblGrid>
        </w:tblGridChange>
      </w:tblGrid>
      <w:tr>
        <w:tc>
          <w:tcPr>
            <w:tcBorders>
              <w:top w:color="000000" w:space="0" w:sz="12" w:val="single"/>
              <w:left w:color="000000" w:space="0" w:sz="12" w:val="single"/>
              <w:bottom w:color="000000" w:space="0" w:sz="4" w:val="single"/>
              <w:right w:color="000000" w:space="0" w:sz="0" w:val="nil"/>
            </w:tcBorders>
            <w:shd w:fill="17365d" w:val="clear"/>
            <w:tcMar>
              <w:left w:w="0.0" w:type="dxa"/>
              <w:right w:w="0.0" w:type="dxa"/>
            </w:tcMar>
            <w:vAlign w:val="center"/>
          </w:tcPr>
          <w:p w:rsidR="00000000" w:rsidDel="00000000" w:rsidP="00000000" w:rsidRDefault="00000000" w:rsidRPr="00000000" w14:paraId="00000821">
            <w:pPr>
              <w:jc w:val="right"/>
              <w:rPr>
                <w:rFonts w:ascii="Arial" w:cs="Arial" w:eastAsia="Arial" w:hAnsi="Arial"/>
                <w:b w:val="1"/>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shd w:fill="17365d" w:val="clear"/>
            <w:vAlign w:val="center"/>
          </w:tcPr>
          <w:p w:rsidR="00000000" w:rsidDel="00000000" w:rsidP="00000000" w:rsidRDefault="00000000" w:rsidRPr="00000000" w14:paraId="0000082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ACTIVIDAD</w:t>
            </w:r>
          </w:p>
        </w:tc>
        <w:tc>
          <w:tcPr>
            <w:tcBorders>
              <w:top w:color="000000" w:space="0" w:sz="12" w:val="single"/>
              <w:left w:color="000000" w:space="0" w:sz="0" w:val="nil"/>
              <w:bottom w:color="000000" w:space="0" w:sz="4" w:val="single"/>
              <w:right w:color="000000" w:space="0" w:sz="0" w:val="nil"/>
            </w:tcBorders>
            <w:shd w:fill="17365d" w:val="clear"/>
            <w:vAlign w:val="center"/>
          </w:tcPr>
          <w:p w:rsidR="00000000" w:rsidDel="00000000" w:rsidP="00000000" w:rsidRDefault="00000000" w:rsidRPr="00000000" w14:paraId="00000823">
            <w:pPr>
              <w:jc w:val="center"/>
              <w:rPr>
                <w:rFonts w:ascii="Arial" w:cs="Arial" w:eastAsia="Arial" w:hAnsi="Arial"/>
                <w:b w:val="1"/>
                <w:sz w:val="18"/>
                <w:szCs w:val="18"/>
              </w:rPr>
            </w:pPr>
            <w:r w:rsidDel="00000000" w:rsidR="00000000" w:rsidRPr="00000000">
              <w:rPr>
                <w:rtl w:val="0"/>
              </w:rPr>
            </w:r>
          </w:p>
        </w:tc>
        <w:tc>
          <w:tcPr>
            <w:gridSpan w:val="7"/>
            <w:tcBorders>
              <w:top w:color="000000" w:space="0" w:sz="12" w:val="single"/>
              <w:left w:color="000000" w:space="0" w:sz="0" w:val="nil"/>
              <w:bottom w:color="000000" w:space="0" w:sz="4" w:val="single"/>
              <w:right w:color="000000" w:space="0" w:sz="0" w:val="nil"/>
            </w:tcBorders>
            <w:shd w:fill="17365d" w:val="clear"/>
            <w:vAlign w:val="center"/>
          </w:tcPr>
          <w:p w:rsidR="00000000" w:rsidDel="00000000" w:rsidP="00000000" w:rsidRDefault="00000000" w:rsidRPr="00000000" w14:paraId="0000082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w:t>
            </w:r>
          </w:p>
        </w:tc>
        <w:tc>
          <w:tcPr>
            <w:gridSpan w:val="3"/>
            <w:tcBorders>
              <w:top w:color="000000" w:space="0" w:sz="12" w:val="single"/>
              <w:left w:color="000000" w:space="0" w:sz="0" w:val="nil"/>
              <w:bottom w:color="000000" w:space="0" w:sz="4" w:val="single"/>
              <w:right w:color="000000" w:space="0" w:sz="0" w:val="nil"/>
            </w:tcBorders>
            <w:shd w:fill="17365d" w:val="clear"/>
            <w:vAlign w:val="center"/>
          </w:tcPr>
          <w:p w:rsidR="00000000" w:rsidDel="00000000" w:rsidP="00000000" w:rsidRDefault="00000000" w:rsidRPr="00000000" w14:paraId="0000082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HORA</w:t>
            </w:r>
          </w:p>
        </w:tc>
        <w:tc>
          <w:tcPr>
            <w:gridSpan w:val="3"/>
            <w:tcBorders>
              <w:top w:color="000000" w:space="0" w:sz="12" w:val="single"/>
              <w:left w:color="000000" w:space="0" w:sz="0" w:val="nil"/>
              <w:bottom w:color="000000" w:space="0" w:sz="4" w:val="single"/>
            </w:tcBorders>
            <w:shd w:fill="17365d" w:val="clear"/>
            <w:vAlign w:val="center"/>
          </w:tcPr>
          <w:p w:rsidR="00000000" w:rsidDel="00000000" w:rsidP="00000000" w:rsidRDefault="00000000" w:rsidRPr="00000000" w14:paraId="0000082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LUGAR</w:t>
            </w:r>
          </w:p>
        </w:tc>
      </w:tr>
      <w:tr>
        <w:tc>
          <w:tcPr>
            <w:tcBorders>
              <w:top w:color="000000" w:space="0" w:sz="4" w:val="single"/>
              <w:left w:color="000000" w:space="0" w:sz="12" w:val="single"/>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31">
            <w:pPr>
              <w:jc w:val="right"/>
              <w:rPr>
                <w:rFonts w:ascii="Arial" w:cs="Arial" w:eastAsia="Arial" w:hAnsi="Arial"/>
                <w:b w:val="1"/>
                <w:sz w:val="2"/>
                <w:szCs w:val="2"/>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2">
            <w:pPr>
              <w:jc w:val="right"/>
              <w:rPr>
                <w:rFonts w:ascii="Arial" w:cs="Arial" w:eastAsia="Arial" w:hAnsi="Arial"/>
                <w:b w:val="1"/>
                <w:sz w:val="2"/>
                <w:szCs w:val="2"/>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33">
            <w:pPr>
              <w:jc w:val="center"/>
              <w:rPr>
                <w:rFonts w:ascii="Arial" w:cs="Arial" w:eastAsia="Arial" w:hAnsi="Arial"/>
                <w:b w:val="1"/>
                <w:sz w:val="2"/>
                <w:szCs w:val="2"/>
              </w:rPr>
            </w:pPr>
            <w:r w:rsidDel="00000000" w:rsidR="00000000" w:rsidRPr="00000000">
              <w:rPr>
                <w:rtl w:val="0"/>
              </w:rPr>
            </w:r>
          </w:p>
        </w:tc>
        <w:tc>
          <w:tcPr>
            <w:gridSpan w:val="10"/>
            <w:tcBorders>
              <w:top w:color="000000" w:space="0" w:sz="4" w:val="single"/>
              <w:left w:color="000000" w:space="0" w:sz="0" w:val="nil"/>
              <w:bottom w:color="000000" w:space="0" w:sz="0" w:val="nil"/>
            </w:tcBorders>
            <w:shd w:fill="auto" w:val="clear"/>
            <w:vAlign w:val="center"/>
          </w:tcPr>
          <w:p w:rsidR="00000000" w:rsidDel="00000000" w:rsidP="00000000" w:rsidRDefault="00000000" w:rsidRPr="00000000" w14:paraId="00000834">
            <w:pPr>
              <w:jc w:val="center"/>
              <w:rPr>
                <w:sz w:val="2"/>
                <w:szCs w:val="2"/>
              </w:rPr>
            </w:pPr>
            <w:r w:rsidDel="00000000" w:rsidR="00000000" w:rsidRPr="00000000">
              <w:rPr>
                <w:rtl w:val="0"/>
              </w:rPr>
            </w:r>
          </w:p>
        </w:tc>
        <w:tc>
          <w:tcPr>
            <w:gridSpan w:val="3"/>
            <w:tcBorders>
              <w:top w:color="000000" w:space="0" w:sz="4" w:val="single"/>
              <w:left w:color="000000" w:space="0" w:sz="0" w:val="nil"/>
              <w:bottom w:color="000000" w:space="0" w:sz="0" w:val="nil"/>
            </w:tcBorders>
            <w:shd w:fill="auto" w:val="clear"/>
            <w:vAlign w:val="center"/>
          </w:tcPr>
          <w:p w:rsidR="00000000" w:rsidDel="00000000" w:rsidP="00000000" w:rsidRDefault="00000000" w:rsidRPr="00000000" w14:paraId="0000083E">
            <w:pPr>
              <w:jc w:val="center"/>
              <w:rPr>
                <w:sz w:val="2"/>
                <w:szCs w:val="2"/>
              </w:rPr>
            </w:pPr>
            <w:r w:rsidDel="00000000" w:rsidR="00000000" w:rsidRPr="00000000">
              <w:rPr>
                <w:rtl w:val="0"/>
              </w:rPr>
            </w:r>
          </w:p>
        </w:tc>
      </w:tr>
      <w:tr>
        <w:trPr>
          <w:trHeight w:val="180" w:hRule="atLeast"/>
        </w:trPr>
        <w:tc>
          <w:tcPr>
            <w:vMerge w:val="restart"/>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41">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1</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2">
            <w:pPr>
              <w:jc w:val="both"/>
              <w:rPr>
                <w:rFonts w:ascii="Arial" w:cs="Arial" w:eastAsia="Arial" w:hAnsi="Arial"/>
              </w:rPr>
            </w:pPr>
            <w:r w:rsidDel="00000000" w:rsidR="00000000" w:rsidRPr="00000000">
              <w:rPr>
                <w:rFonts w:ascii="Arial" w:cs="Arial" w:eastAsia="Arial" w:hAnsi="Arial"/>
                <w:rtl w:val="0"/>
              </w:rPr>
              <w:t xml:space="preserve">Publicación del proceso de contratación en la página web y en periódico</w:t>
            </w:r>
          </w:p>
        </w:tc>
        <w:tc>
          <w:tcPr>
            <w:vMerge w:val="restart"/>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3">
            <w:pPr>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4">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45">
            <w:pPr>
              <w:jc w:val="center"/>
              <w:rPr>
                <w:rFonts w:ascii="Arial" w:cs="Arial" w:eastAsia="Arial" w:hAnsi="Arial"/>
              </w:rPr>
            </w:pPr>
            <w:r w:rsidDel="00000000" w:rsidR="00000000" w:rsidRPr="00000000">
              <w:rPr>
                <w:rFonts w:ascii="Arial" w:cs="Arial" w:eastAsia="Arial" w:hAnsi="Arial"/>
                <w:rtl w:val="0"/>
              </w:rPr>
              <w:t xml:space="preserve">Día</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6">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47">
            <w:pPr>
              <w:jc w:val="center"/>
              <w:rPr>
                <w:rFonts w:ascii="Arial" w:cs="Arial" w:eastAsia="Arial" w:hAnsi="Arial"/>
              </w:rPr>
            </w:pPr>
            <w:r w:rsidDel="00000000" w:rsidR="00000000" w:rsidRPr="00000000">
              <w:rPr>
                <w:rFonts w:ascii="Arial" w:cs="Arial" w:eastAsia="Arial" w:hAnsi="Arial"/>
                <w:rtl w:val="0"/>
              </w:rPr>
              <w:t xml:space="preserve">Mes</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8">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49">
            <w:pPr>
              <w:jc w:val="center"/>
              <w:rPr>
                <w:rFonts w:ascii="Arial" w:cs="Arial" w:eastAsia="Arial" w:hAnsi="Arial"/>
              </w:rPr>
            </w:pPr>
            <w:r w:rsidDel="00000000" w:rsidR="00000000" w:rsidRPr="00000000">
              <w:rPr>
                <w:rFonts w:ascii="Arial" w:cs="Arial" w:eastAsia="Arial" w:hAnsi="Arial"/>
                <w:rtl w:val="0"/>
              </w:rPr>
              <w:t xml:space="preserve">Año</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A">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B">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C">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4D">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E">
            <w:pPr>
              <w:jc w:val="center"/>
              <w:rPr>
                <w:i w:val="1"/>
                <w:sz w:val="14"/>
                <w:szCs w:val="14"/>
              </w:rPr>
            </w:pPr>
            <w:r w:rsidDel="00000000" w:rsidR="00000000" w:rsidRPr="00000000">
              <w:rPr>
                <w:rtl w:val="0"/>
              </w:rPr>
            </w:r>
          </w:p>
        </w:tc>
        <w:tc>
          <w:tcPr>
            <w:gridSpan w:val="2"/>
            <w:vMerge w:val="restart"/>
            <w:tcBorders>
              <w:top w:color="000000" w:space="0" w:sz="0" w:val="nil"/>
              <w:left w:color="000000" w:space="0" w:sz="0" w:val="nil"/>
            </w:tcBorders>
            <w:shd w:fill="auto" w:val="clear"/>
            <w:vAlign w:val="center"/>
          </w:tcPr>
          <w:p w:rsidR="00000000" w:rsidDel="00000000" w:rsidP="00000000" w:rsidRDefault="00000000" w:rsidRPr="00000000" w14:paraId="0000084F">
            <w:pPr>
              <w:rPr>
                <w:rFonts w:ascii="Arial" w:cs="Arial" w:eastAsia="Arial" w:hAnsi="Arial"/>
              </w:rPr>
            </w:pPr>
            <w:r w:rsidDel="00000000" w:rsidR="00000000" w:rsidRPr="00000000">
              <w:rPr>
                <w:rtl w:val="0"/>
              </w:rPr>
            </w:r>
          </w:p>
        </w:tc>
      </w:tr>
      <w:tr>
        <w:trPr>
          <w:trHeight w:val="18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54">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55">
            <w:pPr>
              <w:rPr>
                <w:rFonts w:ascii="Arial" w:cs="Arial" w:eastAsia="Arial" w:hAnsi="Arial"/>
              </w:rPr>
            </w:pPr>
            <w:r w:rsidDel="00000000" w:rsidR="00000000" w:rsidRPr="00000000">
              <w:rPr>
                <w:rFonts w:ascii="Arial" w:cs="Arial" w:eastAsia="Arial" w:hAnsi="Arial"/>
                <w:rtl w:val="0"/>
              </w:rPr>
              <w:t xml:space="preserve"> 20</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56">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57">
            <w:pPr>
              <w:jc w:val="center"/>
              <w:rPr>
                <w:rFonts w:ascii="Arial" w:cs="Arial" w:eastAsia="Arial" w:hAnsi="Arial"/>
              </w:rPr>
            </w:pPr>
            <w:r w:rsidDel="00000000" w:rsidR="00000000" w:rsidRPr="00000000">
              <w:rPr>
                <w:rFonts w:ascii="Arial" w:cs="Arial" w:eastAsia="Arial" w:hAnsi="Arial"/>
                <w:rtl w:val="0"/>
              </w:rPr>
              <w:t xml:space="preserve">06</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58">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59">
            <w:pPr>
              <w:jc w:val="center"/>
              <w:rPr>
                <w:rFonts w:ascii="Arial" w:cs="Arial" w:eastAsia="Arial" w:hAnsi="Arial"/>
              </w:rPr>
            </w:pPr>
            <w:r w:rsidDel="00000000" w:rsidR="00000000" w:rsidRPr="00000000">
              <w:rPr>
                <w:rFonts w:ascii="Arial" w:cs="Arial" w:eastAsia="Arial" w:hAnsi="Arial"/>
                <w:rtl w:val="0"/>
              </w:rPr>
              <w:t xml:space="preserve">2019</w:t>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85A">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B">
            <w:pPr>
              <w:jc w:val="center"/>
              <w:rPr>
                <w:rFonts w:ascii="Arial" w:cs="Arial" w:eastAsia="Arial" w:hAnsi="Arial"/>
                <w:color w:val="0000ff"/>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C">
            <w:pPr>
              <w:jc w:val="center"/>
              <w:rPr>
                <w:rFonts w:ascii="Arial" w:cs="Arial" w:eastAsia="Arial" w:hAnsi="Arial"/>
                <w:color w:val="0000ff"/>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D">
            <w:pPr>
              <w:jc w:val="center"/>
              <w:rPr>
                <w:rFonts w:ascii="Arial" w:cs="Arial" w:eastAsia="Arial" w:hAnsi="Arial"/>
                <w:color w:val="0000ff"/>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5E">
            <w:pPr>
              <w:jc w:val="center"/>
              <w:rPr>
                <w:rFonts w:ascii="Arial" w:cs="Arial" w:eastAsia="Arial" w:hAnsi="Arial"/>
                <w:color w:val="0000ff"/>
              </w:rPr>
            </w:pPr>
            <w:r w:rsidDel="00000000" w:rsidR="00000000" w:rsidRPr="00000000">
              <w:rPr>
                <w:rtl w:val="0"/>
              </w:rPr>
            </w:r>
          </w:p>
        </w:tc>
        <w:tc>
          <w:tcPr>
            <w:gridSpan w:val="2"/>
            <w:vMerge w:val="continue"/>
            <w:tcBorders>
              <w:top w:color="000000" w:space="0" w:sz="0" w:val="nil"/>
              <w:left w:color="000000" w:space="0" w:sz="0" w:val="nil"/>
            </w:tcBorders>
            <w:shd w:fill="auto" w:val="clear"/>
            <w:vAlign w:val="center"/>
          </w:tcPr>
          <w:p w:rsidR="00000000" w:rsidDel="00000000" w:rsidP="00000000" w:rsidRDefault="00000000" w:rsidRPr="00000000" w14:paraId="000008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ff"/>
              </w:rPr>
            </w:pPr>
            <w:r w:rsidDel="00000000" w:rsidR="00000000" w:rsidRPr="00000000">
              <w:rPr>
                <w:rtl w:val="0"/>
              </w:rPr>
            </w:r>
          </w:p>
        </w:tc>
      </w:tr>
      <w:tr>
        <w:tc>
          <w:tcPr>
            <w:tcBorders>
              <w:top w:color="000000" w:space="0" w:sz="0" w:val="nil"/>
              <w:left w:color="000000" w:space="0" w:sz="12" w:val="single"/>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61">
            <w:pPr>
              <w:jc w:val="center"/>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2">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3">
            <w:pPr>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4">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5">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6">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7">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8">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9">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A">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B">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C">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D">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6E">
            <w:pPr>
              <w:jc w:val="center"/>
              <w:rPr>
                <w:rFonts w:ascii="Arial" w:cs="Arial" w:eastAsia="Arial" w:hAnsi="Arial"/>
                <w:sz w:val="4"/>
                <w:szCs w:val="4"/>
              </w:rPr>
            </w:pPr>
            <w:r w:rsidDel="00000000" w:rsidR="00000000" w:rsidRPr="00000000">
              <w:rPr>
                <w:rtl w:val="0"/>
              </w:rPr>
            </w:r>
          </w:p>
        </w:tc>
        <w:tc>
          <w:tcPr>
            <w:gridSpan w:val="2"/>
            <w:vMerge w:val="continue"/>
            <w:tcBorders>
              <w:top w:color="000000" w:space="0" w:sz="0" w:val="nil"/>
              <w:left w:color="000000" w:space="0" w:sz="0" w:val="nil"/>
            </w:tcBorders>
            <w:shd w:fill="auto" w:val="clear"/>
            <w:vAlign w:val="center"/>
          </w:tcPr>
          <w:p w:rsidR="00000000" w:rsidDel="00000000" w:rsidP="00000000" w:rsidRDefault="00000000" w:rsidRPr="00000000" w14:paraId="000008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
                <w:szCs w:val="4"/>
              </w:rPr>
            </w:pPr>
            <w:r w:rsidDel="00000000" w:rsidR="00000000" w:rsidRPr="00000000">
              <w:rPr>
                <w:rtl w:val="0"/>
              </w:rPr>
            </w:r>
          </w:p>
        </w:tc>
      </w:tr>
      <w:tr>
        <w:trPr>
          <w:trHeight w:val="180" w:hRule="atLeast"/>
        </w:trPr>
        <w:tc>
          <w:tcPr>
            <w:vMerge w:val="restart"/>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71">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72">
            <w:pPr>
              <w:jc w:val="both"/>
              <w:rPr>
                <w:rFonts w:ascii="Arial" w:cs="Arial" w:eastAsia="Arial" w:hAnsi="Arial"/>
              </w:rPr>
            </w:pPr>
            <w:r w:rsidDel="00000000" w:rsidR="00000000" w:rsidRPr="00000000">
              <w:rPr>
                <w:rFonts w:ascii="Arial" w:cs="Arial" w:eastAsia="Arial" w:hAnsi="Arial"/>
                <w:rtl w:val="0"/>
              </w:rPr>
              <w:t xml:space="preserve">Presentación y Apertura de Propuestas (Fecha límite)</w:t>
            </w:r>
          </w:p>
        </w:tc>
        <w:tc>
          <w:tcPr>
            <w:vMerge w:val="restart"/>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73">
            <w:pPr>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74">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75">
            <w:pPr>
              <w:jc w:val="center"/>
              <w:rPr>
                <w:rFonts w:ascii="Arial" w:cs="Arial" w:eastAsia="Arial" w:hAnsi="Arial"/>
              </w:rPr>
            </w:pPr>
            <w:r w:rsidDel="00000000" w:rsidR="00000000" w:rsidRPr="00000000">
              <w:rPr>
                <w:rFonts w:ascii="Arial" w:cs="Arial" w:eastAsia="Arial" w:hAnsi="Arial"/>
                <w:rtl w:val="0"/>
              </w:rPr>
              <w:t xml:space="preserve">Día</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76">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77">
            <w:pPr>
              <w:jc w:val="center"/>
              <w:rPr>
                <w:rFonts w:ascii="Arial" w:cs="Arial" w:eastAsia="Arial" w:hAnsi="Arial"/>
              </w:rPr>
            </w:pPr>
            <w:r w:rsidDel="00000000" w:rsidR="00000000" w:rsidRPr="00000000">
              <w:rPr>
                <w:rFonts w:ascii="Arial" w:cs="Arial" w:eastAsia="Arial" w:hAnsi="Arial"/>
                <w:rtl w:val="0"/>
              </w:rPr>
              <w:t xml:space="preserve">Mes</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78">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79">
            <w:pPr>
              <w:jc w:val="center"/>
              <w:rPr>
                <w:rFonts w:ascii="Arial" w:cs="Arial" w:eastAsia="Arial" w:hAnsi="Arial"/>
              </w:rPr>
            </w:pPr>
            <w:r w:rsidDel="00000000" w:rsidR="00000000" w:rsidRPr="00000000">
              <w:rPr>
                <w:rFonts w:ascii="Arial" w:cs="Arial" w:eastAsia="Arial" w:hAnsi="Arial"/>
                <w:rtl w:val="0"/>
              </w:rPr>
              <w:t xml:space="preserve">Año</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7A">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7B">
            <w:pPr>
              <w:jc w:val="center"/>
              <w:rPr>
                <w:i w:val="1"/>
                <w:sz w:val="14"/>
                <w:szCs w:val="14"/>
              </w:rPr>
            </w:pPr>
            <w:r w:rsidDel="00000000" w:rsidR="00000000" w:rsidRPr="00000000">
              <w:rPr>
                <w:i w:val="1"/>
                <w:sz w:val="14"/>
                <w:szCs w:val="14"/>
                <w:rtl w:val="0"/>
              </w:rPr>
              <w:t xml:space="preserve">Hora</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7C">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7D">
            <w:pPr>
              <w:jc w:val="center"/>
              <w:rPr>
                <w:i w:val="1"/>
                <w:sz w:val="14"/>
                <w:szCs w:val="14"/>
              </w:rPr>
            </w:pPr>
            <w:r w:rsidDel="00000000" w:rsidR="00000000" w:rsidRPr="00000000">
              <w:rPr>
                <w:i w:val="1"/>
                <w:sz w:val="14"/>
                <w:szCs w:val="14"/>
                <w:rtl w:val="0"/>
              </w:rPr>
              <w:t xml:space="preserve">Min.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7E">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7F">
            <w:pPr>
              <w:jc w:val="center"/>
              <w:rPr>
                <w:i w:val="1"/>
                <w:sz w:val="14"/>
                <w:szCs w:val="14"/>
              </w:rPr>
            </w:pPr>
            <w:r w:rsidDel="00000000" w:rsidR="00000000" w:rsidRPr="00000000">
              <w:rPr>
                <w:rtl w:val="0"/>
              </w:rPr>
            </w:r>
          </w:p>
        </w:tc>
        <w:tc>
          <w:tcPr>
            <w:vMerge w:val="restart"/>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880">
            <w:pPr>
              <w:rPr>
                <w:rFonts w:ascii="Arial" w:cs="Arial" w:eastAsia="Arial" w:hAnsi="Arial"/>
              </w:rPr>
            </w:pPr>
            <w:r w:rsidDel="00000000" w:rsidR="00000000" w:rsidRPr="00000000">
              <w:rPr>
                <w:rtl w:val="0"/>
              </w:rPr>
            </w:r>
          </w:p>
        </w:tc>
      </w:tr>
      <w:tr>
        <w:trPr>
          <w:trHeight w:val="18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84">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85">
            <w:pPr>
              <w:jc w:val="center"/>
              <w:rPr>
                <w:rFonts w:ascii="Arial" w:cs="Arial" w:eastAsia="Arial" w:hAnsi="Arial"/>
              </w:rPr>
            </w:pPr>
            <w:r w:rsidDel="00000000" w:rsidR="00000000" w:rsidRPr="00000000">
              <w:rPr>
                <w:rFonts w:ascii="Arial" w:cs="Arial" w:eastAsia="Arial" w:hAnsi="Arial"/>
                <w:rtl w:val="0"/>
              </w:rPr>
              <w:t xml:space="preserve">25</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86">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87">
            <w:pPr>
              <w:jc w:val="center"/>
              <w:rPr>
                <w:rFonts w:ascii="Arial" w:cs="Arial" w:eastAsia="Arial" w:hAnsi="Arial"/>
              </w:rPr>
            </w:pPr>
            <w:r w:rsidDel="00000000" w:rsidR="00000000" w:rsidRPr="00000000">
              <w:rPr>
                <w:rFonts w:ascii="Arial" w:cs="Arial" w:eastAsia="Arial" w:hAnsi="Arial"/>
                <w:rtl w:val="0"/>
              </w:rPr>
              <w:t xml:space="preserve">06</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88">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89">
            <w:pPr>
              <w:jc w:val="center"/>
              <w:rPr>
                <w:rFonts w:ascii="Arial" w:cs="Arial" w:eastAsia="Arial" w:hAnsi="Arial"/>
              </w:rPr>
            </w:pPr>
            <w:r w:rsidDel="00000000" w:rsidR="00000000" w:rsidRPr="00000000">
              <w:rPr>
                <w:rFonts w:ascii="Arial" w:cs="Arial" w:eastAsia="Arial" w:hAnsi="Arial"/>
                <w:rtl w:val="0"/>
              </w:rPr>
              <w:t xml:space="preserve">2019</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8A">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88B">
            <w:pPr>
              <w:jc w:val="both"/>
              <w:rPr>
                <w:rFonts w:ascii="Arial" w:cs="Arial" w:eastAsia="Arial" w:hAnsi="Arial"/>
              </w:rPr>
            </w:pPr>
            <w:r w:rsidDel="00000000" w:rsidR="00000000" w:rsidRPr="00000000">
              <w:rPr>
                <w:rFonts w:ascii="Arial" w:cs="Arial" w:eastAsia="Arial" w:hAnsi="Arial"/>
                <w:rtl w:val="0"/>
              </w:rPr>
              <w:t xml:space="preserve">17:</w:t>
            </w:r>
          </w:p>
          <w:p w:rsidR="00000000" w:rsidDel="00000000" w:rsidP="00000000" w:rsidRDefault="00000000" w:rsidRPr="00000000" w14:paraId="0000088C">
            <w:pPr>
              <w:jc w:val="both"/>
              <w:rPr>
                <w:rFonts w:ascii="Arial" w:cs="Arial" w:eastAsia="Arial" w:hAnsi="Arial"/>
              </w:rPr>
            </w:pPr>
            <w:r w:rsidDel="00000000" w:rsidR="00000000" w:rsidRPr="00000000">
              <w:rPr>
                <w:rtl w:val="0"/>
              </w:rPr>
            </w:r>
          </w:p>
          <w:p w:rsidR="00000000" w:rsidDel="00000000" w:rsidP="00000000" w:rsidRDefault="00000000" w:rsidRPr="00000000" w14:paraId="0000088D">
            <w:pPr>
              <w:jc w:val="both"/>
              <w:rPr>
                <w:rFonts w:ascii="Arial" w:cs="Arial" w:eastAsia="Arial" w:hAnsi="Arial"/>
              </w:rPr>
            </w:pPr>
            <w:r w:rsidDel="00000000" w:rsidR="00000000" w:rsidRPr="00000000">
              <w:rPr>
                <w:rtl w:val="0"/>
              </w:rPr>
            </w:r>
          </w:p>
          <w:p w:rsidR="00000000" w:rsidDel="00000000" w:rsidP="00000000" w:rsidRDefault="00000000" w:rsidRPr="00000000" w14:paraId="0000088E">
            <w:pPr>
              <w:jc w:val="both"/>
              <w:rPr>
                <w:rFonts w:ascii="Arial" w:cs="Arial" w:eastAsia="Arial" w:hAnsi="Arial"/>
              </w:rPr>
            </w:pPr>
            <w:r w:rsidDel="00000000" w:rsidR="00000000" w:rsidRPr="00000000">
              <w:rPr>
                <w:rFonts w:ascii="Arial" w:cs="Arial" w:eastAsia="Arial" w:hAnsi="Arial"/>
                <w:rtl w:val="0"/>
              </w:rPr>
              <w:t xml:space="preserve">18</w:t>
            </w:r>
          </w:p>
          <w:p w:rsidR="00000000" w:rsidDel="00000000" w:rsidP="00000000" w:rsidRDefault="00000000" w:rsidRPr="00000000" w14:paraId="0000088F">
            <w:pPr>
              <w:jc w:val="both"/>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890">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891">
            <w:pPr>
              <w:jc w:val="both"/>
              <w:rPr>
                <w:rFonts w:ascii="Arial" w:cs="Arial" w:eastAsia="Arial" w:hAnsi="Arial"/>
              </w:rPr>
            </w:pPr>
            <w:r w:rsidDel="00000000" w:rsidR="00000000" w:rsidRPr="00000000">
              <w:rPr>
                <w:rFonts w:ascii="Arial" w:cs="Arial" w:eastAsia="Arial" w:hAnsi="Arial"/>
                <w:rtl w:val="0"/>
              </w:rPr>
              <w:t xml:space="preserve">:30</w:t>
            </w:r>
          </w:p>
          <w:p w:rsidR="00000000" w:rsidDel="00000000" w:rsidP="00000000" w:rsidRDefault="00000000" w:rsidRPr="00000000" w14:paraId="00000892">
            <w:pPr>
              <w:jc w:val="both"/>
              <w:rPr>
                <w:rFonts w:ascii="Arial" w:cs="Arial" w:eastAsia="Arial" w:hAnsi="Arial"/>
              </w:rPr>
            </w:pPr>
            <w:r w:rsidDel="00000000" w:rsidR="00000000" w:rsidRPr="00000000">
              <w:rPr>
                <w:rtl w:val="0"/>
              </w:rPr>
            </w:r>
          </w:p>
          <w:p w:rsidR="00000000" w:rsidDel="00000000" w:rsidP="00000000" w:rsidRDefault="00000000" w:rsidRPr="00000000" w14:paraId="00000893">
            <w:pPr>
              <w:jc w:val="both"/>
              <w:rPr>
                <w:rFonts w:ascii="Arial" w:cs="Arial" w:eastAsia="Arial" w:hAnsi="Arial"/>
              </w:rPr>
            </w:pPr>
            <w:r w:rsidDel="00000000" w:rsidR="00000000" w:rsidRPr="00000000">
              <w:rPr>
                <w:rtl w:val="0"/>
              </w:rPr>
            </w:r>
          </w:p>
          <w:p w:rsidR="00000000" w:rsidDel="00000000" w:rsidP="00000000" w:rsidRDefault="00000000" w:rsidRPr="00000000" w14:paraId="00000894">
            <w:pPr>
              <w:jc w:val="both"/>
              <w:rPr>
                <w:rFonts w:ascii="Arial" w:cs="Arial" w:eastAsia="Arial" w:hAnsi="Arial"/>
              </w:rPr>
            </w:pPr>
            <w:r w:rsidDel="00000000" w:rsidR="00000000" w:rsidRPr="00000000">
              <w:rPr>
                <w:rFonts w:ascii="Arial" w:cs="Arial" w:eastAsia="Arial" w:hAnsi="Arial"/>
                <w:rtl w:val="0"/>
              </w:rPr>
              <w:t xml:space="preserve">:00</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95">
            <w:pPr>
              <w:jc w:val="center"/>
              <w:rPr>
                <w:rFonts w:ascii="Arial" w:cs="Arial" w:eastAsia="Arial" w:hAnsi="Arial"/>
                <w:color w:val="0000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af6" w:val="clear"/>
            <w:vAlign w:val="center"/>
          </w:tcPr>
          <w:p w:rsidR="00000000" w:rsidDel="00000000" w:rsidP="00000000" w:rsidRDefault="00000000" w:rsidRPr="00000000" w14:paraId="00000896">
            <w:pPr>
              <w:jc w:val="center"/>
              <w:rPr>
                <w:rFonts w:ascii="Arial" w:cs="Arial" w:eastAsia="Arial" w:hAnsi="Arial"/>
                <w:color w:val="ff0000"/>
              </w:rPr>
            </w:pPr>
            <w:r w:rsidDel="00000000" w:rsidR="00000000" w:rsidRPr="00000000">
              <w:rPr>
                <w:rFonts w:ascii="Arial" w:cs="Arial" w:eastAsia="Arial" w:hAnsi="Arial"/>
                <w:rtl w:val="0"/>
              </w:rPr>
              <w:t xml:space="preserve">Oficinas del OEP – Tribunal Supremo Electoral, Av. Sanchez Lima N° 2482 frente plaza Abaroa – Unidad de  Contrataciones – Dirección Nacional de Administración</w:t>
            </w: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rPr>
            </w:pPr>
            <w:r w:rsidDel="00000000" w:rsidR="00000000" w:rsidRPr="00000000">
              <w:rPr>
                <w:rtl w:val="0"/>
              </w:rPr>
            </w:r>
          </w:p>
        </w:tc>
      </w:tr>
      <w:tr>
        <w:tc>
          <w:tcPr>
            <w:tcBorders>
              <w:top w:color="000000" w:space="0" w:sz="0" w:val="nil"/>
              <w:left w:color="000000" w:space="0" w:sz="12" w:val="single"/>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98">
            <w:pPr>
              <w:jc w:val="center"/>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9">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A">
            <w:pPr>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B">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C">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D">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E">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9F">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1">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2">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3">
            <w:pPr>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4">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5">
            <w:pPr>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A6">
            <w:pPr>
              <w:jc w:val="center"/>
              <w:rPr>
                <w:rFonts w:ascii="Arial" w:cs="Arial" w:eastAsia="Arial" w:hAnsi="Arial"/>
                <w:sz w:val="4"/>
                <w:szCs w:val="4"/>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8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
                <w:szCs w:val="4"/>
              </w:rPr>
            </w:pPr>
            <w:r w:rsidDel="00000000" w:rsidR="00000000" w:rsidRPr="00000000">
              <w:rPr>
                <w:rtl w:val="0"/>
              </w:rPr>
            </w:r>
          </w:p>
        </w:tc>
      </w:tr>
      <w:tr>
        <w:trPr>
          <w:trHeight w:val="40" w:hRule="atLeast"/>
        </w:trPr>
        <w:tc>
          <w:tcPr>
            <w:vMerge w:val="restart"/>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A8">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3</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A9">
            <w:pPr>
              <w:jc w:val="both"/>
              <w:rPr>
                <w:rFonts w:ascii="Arial" w:cs="Arial" w:eastAsia="Arial" w:hAnsi="Arial"/>
              </w:rPr>
            </w:pPr>
            <w:r w:rsidDel="00000000" w:rsidR="00000000" w:rsidRPr="00000000">
              <w:rPr>
                <w:rFonts w:ascii="Arial" w:cs="Arial" w:eastAsia="Arial" w:hAnsi="Arial"/>
                <w:rtl w:val="0"/>
              </w:rPr>
              <w:t xml:space="preserve">Informe de Evaluación y Recomendación de Adjudicación o “no adjudicación/desierto” (fecha límite)</w:t>
            </w:r>
          </w:p>
          <w:p w:rsidR="00000000" w:rsidDel="00000000" w:rsidP="00000000" w:rsidRDefault="00000000" w:rsidRPr="00000000" w14:paraId="000008AA">
            <w:pPr>
              <w:jc w:val="both"/>
              <w:rPr>
                <w:rFonts w:ascii="Arial" w:cs="Arial" w:eastAsia="Arial" w:hAnsi="Arial"/>
              </w:rPr>
            </w:pPr>
            <w:r w:rsidDel="00000000" w:rsidR="00000000" w:rsidRPr="00000000">
              <w:rPr>
                <w:rtl w:val="0"/>
              </w:rPr>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AB">
            <w:pPr>
              <w:jc w:val="center"/>
              <w:rPr>
                <w:rFonts w:ascii="Arial" w:cs="Arial" w:eastAsia="Arial" w:hAnsi="Arial"/>
              </w:rPr>
            </w:pPr>
            <w:r w:rsidDel="00000000" w:rsidR="00000000" w:rsidRPr="00000000">
              <w:rPr>
                <w:rFonts w:ascii="Arial" w:cs="Arial" w:eastAsia="Arial" w:hAnsi="Arial"/>
                <w:rtl w:val="0"/>
              </w:rPr>
              <w:t xml:space="preserve">:</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AC">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AD">
            <w:pPr>
              <w:jc w:val="center"/>
              <w:rPr>
                <w:rFonts w:ascii="Arial" w:cs="Arial" w:eastAsia="Arial" w:hAnsi="Arial"/>
              </w:rPr>
            </w:pPr>
            <w:r w:rsidDel="00000000" w:rsidR="00000000" w:rsidRPr="00000000">
              <w:rPr>
                <w:rFonts w:ascii="Arial" w:cs="Arial" w:eastAsia="Arial" w:hAnsi="Arial"/>
                <w:rtl w:val="0"/>
              </w:rPr>
              <w:t xml:space="preserve">Día</w:t>
            </w:r>
          </w:p>
        </w:tc>
        <w:tc>
          <w:tcPr>
            <w:vMerge w:val="restart"/>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AE">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AF">
            <w:pPr>
              <w:jc w:val="center"/>
              <w:rPr>
                <w:rFonts w:ascii="Arial" w:cs="Arial" w:eastAsia="Arial" w:hAnsi="Arial"/>
              </w:rPr>
            </w:pPr>
            <w:r w:rsidDel="00000000" w:rsidR="00000000" w:rsidRPr="00000000">
              <w:rPr>
                <w:rFonts w:ascii="Arial" w:cs="Arial" w:eastAsia="Arial" w:hAnsi="Arial"/>
                <w:rtl w:val="0"/>
              </w:rPr>
              <w:t xml:space="preserve">Mes</w:t>
            </w:r>
          </w:p>
        </w:tc>
        <w:tc>
          <w:tcPr>
            <w:vMerge w:val="restart"/>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B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B1">
            <w:pPr>
              <w:jc w:val="center"/>
              <w:rPr>
                <w:rFonts w:ascii="Arial" w:cs="Arial" w:eastAsia="Arial" w:hAnsi="Arial"/>
              </w:rPr>
            </w:pPr>
            <w:r w:rsidDel="00000000" w:rsidR="00000000" w:rsidRPr="00000000">
              <w:rPr>
                <w:rFonts w:ascii="Arial" w:cs="Arial" w:eastAsia="Arial" w:hAnsi="Arial"/>
                <w:rtl w:val="0"/>
              </w:rPr>
              <w:t xml:space="preserve">Año</w:t>
            </w:r>
          </w:p>
        </w:tc>
        <w:tc>
          <w:tcPr>
            <w:gridSpan w:val="6"/>
            <w:vMerge w:val="restart"/>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8B2">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8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22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left w:w="0.0" w:type="dxa"/>
              <w:right w:w="0.0" w:type="dxa"/>
            </w:tcMar>
            <w:vAlign w:val="center"/>
          </w:tcPr>
          <w:p w:rsidR="00000000" w:rsidDel="00000000" w:rsidP="00000000" w:rsidRDefault="00000000" w:rsidRPr="00000000" w14:paraId="000008BD">
            <w:pPr>
              <w:jc w:val="center"/>
              <w:rPr>
                <w:rFonts w:ascii="Arial" w:cs="Arial" w:eastAsia="Arial" w:hAnsi="Arial"/>
              </w:rPr>
            </w:pPr>
            <w:r w:rsidDel="00000000" w:rsidR="00000000" w:rsidRPr="00000000">
              <w:rPr>
                <w:rFonts w:ascii="Arial" w:cs="Arial" w:eastAsia="Arial" w:hAnsi="Arial"/>
                <w:rtl w:val="0"/>
              </w:rPr>
              <w:t xml:space="preserve">26</w:t>
            </w:r>
          </w:p>
        </w:tc>
        <w:tc>
          <w:tcPr>
            <w:vMerge w:val="continue"/>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BF">
            <w:pPr>
              <w:jc w:val="center"/>
              <w:rPr>
                <w:rFonts w:ascii="Arial" w:cs="Arial" w:eastAsia="Arial" w:hAnsi="Arial"/>
              </w:rPr>
            </w:pPr>
            <w:r w:rsidDel="00000000" w:rsidR="00000000" w:rsidRPr="00000000">
              <w:rPr>
                <w:rFonts w:ascii="Arial" w:cs="Arial" w:eastAsia="Arial" w:hAnsi="Arial"/>
                <w:rtl w:val="0"/>
              </w:rPr>
              <w:t xml:space="preserve">06</w:t>
            </w:r>
          </w:p>
        </w:tc>
        <w:tc>
          <w:tcPr>
            <w:vMerge w:val="continue"/>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C1">
            <w:pPr>
              <w:jc w:val="center"/>
              <w:rPr>
                <w:rFonts w:ascii="Arial" w:cs="Arial" w:eastAsia="Arial" w:hAnsi="Arial"/>
              </w:rPr>
            </w:pPr>
            <w:r w:rsidDel="00000000" w:rsidR="00000000" w:rsidRPr="00000000">
              <w:rPr>
                <w:rFonts w:ascii="Arial" w:cs="Arial" w:eastAsia="Arial" w:hAnsi="Arial"/>
                <w:rtl w:val="0"/>
              </w:rPr>
              <w:t xml:space="preserve">2019</w:t>
            </w:r>
          </w:p>
        </w:tc>
        <w:tc>
          <w:tcPr>
            <w:gridSpan w:val="6"/>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8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8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8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CD">
            <w:pP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CF">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D1">
            <w:pPr>
              <w:jc w:val="center"/>
              <w:rPr>
                <w:rFonts w:ascii="Arial" w:cs="Arial" w:eastAsia="Arial" w:hAnsi="Arial"/>
              </w:rPr>
            </w:pPr>
            <w:r w:rsidDel="00000000" w:rsidR="00000000" w:rsidRPr="00000000">
              <w:rPr>
                <w:rtl w:val="0"/>
              </w:rPr>
            </w:r>
          </w:p>
        </w:tc>
        <w:tc>
          <w:tcPr>
            <w:gridSpan w:val="6"/>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8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180" w:hRule="atLeast"/>
        </w:trPr>
        <w:tc>
          <w:tcPr>
            <w:vMerge w:val="restart"/>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D9">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4</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DA">
            <w:pPr>
              <w:rPr>
                <w:rFonts w:ascii="Arial" w:cs="Arial" w:eastAsia="Arial" w:hAnsi="Arial"/>
              </w:rPr>
            </w:pPr>
            <w:r w:rsidDel="00000000" w:rsidR="00000000" w:rsidRPr="00000000">
              <w:rPr>
                <w:rFonts w:ascii="Arial" w:cs="Arial" w:eastAsia="Arial" w:hAnsi="Arial"/>
                <w:rtl w:val="0"/>
              </w:rPr>
              <w:t xml:space="preserve">Adjudicación o “no adjudicación/desierto” (fecha límite)</w:t>
            </w:r>
          </w:p>
        </w:tc>
        <w:tc>
          <w:tcPr>
            <w:vMerge w:val="restart"/>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DB">
            <w:pPr>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DC">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DD">
            <w:pPr>
              <w:jc w:val="center"/>
              <w:rPr>
                <w:rFonts w:ascii="Arial" w:cs="Arial" w:eastAsia="Arial" w:hAnsi="Arial"/>
              </w:rPr>
            </w:pPr>
            <w:r w:rsidDel="00000000" w:rsidR="00000000" w:rsidRPr="00000000">
              <w:rPr>
                <w:rFonts w:ascii="Arial" w:cs="Arial" w:eastAsia="Arial" w:hAnsi="Arial"/>
                <w:rtl w:val="0"/>
              </w:rPr>
              <w:t xml:space="preserve">Día</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DE">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DF">
            <w:pPr>
              <w:jc w:val="center"/>
              <w:rPr>
                <w:rFonts w:ascii="Arial" w:cs="Arial" w:eastAsia="Arial" w:hAnsi="Arial"/>
              </w:rPr>
            </w:pPr>
            <w:r w:rsidDel="00000000" w:rsidR="00000000" w:rsidRPr="00000000">
              <w:rPr>
                <w:rFonts w:ascii="Arial" w:cs="Arial" w:eastAsia="Arial" w:hAnsi="Arial"/>
                <w:rtl w:val="0"/>
              </w:rPr>
              <w:t xml:space="preserve">Mes</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E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8E1">
            <w:pPr>
              <w:jc w:val="center"/>
              <w:rPr>
                <w:rFonts w:ascii="Arial" w:cs="Arial" w:eastAsia="Arial" w:hAnsi="Arial"/>
              </w:rPr>
            </w:pPr>
            <w:r w:rsidDel="00000000" w:rsidR="00000000" w:rsidRPr="00000000">
              <w:rPr>
                <w:rFonts w:ascii="Arial" w:cs="Arial" w:eastAsia="Arial" w:hAnsi="Arial"/>
                <w:rtl w:val="0"/>
              </w:rPr>
              <w:t xml:space="preserve">Año</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E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E3">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E4">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E5">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6">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E7">
            <w:pPr>
              <w:jc w:val="center"/>
              <w:rPr>
                <w:i w:val="1"/>
                <w:sz w:val="14"/>
                <w:szCs w:val="14"/>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8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r>
      <w:tr>
        <w:trPr>
          <w:trHeight w:val="18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8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EC">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ED">
            <w:pPr>
              <w:jc w:val="center"/>
              <w:rPr>
                <w:rFonts w:ascii="Arial" w:cs="Arial" w:eastAsia="Arial" w:hAnsi="Arial"/>
              </w:rPr>
            </w:pPr>
            <w:r w:rsidDel="00000000" w:rsidR="00000000" w:rsidRPr="00000000">
              <w:rPr>
                <w:rFonts w:ascii="Arial" w:cs="Arial" w:eastAsia="Arial" w:hAnsi="Arial"/>
                <w:rtl w:val="0"/>
              </w:rPr>
              <w:t xml:space="preserve">26</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EE">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EF">
            <w:pPr>
              <w:jc w:val="center"/>
              <w:rPr>
                <w:rFonts w:ascii="Arial" w:cs="Arial" w:eastAsia="Arial" w:hAnsi="Arial"/>
              </w:rPr>
            </w:pPr>
            <w:r w:rsidDel="00000000" w:rsidR="00000000" w:rsidRPr="00000000">
              <w:rPr>
                <w:rFonts w:ascii="Arial" w:cs="Arial" w:eastAsia="Arial" w:hAnsi="Arial"/>
                <w:rtl w:val="0"/>
              </w:rPr>
              <w:t xml:space="preserve">06</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8F0">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8F1">
            <w:pPr>
              <w:jc w:val="center"/>
              <w:rPr>
                <w:rFonts w:ascii="Arial" w:cs="Arial" w:eastAsia="Arial" w:hAnsi="Arial"/>
              </w:rPr>
            </w:pPr>
            <w:r w:rsidDel="00000000" w:rsidR="00000000" w:rsidRPr="00000000">
              <w:rPr>
                <w:rFonts w:ascii="Arial" w:cs="Arial" w:eastAsia="Arial" w:hAnsi="Arial"/>
                <w:rtl w:val="0"/>
              </w:rPr>
              <w:t xml:space="preserve">2019</w:t>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8F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3">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4">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5">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6">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7">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8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tcBorders>
              <w:top w:color="000000" w:space="0" w:sz="0" w:val="nil"/>
              <w:left w:color="000000" w:space="0" w:sz="12" w:val="single"/>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8F9">
            <w:pPr>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A">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FB">
            <w:pPr>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C">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D">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E">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FF">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0">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1">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3">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4">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5">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6">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07">
            <w:pPr>
              <w:jc w:val="center"/>
              <w:rPr>
                <w:rFonts w:ascii="Arial" w:cs="Arial" w:eastAsia="Arial" w:hAnsi="Arial"/>
                <w:sz w:val="4"/>
                <w:szCs w:val="4"/>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9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
                <w:szCs w:val="4"/>
              </w:rPr>
            </w:pPr>
            <w:r w:rsidDel="00000000" w:rsidR="00000000" w:rsidRPr="00000000">
              <w:rPr>
                <w:rtl w:val="0"/>
              </w:rPr>
            </w:r>
          </w:p>
        </w:tc>
      </w:tr>
      <w:tr>
        <w:trPr>
          <w:trHeight w:val="180" w:hRule="atLeast"/>
        </w:trPr>
        <w:tc>
          <w:tcPr>
            <w:vMerge w:val="restart"/>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909">
            <w:pPr>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5</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0A">
            <w:pPr>
              <w:jc w:val="both"/>
              <w:rPr>
                <w:rFonts w:ascii="Arial" w:cs="Arial" w:eastAsia="Arial" w:hAnsi="Arial"/>
              </w:rPr>
            </w:pPr>
            <w:r w:rsidDel="00000000" w:rsidR="00000000" w:rsidRPr="00000000">
              <w:rPr>
                <w:rFonts w:ascii="Arial" w:cs="Arial" w:eastAsia="Arial" w:hAnsi="Arial"/>
                <w:rtl w:val="0"/>
              </w:rPr>
              <w:t xml:space="preserve">Notificación de la adjudicación “no adjudicación/desierto”  (fecha límite)</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0B">
            <w:pPr>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0C">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0D">
            <w:pPr>
              <w:jc w:val="center"/>
              <w:rPr>
                <w:rFonts w:ascii="Arial" w:cs="Arial" w:eastAsia="Arial" w:hAnsi="Arial"/>
              </w:rPr>
            </w:pPr>
            <w:r w:rsidDel="00000000" w:rsidR="00000000" w:rsidRPr="00000000">
              <w:rPr>
                <w:rFonts w:ascii="Arial" w:cs="Arial" w:eastAsia="Arial" w:hAnsi="Arial"/>
                <w:rtl w:val="0"/>
              </w:rPr>
              <w:t xml:space="preserve">Día</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0E">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0F">
            <w:pPr>
              <w:jc w:val="center"/>
              <w:rPr>
                <w:rFonts w:ascii="Arial" w:cs="Arial" w:eastAsia="Arial" w:hAnsi="Arial"/>
              </w:rPr>
            </w:pPr>
            <w:r w:rsidDel="00000000" w:rsidR="00000000" w:rsidRPr="00000000">
              <w:rPr>
                <w:rFonts w:ascii="Arial" w:cs="Arial" w:eastAsia="Arial" w:hAnsi="Arial"/>
                <w:rtl w:val="0"/>
              </w:rPr>
              <w:t xml:space="preserve">Mes</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1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11">
            <w:pPr>
              <w:jc w:val="center"/>
              <w:rPr>
                <w:rFonts w:ascii="Arial" w:cs="Arial" w:eastAsia="Arial" w:hAnsi="Arial"/>
              </w:rPr>
            </w:pPr>
            <w:r w:rsidDel="00000000" w:rsidR="00000000" w:rsidRPr="00000000">
              <w:rPr>
                <w:rFonts w:ascii="Arial" w:cs="Arial" w:eastAsia="Arial" w:hAnsi="Arial"/>
                <w:rtl w:val="0"/>
              </w:rPr>
              <w:t xml:space="preserve">Año</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1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13">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14">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15">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6">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17">
            <w:pPr>
              <w:jc w:val="center"/>
              <w:rPr>
                <w:i w:val="1"/>
                <w:sz w:val="14"/>
                <w:szCs w:val="14"/>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9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r>
      <w:tr>
        <w:trPr>
          <w:trHeight w:val="16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9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91C">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1D">
            <w:pPr>
              <w:jc w:val="center"/>
              <w:rPr>
                <w:rFonts w:ascii="Arial" w:cs="Arial" w:eastAsia="Arial" w:hAnsi="Arial"/>
              </w:rPr>
            </w:pPr>
            <w:r w:rsidDel="00000000" w:rsidR="00000000" w:rsidRPr="00000000">
              <w:rPr>
                <w:rFonts w:ascii="Arial" w:cs="Arial" w:eastAsia="Arial" w:hAnsi="Arial"/>
                <w:rtl w:val="0"/>
              </w:rPr>
              <w:t xml:space="preserve">26</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91E">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1F">
            <w:pPr>
              <w:jc w:val="center"/>
              <w:rPr>
                <w:rFonts w:ascii="Arial" w:cs="Arial" w:eastAsia="Arial" w:hAnsi="Arial"/>
              </w:rPr>
            </w:pPr>
            <w:r w:rsidDel="00000000" w:rsidR="00000000" w:rsidRPr="00000000">
              <w:rPr>
                <w:rFonts w:ascii="Arial" w:cs="Arial" w:eastAsia="Arial" w:hAnsi="Arial"/>
                <w:rtl w:val="0"/>
              </w:rPr>
              <w:t xml:space="preserve">06</w:t>
            </w:r>
          </w:p>
        </w:tc>
        <w:tc>
          <w:tcPr>
            <w:vMerge w:val="restart"/>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920">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21">
            <w:pPr>
              <w:jc w:val="center"/>
              <w:rPr>
                <w:rFonts w:ascii="Arial" w:cs="Arial" w:eastAsia="Arial" w:hAnsi="Arial"/>
              </w:rPr>
            </w:pPr>
            <w:r w:rsidDel="00000000" w:rsidR="00000000" w:rsidRPr="00000000">
              <w:rPr>
                <w:rFonts w:ascii="Arial" w:cs="Arial" w:eastAsia="Arial" w:hAnsi="Arial"/>
                <w:rtl w:val="0"/>
              </w:rPr>
              <w:t xml:space="preserve">2019</w:t>
            </w:r>
          </w:p>
        </w:tc>
        <w:tc>
          <w:tcPr>
            <w:vMerge w:val="restart"/>
            <w:tcBorders>
              <w:top w:color="000000" w:space="0" w:sz="0" w:val="nil"/>
              <w:left w:color="000000" w:space="0" w:sz="4" w:val="single"/>
              <w:right w:color="000000" w:space="0" w:sz="0" w:val="nil"/>
            </w:tcBorders>
            <w:shd w:fill="auto" w:val="clear"/>
            <w:vAlign w:val="center"/>
          </w:tcPr>
          <w:p w:rsidR="00000000" w:rsidDel="00000000" w:rsidP="00000000" w:rsidRDefault="00000000" w:rsidRPr="00000000" w14:paraId="00000922">
            <w:pPr>
              <w:jc w:val="center"/>
              <w:rPr>
                <w:rFonts w:ascii="Arial" w:cs="Arial" w:eastAsia="Arial" w:hAnsi="Arial"/>
              </w:rPr>
            </w:pPr>
            <w:r w:rsidDel="00000000" w:rsidR="00000000" w:rsidRPr="00000000">
              <w:rPr>
                <w:rtl w:val="0"/>
              </w:rPr>
            </w:r>
          </w:p>
        </w:tc>
        <w:tc>
          <w:tcPr>
            <w:vMerge w:val="restart"/>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23">
            <w:pPr>
              <w:jc w:val="center"/>
              <w:rPr>
                <w:rFonts w:ascii="Arial" w:cs="Arial" w:eastAsia="Arial" w:hAnsi="Arial"/>
              </w:rPr>
            </w:pPr>
            <w:r w:rsidDel="00000000" w:rsidR="00000000" w:rsidRPr="00000000">
              <w:rPr>
                <w:rtl w:val="0"/>
              </w:rPr>
            </w:r>
          </w:p>
        </w:tc>
        <w:tc>
          <w:tcPr>
            <w:vMerge w:val="restart"/>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24">
            <w:pPr>
              <w:jc w:val="center"/>
              <w:rPr>
                <w:rFonts w:ascii="Arial" w:cs="Arial" w:eastAsia="Arial" w:hAnsi="Arial"/>
              </w:rPr>
            </w:pPr>
            <w:r w:rsidDel="00000000" w:rsidR="00000000" w:rsidRPr="00000000">
              <w:rPr>
                <w:rtl w:val="0"/>
              </w:rPr>
            </w:r>
          </w:p>
        </w:tc>
        <w:tc>
          <w:tcPr>
            <w:vMerge w:val="restart"/>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25">
            <w:pPr>
              <w:jc w:val="center"/>
              <w:rPr>
                <w:rFonts w:ascii="Arial" w:cs="Arial" w:eastAsia="Arial" w:hAnsi="Arial"/>
              </w:rPr>
            </w:pPr>
            <w:r w:rsidDel="00000000" w:rsidR="00000000" w:rsidRPr="00000000">
              <w:rPr>
                <w:rtl w:val="0"/>
              </w:rPr>
            </w:r>
          </w:p>
        </w:tc>
        <w:tc>
          <w:tcPr>
            <w:vMerge w:val="restart"/>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26">
            <w:pPr>
              <w:jc w:val="center"/>
              <w:rPr>
                <w:rFonts w:ascii="Arial" w:cs="Arial" w:eastAsia="Arial" w:hAnsi="Arial"/>
              </w:rPr>
            </w:pPr>
            <w:r w:rsidDel="00000000" w:rsidR="00000000" w:rsidRPr="00000000">
              <w:rPr>
                <w:rtl w:val="0"/>
              </w:rPr>
            </w:r>
          </w:p>
        </w:tc>
        <w:tc>
          <w:tcPr>
            <w:vMerge w:val="restart"/>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27">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9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6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9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9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D">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2F">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auto" w:val="clear"/>
            <w:vAlign w:val="center"/>
          </w:tcPr>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1">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4" w:val="single"/>
              <w:right w:color="000000" w:space="0" w:sz="0" w:val="nil"/>
            </w:tcBorders>
            <w:shd w:fill="auto" w:val="clear"/>
            <w:vAlign w:val="center"/>
          </w:tcPr>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9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9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tcBorders>
              <w:top w:color="000000" w:space="0" w:sz="0" w:val="nil"/>
              <w:left w:color="000000" w:space="0" w:sz="12" w:val="single"/>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39">
            <w:pPr>
              <w:jc w:val="center"/>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A">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3B">
            <w:pPr>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C">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D">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E">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3F">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1">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3">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4">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5">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6">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47">
            <w:pPr>
              <w:jc w:val="center"/>
              <w:rPr>
                <w:rFonts w:ascii="Arial" w:cs="Arial" w:eastAsia="Arial" w:hAnsi="Arial"/>
                <w:sz w:val="4"/>
                <w:szCs w:val="4"/>
              </w:rPr>
            </w:pPr>
            <w:r w:rsidDel="00000000" w:rsidR="00000000" w:rsidRPr="00000000">
              <w:rPr>
                <w:rtl w:val="0"/>
              </w:rPr>
            </w:r>
          </w:p>
        </w:tc>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9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
                <w:szCs w:val="4"/>
              </w:rPr>
            </w:pPr>
            <w:r w:rsidDel="00000000" w:rsidR="00000000" w:rsidRPr="00000000">
              <w:rPr>
                <w:rtl w:val="0"/>
              </w:rPr>
            </w:r>
          </w:p>
        </w:tc>
      </w:tr>
      <w:tr>
        <w:trPr>
          <w:trHeight w:val="180" w:hRule="atLeast"/>
        </w:trPr>
        <w:tc>
          <w:tcPr>
            <w:vMerge w:val="restart"/>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949">
            <w:pPr>
              <w:tabs>
                <w:tab w:val="left" w:pos="540"/>
              </w:tabs>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6</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4A">
            <w:pPr>
              <w:tabs>
                <w:tab w:val="left" w:pos="540"/>
              </w:tabs>
              <w:jc w:val="both"/>
              <w:rPr>
                <w:rFonts w:ascii="Arial" w:cs="Arial" w:eastAsia="Arial" w:hAnsi="Arial"/>
              </w:rPr>
            </w:pPr>
            <w:r w:rsidDel="00000000" w:rsidR="00000000" w:rsidRPr="00000000">
              <w:rPr>
                <w:rFonts w:ascii="Arial" w:cs="Arial" w:eastAsia="Arial" w:hAnsi="Arial"/>
                <w:rtl w:val="0"/>
              </w:rPr>
              <w:t xml:space="preserve">Presentación de documentos para suscripción de contrato (fecha límite)</w:t>
            </w:r>
          </w:p>
        </w:tc>
        <w:tc>
          <w:tcPr>
            <w:vMerge w:val="restart"/>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4B">
            <w:pPr>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4C">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4D">
            <w:pPr>
              <w:jc w:val="center"/>
              <w:rPr>
                <w:rFonts w:ascii="Arial" w:cs="Arial" w:eastAsia="Arial" w:hAnsi="Arial"/>
              </w:rPr>
            </w:pPr>
            <w:r w:rsidDel="00000000" w:rsidR="00000000" w:rsidRPr="00000000">
              <w:rPr>
                <w:rFonts w:ascii="Arial" w:cs="Arial" w:eastAsia="Arial" w:hAnsi="Arial"/>
                <w:rtl w:val="0"/>
              </w:rPr>
              <w:t xml:space="preserve">Día</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4E">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4F">
            <w:pPr>
              <w:jc w:val="center"/>
              <w:rPr>
                <w:rFonts w:ascii="Arial" w:cs="Arial" w:eastAsia="Arial" w:hAnsi="Arial"/>
              </w:rPr>
            </w:pPr>
            <w:r w:rsidDel="00000000" w:rsidR="00000000" w:rsidRPr="00000000">
              <w:rPr>
                <w:rFonts w:ascii="Arial" w:cs="Arial" w:eastAsia="Arial" w:hAnsi="Arial"/>
                <w:rtl w:val="0"/>
              </w:rPr>
              <w:t xml:space="preserve">Mes</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5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51">
            <w:pPr>
              <w:jc w:val="center"/>
              <w:rPr>
                <w:rFonts w:ascii="Arial" w:cs="Arial" w:eastAsia="Arial" w:hAnsi="Arial"/>
              </w:rPr>
            </w:pPr>
            <w:r w:rsidDel="00000000" w:rsidR="00000000" w:rsidRPr="00000000">
              <w:rPr>
                <w:rFonts w:ascii="Arial" w:cs="Arial" w:eastAsia="Arial" w:hAnsi="Arial"/>
                <w:rtl w:val="0"/>
              </w:rPr>
              <w:t xml:space="preserve">Año</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5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53">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54">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55">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6">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57">
            <w:pPr>
              <w:jc w:val="center"/>
              <w:rPr>
                <w:i w:val="1"/>
                <w:sz w:val="14"/>
                <w:szCs w:val="14"/>
              </w:rPr>
            </w:pPr>
            <w:r w:rsidDel="00000000" w:rsidR="00000000" w:rsidRPr="00000000">
              <w:rPr>
                <w:rtl w:val="0"/>
              </w:rPr>
            </w:r>
          </w:p>
        </w:tc>
        <w:tc>
          <w:tcPr>
            <w:vMerge w:val="restart"/>
            <w:tcBorders>
              <w:top w:color="000000" w:space="0" w:sz="0" w:val="nil"/>
              <w:left w:color="000000" w:space="0" w:sz="0" w:val="nil"/>
              <w:bottom w:color="000000" w:space="0" w:sz="12" w:val="single"/>
            </w:tcBorders>
            <w:shd w:fill="auto" w:val="clear"/>
            <w:vAlign w:val="center"/>
          </w:tcPr>
          <w:p w:rsidR="00000000" w:rsidDel="00000000" w:rsidP="00000000" w:rsidRDefault="00000000" w:rsidRPr="00000000" w14:paraId="00000958">
            <w:pPr>
              <w:rPr>
                <w:rFonts w:ascii="Arial" w:cs="Arial" w:eastAsia="Arial" w:hAnsi="Arial"/>
              </w:rPr>
            </w:pPr>
            <w:r w:rsidDel="00000000" w:rsidR="00000000" w:rsidRPr="00000000">
              <w:rPr>
                <w:rtl w:val="0"/>
              </w:rPr>
            </w:r>
          </w:p>
        </w:tc>
      </w:tr>
      <w:tr>
        <w:trPr>
          <w:trHeight w:val="18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9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95C">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5D">
            <w:pPr>
              <w:jc w:val="center"/>
              <w:rPr>
                <w:rFonts w:ascii="Arial" w:cs="Arial" w:eastAsia="Arial" w:hAnsi="Arial"/>
              </w:rPr>
            </w:pPr>
            <w:r w:rsidDel="00000000" w:rsidR="00000000" w:rsidRPr="00000000">
              <w:rPr>
                <w:rFonts w:ascii="Arial" w:cs="Arial" w:eastAsia="Arial" w:hAnsi="Arial"/>
                <w:rtl w:val="0"/>
              </w:rPr>
              <w:t xml:space="preserve">01</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95E">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5F">
            <w:pPr>
              <w:jc w:val="center"/>
              <w:rPr>
                <w:rFonts w:ascii="Arial" w:cs="Arial" w:eastAsia="Arial" w:hAnsi="Arial"/>
              </w:rPr>
            </w:pPr>
            <w:r w:rsidDel="00000000" w:rsidR="00000000" w:rsidRPr="00000000">
              <w:rPr>
                <w:rFonts w:ascii="Arial" w:cs="Arial" w:eastAsia="Arial" w:hAnsi="Arial"/>
                <w:rtl w:val="0"/>
              </w:rPr>
              <w:t xml:space="preserve">07</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960">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61">
            <w:pPr>
              <w:jc w:val="center"/>
              <w:rPr>
                <w:rFonts w:ascii="Arial" w:cs="Arial" w:eastAsia="Arial" w:hAnsi="Arial"/>
              </w:rPr>
            </w:pPr>
            <w:r w:rsidDel="00000000" w:rsidR="00000000" w:rsidRPr="00000000">
              <w:rPr>
                <w:rFonts w:ascii="Arial" w:cs="Arial" w:eastAsia="Arial" w:hAnsi="Arial"/>
                <w:rtl w:val="0"/>
              </w:rPr>
              <w:t xml:space="preserve">2019</w:t>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96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3">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4">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5">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6">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7">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12" w:val="single"/>
            </w:tcBorders>
            <w:shd w:fill="auto" w:val="clear"/>
            <w:vAlign w:val="center"/>
          </w:tcPr>
          <w:p w:rsidR="00000000" w:rsidDel="00000000" w:rsidP="00000000" w:rsidRDefault="00000000" w:rsidRPr="00000000" w14:paraId="000009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tcBorders>
              <w:top w:color="000000" w:space="0" w:sz="0" w:val="nil"/>
              <w:left w:color="000000" w:space="0" w:sz="12" w:val="single"/>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69">
            <w:pPr>
              <w:jc w:val="center"/>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A">
            <w:pPr>
              <w:jc w:val="both"/>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96B">
            <w:pPr>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C">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D">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E">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6F">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70">
            <w:pPr>
              <w:jc w:val="cente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71">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7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73">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74">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75">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76">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77">
            <w:pPr>
              <w:jc w:val="center"/>
              <w:rPr>
                <w:rFonts w:ascii="Arial" w:cs="Arial" w:eastAsia="Arial" w:hAnsi="Arial"/>
                <w:sz w:val="4"/>
                <w:szCs w:val="4"/>
              </w:rPr>
            </w:pPr>
            <w:r w:rsidDel="00000000" w:rsidR="00000000" w:rsidRPr="00000000">
              <w:rPr>
                <w:rtl w:val="0"/>
              </w:rPr>
            </w:r>
          </w:p>
        </w:tc>
        <w:tc>
          <w:tcPr>
            <w:vMerge w:val="continue"/>
            <w:tcBorders>
              <w:top w:color="000000" w:space="0" w:sz="0" w:val="nil"/>
              <w:left w:color="000000" w:space="0" w:sz="0" w:val="nil"/>
              <w:bottom w:color="000000" w:space="0" w:sz="12" w:val="single"/>
            </w:tcBorders>
            <w:shd w:fill="auto" w:val="clear"/>
            <w:vAlign w:val="center"/>
          </w:tcPr>
          <w:p w:rsidR="00000000" w:rsidDel="00000000" w:rsidP="00000000" w:rsidRDefault="00000000" w:rsidRPr="00000000" w14:paraId="000009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
                <w:szCs w:val="4"/>
              </w:rPr>
            </w:pPr>
            <w:r w:rsidDel="00000000" w:rsidR="00000000" w:rsidRPr="00000000">
              <w:rPr>
                <w:rtl w:val="0"/>
              </w:rPr>
            </w:r>
          </w:p>
        </w:tc>
      </w:tr>
      <w:tr>
        <w:trPr>
          <w:trHeight w:val="180" w:hRule="atLeast"/>
        </w:trPr>
        <w:tc>
          <w:tcPr>
            <w:vMerge w:val="restart"/>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979">
            <w:pPr>
              <w:tabs>
                <w:tab w:val="left" w:pos="540"/>
              </w:tabs>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7</w:t>
            </w:r>
          </w:p>
        </w:tc>
        <w:tc>
          <w:tcPr>
            <w:vMerge w:val="restart"/>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7A">
            <w:pPr>
              <w:tabs>
                <w:tab w:val="left" w:pos="540"/>
              </w:tabs>
              <w:jc w:val="both"/>
              <w:rPr>
                <w:rFonts w:ascii="Arial" w:cs="Arial" w:eastAsia="Arial" w:hAnsi="Arial"/>
              </w:rPr>
            </w:pPr>
            <w:r w:rsidDel="00000000" w:rsidR="00000000" w:rsidRPr="00000000">
              <w:rPr>
                <w:rFonts w:ascii="Arial" w:cs="Arial" w:eastAsia="Arial" w:hAnsi="Arial"/>
                <w:rtl w:val="0"/>
              </w:rPr>
              <w:t xml:space="preserve">Suscripción de contrato (fecha límite)</w:t>
            </w:r>
          </w:p>
        </w:tc>
        <w:tc>
          <w:tcPr>
            <w:vMerge w:val="restart"/>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7B">
            <w:pPr>
              <w:jc w:val="cente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7C">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7D">
            <w:pPr>
              <w:jc w:val="center"/>
              <w:rPr>
                <w:rFonts w:ascii="Arial" w:cs="Arial" w:eastAsia="Arial" w:hAnsi="Arial"/>
              </w:rPr>
            </w:pPr>
            <w:r w:rsidDel="00000000" w:rsidR="00000000" w:rsidRPr="00000000">
              <w:rPr>
                <w:rFonts w:ascii="Arial" w:cs="Arial" w:eastAsia="Arial" w:hAnsi="Arial"/>
                <w:rtl w:val="0"/>
              </w:rPr>
              <w:t xml:space="preserve">Día</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7E">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7F">
            <w:pPr>
              <w:jc w:val="center"/>
              <w:rPr>
                <w:rFonts w:ascii="Arial" w:cs="Arial" w:eastAsia="Arial" w:hAnsi="Arial"/>
              </w:rPr>
            </w:pPr>
            <w:r w:rsidDel="00000000" w:rsidR="00000000" w:rsidRPr="00000000">
              <w:rPr>
                <w:rFonts w:ascii="Arial" w:cs="Arial" w:eastAsia="Arial" w:hAnsi="Arial"/>
                <w:rtl w:val="0"/>
              </w:rPr>
              <w:t xml:space="preserve">Mes</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80">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left w:w="0.0" w:type="dxa"/>
              <w:right w:w="0.0" w:type="dxa"/>
            </w:tcMar>
            <w:vAlign w:val="center"/>
          </w:tcPr>
          <w:p w:rsidR="00000000" w:rsidDel="00000000" w:rsidP="00000000" w:rsidRDefault="00000000" w:rsidRPr="00000000" w14:paraId="00000981">
            <w:pPr>
              <w:jc w:val="center"/>
              <w:rPr>
                <w:rFonts w:ascii="Arial" w:cs="Arial" w:eastAsia="Arial" w:hAnsi="Arial"/>
              </w:rPr>
            </w:pPr>
            <w:r w:rsidDel="00000000" w:rsidR="00000000" w:rsidRPr="00000000">
              <w:rPr>
                <w:rFonts w:ascii="Arial" w:cs="Arial" w:eastAsia="Arial" w:hAnsi="Arial"/>
                <w:rtl w:val="0"/>
              </w:rPr>
              <w:t xml:space="preserve">Año</w:t>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8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83">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84">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85">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86">
            <w:pPr>
              <w:jc w:val="center"/>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87">
            <w:pPr>
              <w:jc w:val="center"/>
              <w:rPr>
                <w:i w:val="1"/>
                <w:sz w:val="14"/>
                <w:szCs w:val="14"/>
              </w:rPr>
            </w:pPr>
            <w:r w:rsidDel="00000000" w:rsidR="00000000" w:rsidRPr="00000000">
              <w:rPr>
                <w:rtl w:val="0"/>
              </w:rPr>
            </w:r>
          </w:p>
        </w:tc>
        <w:tc>
          <w:tcPr>
            <w:vMerge w:val="continue"/>
            <w:tcBorders>
              <w:top w:color="000000" w:space="0" w:sz="0" w:val="nil"/>
              <w:left w:color="000000" w:space="0" w:sz="0" w:val="nil"/>
              <w:bottom w:color="000000" w:space="0" w:sz="12" w:val="single"/>
            </w:tcBorders>
            <w:shd w:fill="auto" w:val="clear"/>
            <w:vAlign w:val="center"/>
          </w:tcPr>
          <w:p w:rsidR="00000000" w:rsidDel="00000000" w:rsidP="00000000" w:rsidRDefault="00000000" w:rsidRPr="00000000" w14:paraId="000009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r>
      <w:tr>
        <w:trPr>
          <w:trHeight w:val="180" w:hRule="atLeast"/>
        </w:trPr>
        <w:tc>
          <w:tcPr>
            <w:vMerge w:val="continue"/>
            <w:tcBorders>
              <w:top w:color="000000" w:space="0" w:sz="0" w:val="nil"/>
              <w:left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09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vMerge w:val="continue"/>
            <w:tcBorders>
              <w:top w:color="000000" w:space="0" w:sz="0" w:val="nil"/>
              <w:left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09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98C">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8D">
            <w:pPr>
              <w:jc w:val="center"/>
              <w:rPr>
                <w:rFonts w:ascii="Arial" w:cs="Arial" w:eastAsia="Arial" w:hAnsi="Arial"/>
              </w:rPr>
            </w:pPr>
            <w:r w:rsidDel="00000000" w:rsidR="00000000" w:rsidRPr="00000000">
              <w:rPr>
                <w:rFonts w:ascii="Arial" w:cs="Arial" w:eastAsia="Arial" w:hAnsi="Arial"/>
                <w:rtl w:val="0"/>
              </w:rPr>
              <w:t xml:space="preserve">02</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98E">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8F">
            <w:pPr>
              <w:jc w:val="center"/>
              <w:rPr>
                <w:rFonts w:ascii="Arial" w:cs="Arial" w:eastAsia="Arial" w:hAnsi="Arial"/>
              </w:rPr>
            </w:pPr>
            <w:r w:rsidDel="00000000" w:rsidR="00000000" w:rsidRPr="00000000">
              <w:rPr>
                <w:rFonts w:ascii="Arial" w:cs="Arial" w:eastAsia="Arial" w:hAnsi="Arial"/>
                <w:rtl w:val="0"/>
              </w:rPr>
              <w:t xml:space="preserve">07</w:t>
            </w:r>
          </w:p>
        </w:tc>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990">
            <w:pPr>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991">
            <w:pPr>
              <w:jc w:val="center"/>
              <w:rPr>
                <w:rFonts w:ascii="Arial" w:cs="Arial" w:eastAsia="Arial" w:hAnsi="Arial"/>
              </w:rPr>
            </w:pPr>
            <w:r w:rsidDel="00000000" w:rsidR="00000000" w:rsidRPr="00000000">
              <w:rPr>
                <w:rFonts w:ascii="Arial" w:cs="Arial" w:eastAsia="Arial" w:hAnsi="Arial"/>
                <w:rtl w:val="0"/>
              </w:rPr>
              <w:t xml:space="preserve">2019</w:t>
            </w:r>
          </w:p>
        </w:tc>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99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93">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94">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95">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96">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997">
            <w:pPr>
              <w:jc w:val="center"/>
              <w:rPr>
                <w:rFonts w:ascii="Arial" w:cs="Arial" w:eastAsia="Arial" w:hAnsi="Arial"/>
              </w:rPr>
            </w:pPr>
            <w:r w:rsidDel="00000000" w:rsidR="00000000" w:rsidRPr="00000000">
              <w:rPr>
                <w:rtl w:val="0"/>
              </w:rPr>
            </w:r>
          </w:p>
        </w:tc>
        <w:tc>
          <w:tcPr>
            <w:vMerge w:val="continue"/>
            <w:tcBorders>
              <w:top w:color="000000" w:space="0" w:sz="0" w:val="nil"/>
              <w:left w:color="000000" w:space="0" w:sz="0" w:val="nil"/>
              <w:bottom w:color="000000" w:space="0" w:sz="12" w:val="single"/>
            </w:tcBorders>
            <w:shd w:fill="auto" w:val="clear"/>
            <w:vAlign w:val="center"/>
          </w:tcPr>
          <w:p w:rsidR="00000000" w:rsidDel="00000000" w:rsidP="00000000" w:rsidRDefault="00000000" w:rsidRPr="00000000" w14:paraId="000009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c>
          <w:tcPr>
            <w:tcBorders>
              <w:top w:color="000000" w:space="0" w:sz="0" w:val="nil"/>
              <w:left w:color="000000" w:space="0" w:sz="12" w:val="single"/>
              <w:bottom w:color="000000" w:space="0" w:sz="12" w:val="single"/>
              <w:right w:color="000000" w:space="0" w:sz="0" w:val="nil"/>
            </w:tcBorders>
            <w:shd w:fill="auto" w:val="clear"/>
            <w:tcMar>
              <w:left w:w="0.0" w:type="dxa"/>
              <w:right w:w="0.0" w:type="dxa"/>
            </w:tcMar>
            <w:vAlign w:val="bottom"/>
          </w:tcPr>
          <w:p w:rsidR="00000000" w:rsidDel="00000000" w:rsidP="00000000" w:rsidRDefault="00000000" w:rsidRPr="00000000" w14:paraId="00000999">
            <w:pPr>
              <w:jc w:val="right"/>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99A">
            <w:pPr>
              <w:jc w:val="right"/>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99B">
            <w:pPr>
              <w:jc w:val="right"/>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9C">
            <w:pPr>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9D">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9E">
            <w:pPr>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9F">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A0">
            <w:pPr>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A1">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A2">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A3">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A4">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A5">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A6">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9A7">
            <w:pPr>
              <w:jc w:val="center"/>
              <w:rPr>
                <w:rFonts w:ascii="Arial" w:cs="Arial" w:eastAsia="Arial" w:hAnsi="Arial"/>
                <w:sz w:val="4"/>
                <w:szCs w:val="4"/>
              </w:rPr>
            </w:pPr>
            <w:r w:rsidDel="00000000" w:rsidR="00000000" w:rsidRPr="00000000">
              <w:rPr>
                <w:rtl w:val="0"/>
              </w:rPr>
            </w:r>
          </w:p>
        </w:tc>
        <w:tc>
          <w:tcPr>
            <w:vMerge w:val="continue"/>
            <w:tcBorders>
              <w:top w:color="000000" w:space="0" w:sz="0" w:val="nil"/>
              <w:left w:color="000000" w:space="0" w:sz="0" w:val="nil"/>
              <w:bottom w:color="000000" w:space="0" w:sz="12" w:val="single"/>
            </w:tcBorders>
            <w:shd w:fill="auto" w:val="clear"/>
            <w:vAlign w:val="center"/>
          </w:tcPr>
          <w:p w:rsidR="00000000" w:rsidDel="00000000" w:rsidP="00000000" w:rsidRDefault="00000000" w:rsidRPr="00000000" w14:paraId="000009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4"/>
                <w:szCs w:val="4"/>
              </w:rPr>
            </w:pPr>
            <w:r w:rsidDel="00000000" w:rsidR="00000000" w:rsidRPr="00000000">
              <w:rPr>
                <w:rtl w:val="0"/>
              </w:rPr>
            </w:r>
          </w:p>
        </w:tc>
      </w:tr>
    </w:tbl>
    <w:p w:rsidR="00000000" w:rsidDel="00000000" w:rsidP="00000000" w:rsidRDefault="00000000" w:rsidRPr="00000000" w14:paraId="000009A9">
      <w:pPr>
        <w:jc w:val="center"/>
        <w:rPr>
          <w:b w:val="1"/>
          <w:sz w:val="18"/>
          <w:szCs w:val="18"/>
        </w:rPr>
      </w:pPr>
      <w:r w:rsidDel="00000000" w:rsidR="00000000" w:rsidRPr="00000000">
        <w:rPr>
          <w:rtl w:val="0"/>
        </w:rPr>
      </w:r>
    </w:p>
    <w:p w:rsidR="00000000" w:rsidDel="00000000" w:rsidP="00000000" w:rsidRDefault="00000000" w:rsidRPr="00000000" w14:paraId="000009AA">
      <w:pPr>
        <w:pStyle w:val="Title"/>
        <w:numPr>
          <w:ilvl w:val="0"/>
          <w:numId w:val="15"/>
        </w:numPr>
        <w:spacing w:after="0" w:before="0" w:lineRule="auto"/>
        <w:ind w:left="432" w:hanging="432"/>
        <w:jc w:val="both"/>
        <w:rPr>
          <w:rFonts w:ascii="Verdana" w:cs="Verdana" w:eastAsia="Verdana" w:hAnsi="Verdana"/>
          <w:sz w:val="18"/>
          <w:szCs w:val="18"/>
        </w:rPr>
      </w:pPr>
      <w:bookmarkStart w:colFirst="0" w:colLast="0" w:name="_1ci93xb" w:id="25"/>
      <w:bookmarkEnd w:id="25"/>
      <w:r w:rsidDel="00000000" w:rsidR="00000000" w:rsidRPr="00000000">
        <w:rPr>
          <w:rFonts w:ascii="Verdana" w:cs="Verdana" w:eastAsia="Verdana" w:hAnsi="Verdana"/>
          <w:sz w:val="18"/>
          <w:szCs w:val="18"/>
          <w:rtl w:val="0"/>
        </w:rPr>
        <w:t xml:space="preserve">ESPECIFICACIONES TECNICAS Y CONDICIONES TÉCNICAS REQUERIDAS PARA EL SERVICIO</w:t>
      </w:r>
    </w:p>
    <w:p w:rsidR="00000000" w:rsidDel="00000000" w:rsidP="00000000" w:rsidRDefault="00000000" w:rsidRPr="00000000" w14:paraId="000009AB">
      <w:pPr>
        <w:pStyle w:val="Title"/>
        <w:spacing w:after="0" w:before="0" w:lineRule="auto"/>
        <w:ind w:left="432"/>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C">
      <w:pPr>
        <w:rPr>
          <w:sz w:val="18"/>
          <w:szCs w:val="18"/>
        </w:rPr>
      </w:pPr>
      <w:r w:rsidDel="00000000" w:rsidR="00000000" w:rsidRPr="00000000">
        <w:rPr>
          <w:sz w:val="18"/>
          <w:szCs w:val="18"/>
          <w:rtl w:val="0"/>
        </w:rPr>
        <w:t xml:space="preserve">Las especificaciones técnicas para la prestación del servicio son los siguientes:</w:t>
      </w:r>
    </w:p>
    <w:p w:rsidR="00000000" w:rsidDel="00000000" w:rsidP="00000000" w:rsidRDefault="00000000" w:rsidRPr="00000000" w14:paraId="000009AD">
      <w:pPr>
        <w:ind w:left="705" w:hanging="705"/>
        <w:jc w:val="both"/>
        <w:rPr>
          <w:rFonts w:ascii="Arial" w:cs="Arial" w:eastAsia="Arial" w:hAnsi="Arial"/>
          <w:sz w:val="18"/>
          <w:szCs w:val="18"/>
        </w:rPr>
      </w:pPr>
      <w:r w:rsidDel="00000000" w:rsidR="00000000" w:rsidRPr="00000000">
        <w:rPr>
          <w:rtl w:val="0"/>
        </w:rPr>
      </w:r>
    </w:p>
    <w:tbl>
      <w:tblPr>
        <w:tblStyle w:val="Table6"/>
        <w:tblW w:w="95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965"/>
        <w:gridCol w:w="1035"/>
        <w:gridCol w:w="1714"/>
        <w:gridCol w:w="1427"/>
        <w:gridCol w:w="143"/>
        <w:gridCol w:w="429"/>
        <w:gridCol w:w="830"/>
        <w:gridCol w:w="170"/>
        <w:gridCol w:w="1286"/>
        <w:tblGridChange w:id="0">
          <w:tblGrid>
            <w:gridCol w:w="567"/>
            <w:gridCol w:w="1965"/>
            <w:gridCol w:w="1035"/>
            <w:gridCol w:w="1714"/>
            <w:gridCol w:w="1427"/>
            <w:gridCol w:w="143"/>
            <w:gridCol w:w="429"/>
            <w:gridCol w:w="830"/>
            <w:gridCol w:w="170"/>
            <w:gridCol w:w="1286"/>
          </w:tblGrid>
        </w:tblGridChange>
      </w:tblGrid>
      <w:tr>
        <w:trPr>
          <w:trHeight w:val="420" w:hRule="atLeast"/>
        </w:trPr>
        <w:tc>
          <w:tcPr>
            <w:gridSpan w:val="10"/>
            <w:tcBorders>
              <w:bottom w:color="000000" w:space="0" w:sz="4" w:val="single"/>
            </w:tcBorders>
            <w:shd w:fill="1f4e79" w:val="clear"/>
            <w:vAlign w:val="center"/>
          </w:tcPr>
          <w:p w:rsidR="00000000" w:rsidDel="00000000" w:rsidP="00000000" w:rsidRDefault="00000000" w:rsidRPr="00000000" w14:paraId="000009AE">
            <w:pPr>
              <w:spacing w:line="200"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ESPECIFICACIONES TÉCNICAS</w:t>
            </w:r>
          </w:p>
          <w:p w:rsidR="00000000" w:rsidDel="00000000" w:rsidP="00000000" w:rsidRDefault="00000000" w:rsidRPr="00000000" w14:paraId="000009AF">
            <w:pPr>
              <w:jc w:val="center"/>
              <w:rPr>
                <w:rFonts w:ascii="Arial" w:cs="Arial" w:eastAsia="Arial" w:hAnsi="Arial"/>
                <w:b w:val="1"/>
                <w:color w:val="ffffff"/>
                <w:sz w:val="20"/>
                <w:szCs w:val="20"/>
              </w:rPr>
            </w:pPr>
            <w:r w:rsidDel="00000000" w:rsidR="00000000" w:rsidRPr="00000000">
              <w:rPr>
                <w:rtl w:val="0"/>
              </w:rPr>
            </w:r>
          </w:p>
        </w:tc>
      </w:tr>
      <w:tr>
        <w:trPr>
          <w:trHeight w:val="560" w:hRule="atLeast"/>
        </w:trPr>
        <w:tc>
          <w:tcPr>
            <w:gridSpan w:val="10"/>
            <w:shd w:fill="ffcf37" w:val="clear"/>
            <w:vAlign w:val="center"/>
          </w:tcPr>
          <w:p w:rsidR="00000000" w:rsidDel="00000000" w:rsidP="00000000" w:rsidRDefault="00000000" w:rsidRPr="00000000" w14:paraId="000009B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CARACTERÍSTICAS GENERALES DEL (LOS) SERVICIO(S)</w:t>
            </w:r>
            <w:r w:rsidDel="00000000" w:rsidR="00000000" w:rsidRPr="00000000">
              <w:rPr>
                <w:rtl w:val="0"/>
              </w:rPr>
            </w:r>
          </w:p>
        </w:tc>
      </w:tr>
      <w:tr>
        <w:trPr>
          <w:trHeight w:val="420" w:hRule="atLeast"/>
        </w:trPr>
        <w:tc>
          <w:tcPr>
            <w:gridSpan w:val="10"/>
            <w:shd w:fill="ffcf37" w:val="clear"/>
            <w:vAlign w:val="center"/>
          </w:tcPr>
          <w:p w:rsidR="00000000" w:rsidDel="00000000" w:rsidP="00000000" w:rsidRDefault="00000000" w:rsidRPr="00000000" w14:paraId="000009C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REQUISITOS DEL SERVICIO  </w:t>
            </w:r>
          </w:p>
        </w:tc>
      </w:tr>
      <w:tr>
        <w:trPr>
          <w:trHeight w:val="980" w:hRule="atLeast"/>
        </w:trPr>
        <w:tc>
          <w:tcPr>
            <w:shd w:fill="ffcf37" w:val="clear"/>
            <w:vAlign w:val="center"/>
          </w:tcPr>
          <w:p w:rsidR="00000000" w:rsidDel="00000000" w:rsidP="00000000" w:rsidRDefault="00000000" w:rsidRPr="00000000" w14:paraId="000009CD">
            <w:pPr>
              <w:ind w:left="-60" w:righ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Ítem</w:t>
            </w:r>
          </w:p>
        </w:tc>
        <w:tc>
          <w:tcPr>
            <w:shd w:fill="ffcf37" w:val="clear"/>
            <w:vAlign w:val="center"/>
          </w:tcPr>
          <w:p w:rsidR="00000000" w:rsidDel="00000000" w:rsidP="00000000" w:rsidRDefault="00000000" w:rsidRPr="00000000" w14:paraId="000009CE">
            <w:pPr>
              <w:ind w:left="4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Características técnicas</w:t>
            </w:r>
          </w:p>
        </w:tc>
        <w:tc>
          <w:tcPr>
            <w:gridSpan w:val="3"/>
            <w:shd w:fill="ffcf37" w:val="clear"/>
            <w:vAlign w:val="center"/>
          </w:tcPr>
          <w:p w:rsidR="00000000" w:rsidDel="00000000" w:rsidP="00000000" w:rsidRDefault="00000000" w:rsidRPr="00000000" w14:paraId="000009CF">
            <w:pPr>
              <w:ind w:left="4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Horarios de Entrega</w:t>
            </w:r>
          </w:p>
        </w:tc>
        <w:tc>
          <w:tcPr>
            <w:gridSpan w:val="2"/>
            <w:shd w:fill="ffcf37" w:val="clear"/>
            <w:vAlign w:val="center"/>
          </w:tcPr>
          <w:p w:rsidR="00000000" w:rsidDel="00000000" w:rsidP="00000000" w:rsidRDefault="00000000" w:rsidRPr="00000000" w14:paraId="000009D2">
            <w:pPr>
              <w:ind w:left="-108" w:righ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Cant.</w:t>
            </w:r>
          </w:p>
          <w:p w:rsidR="00000000" w:rsidDel="00000000" w:rsidP="00000000" w:rsidRDefault="00000000" w:rsidRPr="00000000" w14:paraId="000009D3">
            <w:pPr>
              <w:ind w:left="37" w:right="-108"/>
              <w:jc w:val="center"/>
              <w:rPr>
                <w:rFonts w:ascii="Arial" w:cs="Arial" w:eastAsia="Arial" w:hAnsi="Arial"/>
                <w:b w:val="1"/>
                <w:sz w:val="20"/>
                <w:szCs w:val="20"/>
              </w:rPr>
            </w:pPr>
            <w:r w:rsidDel="00000000" w:rsidR="00000000" w:rsidRPr="00000000">
              <w:rPr>
                <w:rtl w:val="0"/>
              </w:rPr>
            </w:r>
          </w:p>
        </w:tc>
        <w:tc>
          <w:tcPr>
            <w:gridSpan w:val="2"/>
            <w:shd w:fill="ffcf37" w:val="clear"/>
            <w:vAlign w:val="center"/>
          </w:tcPr>
          <w:p w:rsidR="00000000" w:rsidDel="00000000" w:rsidP="00000000" w:rsidRDefault="00000000" w:rsidRPr="00000000" w14:paraId="000009D5">
            <w:pPr>
              <w:ind w:left="-108" w:right="-4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Unidad de medida</w:t>
            </w:r>
          </w:p>
        </w:tc>
        <w:tc>
          <w:tcPr>
            <w:shd w:fill="ffcf37" w:val="clear"/>
            <w:vAlign w:val="center"/>
          </w:tcPr>
          <w:p w:rsidR="00000000" w:rsidDel="00000000" w:rsidP="00000000" w:rsidRDefault="00000000" w:rsidRPr="00000000" w14:paraId="000009D7">
            <w:pPr>
              <w:ind w:lef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Precio unitario Referencial en Bs.</w:t>
            </w:r>
          </w:p>
        </w:tc>
      </w:tr>
      <w:tr>
        <w:trPr>
          <w:trHeight w:val="980" w:hRule="atLeast"/>
        </w:trPr>
        <w:tc>
          <w:tcPr>
            <w:shd w:fill="ffffff" w:val="clear"/>
            <w:vAlign w:val="center"/>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shd w:fill="ffffff" w:val="clear"/>
          </w:tcPr>
          <w:p w:rsidR="00000000" w:rsidDel="00000000" w:rsidP="00000000" w:rsidRDefault="00000000" w:rsidRPr="00000000" w14:paraId="000009D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Reportes diarios del monitoreo de información de la campaña electoral y difusión de encuestas y estudios de opinión en cadenas de televisión y radio.</w:t>
            </w:r>
          </w:p>
        </w:tc>
        <w:tc>
          <w:tcPr>
            <w:gridSpan w:val="3"/>
            <w:vMerge w:val="restart"/>
            <w:shd w:fill="ffffff" w:val="clear"/>
          </w:tcPr>
          <w:p w:rsidR="00000000" w:rsidDel="00000000" w:rsidP="00000000" w:rsidRDefault="00000000" w:rsidRPr="00000000" w14:paraId="000009D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reportes de monitoreo  de información:</w:t>
            </w:r>
          </w:p>
          <w:p w:rsidR="00000000" w:rsidDel="00000000" w:rsidP="00000000" w:rsidRDefault="00000000" w:rsidRPr="00000000" w14:paraId="000009D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08:30 Primera Hora de los noticieros centrales y programas especiales de 14:30 a 00:00</w:t>
            </w:r>
          </w:p>
          <w:p w:rsidR="00000000" w:rsidDel="00000000" w:rsidP="00000000" w:rsidRDefault="00000000" w:rsidRPr="00000000" w14:paraId="000009D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11:00 Segunda entrega de los noticieros matinales y programas especiales de 06:00 a 09:00</w:t>
            </w:r>
          </w:p>
          <w:p w:rsidR="00000000" w:rsidDel="00000000" w:rsidP="00000000" w:rsidRDefault="00000000" w:rsidRPr="00000000" w14:paraId="000009D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Tercera entrega de los noticieros  meridianos y programas especiales de 09:00 a 14:30</w:t>
            </w:r>
          </w:p>
          <w:p w:rsidR="00000000" w:rsidDel="00000000" w:rsidP="00000000" w:rsidRDefault="00000000" w:rsidRPr="00000000" w14:paraId="000009D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instante cuando la información tenga carácter de urgencia.</w:t>
            </w:r>
          </w:p>
          <w:p w:rsidR="00000000" w:rsidDel="00000000" w:rsidP="00000000" w:rsidRDefault="00000000" w:rsidRPr="00000000" w14:paraId="000009DF">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reportes de Propaganda pagada:</w:t>
            </w:r>
          </w:p>
          <w:p w:rsidR="00000000" w:rsidDel="00000000" w:rsidP="00000000" w:rsidRDefault="00000000" w:rsidRPr="00000000" w14:paraId="000009E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16:00 Envío de reporte de propaganda que contenga lo monitoreado un día anterior.</w:t>
            </w:r>
          </w:p>
        </w:tc>
        <w:tc>
          <w:tcPr>
            <w:gridSpan w:val="2"/>
            <w:vMerge w:val="restart"/>
            <w:shd w:fill="ffffff" w:val="clear"/>
            <w:vAlign w:val="center"/>
          </w:tcPr>
          <w:p w:rsidR="00000000" w:rsidDel="00000000" w:rsidP="00000000" w:rsidRDefault="00000000" w:rsidRPr="00000000" w14:paraId="000009E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gridSpan w:val="2"/>
            <w:vMerge w:val="restart"/>
            <w:shd w:fill="ffffff" w:val="clear"/>
            <w:vAlign w:val="center"/>
          </w:tcPr>
          <w:p w:rsidR="00000000" w:rsidDel="00000000" w:rsidP="00000000" w:rsidRDefault="00000000" w:rsidRPr="00000000" w14:paraId="000009E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Servicios</w:t>
            </w:r>
          </w:p>
        </w:tc>
        <w:tc>
          <w:tcPr>
            <w:vMerge w:val="restart"/>
            <w:shd w:fill="ffffff" w:val="clear"/>
            <w:vAlign w:val="center"/>
          </w:tcPr>
          <w:p w:rsidR="00000000" w:rsidDel="00000000" w:rsidP="00000000" w:rsidRDefault="00000000" w:rsidRPr="00000000" w14:paraId="000009E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175.000.00</w:t>
            </w:r>
          </w:p>
        </w:tc>
      </w:tr>
      <w:tr>
        <w:trPr>
          <w:trHeight w:val="980" w:hRule="atLeast"/>
        </w:trPr>
        <w:tc>
          <w:tcPr>
            <w:shd w:fill="ffffff" w:val="clear"/>
            <w:vAlign w:val="center"/>
          </w:tcPr>
          <w:p w:rsidR="00000000" w:rsidDel="00000000" w:rsidP="00000000" w:rsidRDefault="00000000" w:rsidRPr="00000000" w14:paraId="000009E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shd w:fill="ffffff" w:val="clear"/>
          </w:tcPr>
          <w:p w:rsidR="00000000" w:rsidDel="00000000" w:rsidP="00000000" w:rsidRDefault="00000000" w:rsidRPr="00000000" w14:paraId="000009E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Reportes diarios del monitoreo de difusión de propaganda electoral pagada por organizaciones políticas en cadenas de televisión y radio.</w:t>
            </w:r>
          </w:p>
        </w:tc>
        <w:tc>
          <w:tcPr>
            <w:gridSpan w:val="3"/>
            <w:vMerge w:val="continue"/>
            <w:shd w:fill="ffffff" w:val="clear"/>
          </w:tcPr>
          <w:p w:rsidR="00000000" w:rsidDel="00000000" w:rsidP="00000000" w:rsidRDefault="00000000" w:rsidRPr="00000000" w14:paraId="000009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9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9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9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trHeight w:val="980" w:hRule="atLeast"/>
        </w:trPr>
        <w:tc>
          <w:tcPr>
            <w:shd w:fill="ffffff" w:val="clear"/>
            <w:vAlign w:val="center"/>
          </w:tcPr>
          <w:p w:rsidR="00000000" w:rsidDel="00000000" w:rsidP="00000000" w:rsidRDefault="00000000" w:rsidRPr="00000000" w14:paraId="000009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shd w:fill="ffffff" w:val="clear"/>
          </w:tcPr>
          <w:p w:rsidR="00000000" w:rsidDel="00000000" w:rsidP="00000000" w:rsidRDefault="00000000" w:rsidRPr="00000000" w14:paraId="000009F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información de campaña electoral y difusión de encuestas y estudios de opinión</w:t>
            </w:r>
          </w:p>
        </w:tc>
        <w:tc>
          <w:tcPr>
            <w:gridSpan w:val="3"/>
            <w:vMerge w:val="continue"/>
            <w:shd w:fill="ffffff" w:val="clear"/>
          </w:tcPr>
          <w:p w:rsidR="00000000" w:rsidDel="00000000" w:rsidP="00000000" w:rsidRDefault="00000000" w:rsidRPr="00000000" w14:paraId="000009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9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9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9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980" w:hRule="atLeast"/>
        </w:trPr>
        <w:tc>
          <w:tcPr>
            <w:shd w:fill="ffffff" w:val="clear"/>
            <w:vAlign w:val="center"/>
          </w:tcPr>
          <w:p w:rsidR="00000000" w:rsidDel="00000000" w:rsidP="00000000" w:rsidRDefault="00000000" w:rsidRPr="00000000" w14:paraId="000009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shd w:fill="ffffff" w:val="clear"/>
          </w:tcPr>
          <w:p w:rsidR="00000000" w:rsidDel="00000000" w:rsidP="00000000" w:rsidRDefault="00000000" w:rsidRPr="00000000" w14:paraId="000009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propaganda electoral pagada por organizaciones políticas.</w:t>
            </w:r>
            <w:r w:rsidDel="00000000" w:rsidR="00000000" w:rsidRPr="00000000">
              <w:rPr>
                <w:rtl w:val="0"/>
              </w:rPr>
            </w:r>
          </w:p>
        </w:tc>
        <w:tc>
          <w:tcPr>
            <w:gridSpan w:val="3"/>
            <w:vMerge w:val="continue"/>
            <w:shd w:fill="ffffff" w:val="clear"/>
          </w:tcPr>
          <w:p w:rsidR="00000000" w:rsidDel="00000000" w:rsidP="00000000" w:rsidRDefault="00000000" w:rsidRPr="00000000" w14:paraId="000009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A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A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trHeight w:val="980" w:hRule="atLeast"/>
        </w:trPr>
        <w:tc>
          <w:tcPr>
            <w:shd w:fill="ffffff" w:val="clear"/>
            <w:vAlign w:val="center"/>
          </w:tcPr>
          <w:p w:rsidR="00000000" w:rsidDel="00000000" w:rsidP="00000000" w:rsidRDefault="00000000" w:rsidRPr="00000000" w14:paraId="00000A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shd w:fill="ffffff" w:val="clear"/>
          </w:tcPr>
          <w:p w:rsidR="00000000" w:rsidDel="00000000" w:rsidP="00000000" w:rsidRDefault="00000000" w:rsidRPr="00000000" w14:paraId="00000A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propaganda electoral gratuita difundida por Bolivia TV y Radio Patria Nueva, de acuerdo a pauta emitida por el TSE. </w:t>
            </w:r>
          </w:p>
        </w:tc>
        <w:tc>
          <w:tcPr>
            <w:gridSpan w:val="3"/>
            <w:vMerge w:val="continue"/>
            <w:shd w:fill="ffffff" w:val="clear"/>
          </w:tcPr>
          <w:p w:rsidR="00000000" w:rsidDel="00000000" w:rsidP="00000000" w:rsidRDefault="00000000" w:rsidRPr="00000000" w14:paraId="00000A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A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A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980" w:hRule="atLeast"/>
        </w:trPr>
        <w:tc>
          <w:tcPr>
            <w:shd w:fill="ffffff" w:val="clear"/>
            <w:vAlign w:val="center"/>
          </w:tcPr>
          <w:p w:rsidR="00000000" w:rsidDel="00000000" w:rsidP="00000000" w:rsidRDefault="00000000" w:rsidRPr="00000000" w14:paraId="00000A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shd w:fill="ffffff" w:val="clear"/>
          </w:tcPr>
          <w:p w:rsidR="00000000" w:rsidDel="00000000" w:rsidP="00000000" w:rsidRDefault="00000000" w:rsidRPr="00000000" w14:paraId="00000A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propaganda electoral del Fortalecimiento Público, de acuerdo a la pauta emitida por el TSE. </w:t>
            </w:r>
          </w:p>
        </w:tc>
        <w:tc>
          <w:tcPr>
            <w:gridSpan w:val="3"/>
            <w:vMerge w:val="continue"/>
            <w:shd w:fill="ffffff" w:val="clear"/>
          </w:tcPr>
          <w:p w:rsidR="00000000" w:rsidDel="00000000" w:rsidP="00000000" w:rsidRDefault="00000000" w:rsidRPr="00000000" w14:paraId="00000A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A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A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980" w:hRule="atLeast"/>
        </w:trPr>
        <w:tc>
          <w:tcPr>
            <w:shd w:fill="ffffff" w:val="clear"/>
            <w:vAlign w:val="center"/>
          </w:tcPr>
          <w:p w:rsidR="00000000" w:rsidDel="00000000" w:rsidP="00000000" w:rsidRDefault="00000000" w:rsidRPr="00000000" w14:paraId="00000A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shd w:fill="ffffff" w:val="clear"/>
            <w:vAlign w:val="center"/>
          </w:tcPr>
          <w:p w:rsidR="00000000" w:rsidDel="00000000" w:rsidP="00000000" w:rsidRDefault="00000000" w:rsidRPr="00000000" w14:paraId="00000A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de monitoreo de la pauta publicitaria del TSE por cada campaña difundida.</w:t>
            </w:r>
            <w:r w:rsidDel="00000000" w:rsidR="00000000" w:rsidRPr="00000000">
              <w:rPr>
                <w:rtl w:val="0"/>
              </w:rPr>
            </w:r>
          </w:p>
        </w:tc>
        <w:tc>
          <w:tcPr>
            <w:gridSpan w:val="3"/>
            <w:vMerge w:val="continue"/>
            <w:shd w:fill="ffffff" w:val="clear"/>
          </w:tcPr>
          <w:p w:rsidR="00000000" w:rsidDel="00000000" w:rsidP="00000000" w:rsidRDefault="00000000" w:rsidRPr="00000000" w14:paraId="00000A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A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gridSpan w:val="2"/>
            <w:vMerge w:val="continue"/>
            <w:shd w:fill="ffffff" w:val="clear"/>
            <w:vAlign w:val="center"/>
          </w:tcPr>
          <w:p w:rsidR="00000000" w:rsidDel="00000000" w:rsidP="00000000" w:rsidRDefault="00000000" w:rsidRPr="00000000" w14:paraId="00000A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A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rPr>
          <w:trHeight w:val="460" w:hRule="atLeast"/>
        </w:trPr>
        <w:tc>
          <w:tcPr>
            <w:gridSpan w:val="10"/>
            <w:shd w:fill="ffffff" w:val="clear"/>
            <w:vAlign w:val="center"/>
          </w:tcPr>
          <w:p w:rsidR="00000000" w:rsidDel="00000000" w:rsidP="00000000" w:rsidRDefault="00000000" w:rsidRPr="00000000" w14:paraId="00000A24">
            <w:pPr>
              <w:jc w:val="right"/>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Ciento setenta y cinco mil 00/100 bolivianos</w:t>
            </w:r>
            <w:r w:rsidDel="00000000" w:rsidR="00000000" w:rsidRPr="00000000">
              <w:rPr>
                <w:rtl w:val="0"/>
              </w:rPr>
            </w:r>
          </w:p>
        </w:tc>
      </w:tr>
      <w:tr>
        <w:trPr>
          <w:trHeight w:val="980" w:hRule="atLeast"/>
        </w:trPr>
        <w:tc>
          <w:tcPr>
            <w:gridSpan w:val="10"/>
            <w:shd w:fill="ffffff" w:val="clear"/>
            <w:vAlign w:val="center"/>
          </w:tcPr>
          <w:p w:rsidR="00000000" w:rsidDel="00000000" w:rsidP="00000000" w:rsidRDefault="00000000" w:rsidRPr="00000000" w14:paraId="00000A2E">
            <w:pPr>
              <w:jc w:val="center"/>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El alcance en monitoreo y control simultáneo de información y encuestas y estudios de opinión será hasta 35 medios de comunicación: 14 radioemisoras de 06:30 a 21:00 y 21 canales de televisión de 06:00 a 24:00 de lunes a domingo, de acuerdo al siguiente detalle:</w:t>
            </w:r>
            <w:r w:rsidDel="00000000" w:rsidR="00000000" w:rsidRPr="00000000">
              <w:rPr>
                <w:rtl w:val="0"/>
              </w:rPr>
            </w:r>
          </w:p>
        </w:tc>
      </w:tr>
      <w:tr>
        <w:trPr>
          <w:trHeight w:val="300" w:hRule="atLeast"/>
        </w:trPr>
        <w:tc>
          <w:tcPr>
            <w:gridSpan w:val="4"/>
            <w:shd w:fill="ffffff" w:val="clear"/>
          </w:tcPr>
          <w:p w:rsidR="00000000" w:rsidDel="00000000" w:rsidP="00000000" w:rsidRDefault="00000000" w:rsidRPr="00000000" w14:paraId="00000A3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360" w:right="0" w:hanging="36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Redes de televisión</w:t>
            </w:r>
          </w:p>
        </w:tc>
        <w:tc>
          <w:tcPr>
            <w:gridSpan w:val="6"/>
            <w:shd w:fill="ffffff" w:val="clear"/>
            <w:vAlign w:val="center"/>
          </w:tcPr>
          <w:p w:rsidR="00000000" w:rsidDel="00000000" w:rsidP="00000000" w:rsidRDefault="00000000" w:rsidRPr="00000000" w14:paraId="00000A3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360" w:right="0" w:hanging="36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Redes de radioemisoras</w:t>
            </w:r>
          </w:p>
        </w:tc>
      </w:tr>
      <w:tr>
        <w:trPr>
          <w:trHeight w:val="380" w:hRule="atLeast"/>
        </w:trPr>
        <w:tc>
          <w:tcPr>
            <w:gridSpan w:val="2"/>
            <w:shd w:fill="ffffff" w:val="clear"/>
          </w:tcPr>
          <w:p w:rsidR="00000000" w:rsidDel="00000000" w:rsidP="00000000" w:rsidRDefault="00000000" w:rsidRPr="00000000" w14:paraId="00000A4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Unitel</w:t>
            </w:r>
          </w:p>
        </w:tc>
        <w:tc>
          <w:tcPr>
            <w:shd w:fill="ffffff" w:val="clear"/>
          </w:tcPr>
          <w:p w:rsidR="00000000" w:rsidDel="00000000" w:rsidP="00000000" w:rsidRDefault="00000000" w:rsidRPr="00000000" w14:paraId="00000A44">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Unitel</w:t>
            </w:r>
          </w:p>
        </w:tc>
        <w:tc>
          <w:tcPr>
            <w:shd w:fill="ffffff" w:val="clear"/>
          </w:tcPr>
          <w:p w:rsidR="00000000" w:rsidDel="00000000" w:rsidP="00000000" w:rsidRDefault="00000000" w:rsidRPr="00000000" w14:paraId="00000A45">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Unitel</w:t>
            </w:r>
          </w:p>
        </w:tc>
        <w:tc>
          <w:tcPr>
            <w:gridSpan w:val="2"/>
            <w:shd w:fill="ffffff" w:val="clear"/>
          </w:tcPr>
          <w:p w:rsidR="00000000" w:rsidDel="00000000" w:rsidP="00000000" w:rsidRDefault="00000000" w:rsidRPr="00000000" w14:paraId="00000A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w:t>
            </w:r>
          </w:p>
        </w:tc>
        <w:tc>
          <w:tcPr>
            <w:gridSpan w:val="2"/>
            <w:shd w:fill="ffffff" w:val="clear"/>
          </w:tcPr>
          <w:p w:rsidR="00000000" w:rsidDel="00000000" w:rsidP="00000000" w:rsidRDefault="00000000" w:rsidRPr="00000000" w14:paraId="00000A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w:t>
            </w:r>
          </w:p>
        </w:tc>
        <w:tc>
          <w:tcPr>
            <w:gridSpan w:val="2"/>
            <w:shd w:fill="ffffff" w:val="clear"/>
          </w:tcPr>
          <w:p w:rsidR="00000000" w:rsidDel="00000000" w:rsidP="00000000" w:rsidRDefault="00000000" w:rsidRPr="00000000" w14:paraId="00000A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w:t>
            </w:r>
          </w:p>
        </w:tc>
      </w:tr>
      <w:tr>
        <w:trPr>
          <w:trHeight w:val="420" w:hRule="atLeast"/>
        </w:trPr>
        <w:tc>
          <w:tcPr>
            <w:gridSpan w:val="2"/>
            <w:shd w:fill="ffffff" w:val="clear"/>
          </w:tcPr>
          <w:p w:rsidR="00000000" w:rsidDel="00000000" w:rsidP="00000000" w:rsidRDefault="00000000" w:rsidRPr="00000000" w14:paraId="00000A4C">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ATB</w:t>
            </w:r>
          </w:p>
        </w:tc>
        <w:tc>
          <w:tcPr>
            <w:shd w:fill="ffffff" w:val="clear"/>
          </w:tcPr>
          <w:p w:rsidR="00000000" w:rsidDel="00000000" w:rsidP="00000000" w:rsidRDefault="00000000" w:rsidRPr="00000000" w14:paraId="00000A4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ATB</w:t>
            </w:r>
          </w:p>
        </w:tc>
        <w:tc>
          <w:tcPr>
            <w:shd w:fill="ffffff" w:val="clear"/>
          </w:tcPr>
          <w:p w:rsidR="00000000" w:rsidDel="00000000" w:rsidP="00000000" w:rsidRDefault="00000000" w:rsidRPr="00000000" w14:paraId="00000A4F">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ATB</w:t>
            </w:r>
          </w:p>
        </w:tc>
        <w:tc>
          <w:tcPr>
            <w:gridSpan w:val="2"/>
            <w:shd w:fill="ffffff" w:val="clear"/>
          </w:tcPr>
          <w:p w:rsidR="00000000" w:rsidDel="00000000" w:rsidP="00000000" w:rsidRDefault="00000000" w:rsidRPr="00000000" w14:paraId="00000A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Panamericana</w:t>
            </w:r>
          </w:p>
        </w:tc>
        <w:tc>
          <w:tcPr>
            <w:gridSpan w:val="2"/>
            <w:shd w:fill="ffffff" w:val="clear"/>
          </w:tcPr>
          <w:p w:rsidR="00000000" w:rsidDel="00000000" w:rsidP="00000000" w:rsidRDefault="00000000" w:rsidRPr="00000000" w14:paraId="00000A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Santa Cruz–IRFA</w:t>
            </w:r>
          </w:p>
        </w:tc>
        <w:tc>
          <w:tcPr>
            <w:gridSpan w:val="2"/>
            <w:shd w:fill="ffffff" w:val="clear"/>
          </w:tcPr>
          <w:p w:rsidR="00000000" w:rsidDel="00000000" w:rsidP="00000000" w:rsidRDefault="00000000" w:rsidRPr="00000000" w14:paraId="00000A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Centro</w:t>
            </w:r>
          </w:p>
        </w:tc>
      </w:tr>
      <w:tr>
        <w:trPr>
          <w:trHeight w:val="400" w:hRule="atLeast"/>
        </w:trPr>
        <w:tc>
          <w:tcPr>
            <w:gridSpan w:val="2"/>
            <w:shd w:fill="ffffff" w:val="clear"/>
          </w:tcPr>
          <w:p w:rsidR="00000000" w:rsidDel="00000000" w:rsidP="00000000" w:rsidRDefault="00000000" w:rsidRPr="00000000" w14:paraId="00000A5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Red Uno</w:t>
            </w:r>
          </w:p>
        </w:tc>
        <w:tc>
          <w:tcPr>
            <w:shd w:fill="ffffff" w:val="clear"/>
          </w:tcPr>
          <w:p w:rsidR="00000000" w:rsidDel="00000000" w:rsidP="00000000" w:rsidRDefault="00000000" w:rsidRPr="00000000" w14:paraId="00000A58">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Red Uno</w:t>
            </w:r>
          </w:p>
        </w:tc>
        <w:tc>
          <w:tcPr>
            <w:shd w:fill="ffffff" w:val="clear"/>
          </w:tcPr>
          <w:p w:rsidR="00000000" w:rsidDel="00000000" w:rsidP="00000000" w:rsidRDefault="00000000" w:rsidRPr="00000000" w14:paraId="00000A59">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Red Uno</w:t>
            </w:r>
          </w:p>
        </w:tc>
        <w:tc>
          <w:tcPr>
            <w:gridSpan w:val="2"/>
            <w:shd w:fill="ffffff" w:val="clear"/>
          </w:tcPr>
          <w:p w:rsidR="00000000" w:rsidDel="00000000" w:rsidP="00000000" w:rsidRDefault="00000000" w:rsidRPr="00000000" w14:paraId="00000A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Patria Nueva</w:t>
            </w:r>
          </w:p>
        </w:tc>
        <w:tc>
          <w:tcPr>
            <w:gridSpan w:val="2"/>
            <w:shd w:fill="ffffff" w:val="clear"/>
          </w:tcPr>
          <w:p w:rsidR="00000000" w:rsidDel="00000000" w:rsidP="00000000" w:rsidRDefault="00000000" w:rsidRPr="00000000" w14:paraId="00000A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Deber</w:t>
            </w:r>
          </w:p>
        </w:tc>
        <w:tc>
          <w:tcPr>
            <w:gridSpan w:val="2"/>
            <w:shd w:fill="ffffff" w:val="clear"/>
          </w:tcPr>
          <w:p w:rsidR="00000000" w:rsidDel="00000000" w:rsidP="00000000" w:rsidRDefault="00000000" w:rsidRPr="00000000" w14:paraId="00000A5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 CEPRA</w:t>
            </w:r>
          </w:p>
        </w:tc>
      </w:tr>
      <w:tr>
        <w:trPr>
          <w:trHeight w:val="400" w:hRule="atLeast"/>
        </w:trPr>
        <w:tc>
          <w:tcPr>
            <w:gridSpan w:val="2"/>
            <w:shd w:fill="ffffff" w:val="clear"/>
          </w:tcPr>
          <w:p w:rsidR="00000000" w:rsidDel="00000000" w:rsidP="00000000" w:rsidRDefault="00000000" w:rsidRPr="00000000" w14:paraId="00000A60">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Bolivisión</w:t>
            </w:r>
          </w:p>
        </w:tc>
        <w:tc>
          <w:tcPr>
            <w:shd w:fill="ffffff" w:val="clear"/>
          </w:tcPr>
          <w:p w:rsidR="00000000" w:rsidDel="00000000" w:rsidP="00000000" w:rsidRDefault="00000000" w:rsidRPr="00000000" w14:paraId="00000A6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Bolivisión</w:t>
            </w:r>
          </w:p>
        </w:tc>
        <w:tc>
          <w:tcPr>
            <w:shd w:fill="ffffff" w:val="clear"/>
          </w:tcPr>
          <w:p w:rsidR="00000000" w:rsidDel="00000000" w:rsidP="00000000" w:rsidRDefault="00000000" w:rsidRPr="00000000" w14:paraId="00000A63">
            <w:pPr>
              <w:ind w:right="34"/>
              <w:rPr>
                <w:rFonts w:ascii="Arial" w:cs="Arial" w:eastAsia="Arial" w:hAnsi="Arial"/>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A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Erbol</w:t>
            </w:r>
          </w:p>
        </w:tc>
        <w:tc>
          <w:tcPr>
            <w:gridSpan w:val="2"/>
            <w:shd w:fill="ffffff" w:val="clear"/>
          </w:tcPr>
          <w:p w:rsidR="00000000" w:rsidDel="00000000" w:rsidP="00000000" w:rsidRDefault="00000000" w:rsidRPr="00000000" w14:paraId="00000A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A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Pío XII</w:t>
            </w:r>
            <w:r w:rsidDel="00000000" w:rsidR="00000000" w:rsidRPr="00000000">
              <w:rPr>
                <w:rtl w:val="0"/>
              </w:rPr>
            </w:r>
          </w:p>
        </w:tc>
      </w:tr>
      <w:tr>
        <w:trPr>
          <w:trHeight w:val="260" w:hRule="atLeast"/>
        </w:trPr>
        <w:tc>
          <w:tcPr>
            <w:gridSpan w:val="2"/>
            <w:shd w:fill="ffffff" w:val="clear"/>
          </w:tcPr>
          <w:p w:rsidR="00000000" w:rsidDel="00000000" w:rsidP="00000000" w:rsidRDefault="00000000" w:rsidRPr="00000000" w14:paraId="00000A6A">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PAT</w:t>
            </w:r>
          </w:p>
        </w:tc>
        <w:tc>
          <w:tcPr>
            <w:shd w:fill="ffffff" w:val="clear"/>
          </w:tcPr>
          <w:p w:rsidR="00000000" w:rsidDel="00000000" w:rsidP="00000000" w:rsidRDefault="00000000" w:rsidRPr="00000000" w14:paraId="00000A6C">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PAT</w:t>
            </w:r>
          </w:p>
        </w:tc>
        <w:tc>
          <w:tcPr>
            <w:shd w:fill="ffffff" w:val="clear"/>
          </w:tcPr>
          <w:p w:rsidR="00000000" w:rsidDel="00000000" w:rsidP="00000000" w:rsidRDefault="00000000" w:rsidRPr="00000000" w14:paraId="00000A6D">
            <w:pPr>
              <w:ind w:right="34"/>
              <w:rPr>
                <w:rFonts w:ascii="Arial" w:cs="Arial" w:eastAsia="Arial" w:hAnsi="Arial"/>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A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Compañera</w:t>
            </w:r>
          </w:p>
        </w:tc>
        <w:tc>
          <w:tcPr>
            <w:gridSpan w:val="2"/>
            <w:shd w:fill="ffffff" w:val="clear"/>
          </w:tcPr>
          <w:p w:rsidR="00000000" w:rsidDel="00000000" w:rsidP="00000000" w:rsidRDefault="00000000" w:rsidRPr="00000000" w14:paraId="00000A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A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gridSpan w:val="2"/>
            <w:shd w:fill="ffffff" w:val="clear"/>
          </w:tcPr>
          <w:p w:rsidR="00000000" w:rsidDel="00000000" w:rsidP="00000000" w:rsidRDefault="00000000" w:rsidRPr="00000000" w14:paraId="00000A74">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Cadena A</w:t>
            </w:r>
          </w:p>
        </w:tc>
        <w:tc>
          <w:tcPr>
            <w:shd w:fill="ffffff" w:val="clear"/>
          </w:tcPr>
          <w:p w:rsidR="00000000" w:rsidDel="00000000" w:rsidP="00000000" w:rsidRDefault="00000000" w:rsidRPr="00000000" w14:paraId="00000A7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Cadena A</w:t>
            </w:r>
          </w:p>
        </w:tc>
        <w:tc>
          <w:tcPr>
            <w:shd w:fill="ffffff" w:val="clear"/>
          </w:tcPr>
          <w:p w:rsidR="00000000" w:rsidDel="00000000" w:rsidP="00000000" w:rsidRDefault="00000000" w:rsidRPr="00000000" w14:paraId="00000A77">
            <w:pPr>
              <w:ind w:right="34"/>
              <w:rPr>
                <w:rFonts w:ascii="Arial" w:cs="Arial" w:eastAsia="Arial" w:hAnsi="Arial"/>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A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 Gabriel</w:t>
            </w:r>
          </w:p>
        </w:tc>
        <w:tc>
          <w:tcPr>
            <w:gridSpan w:val="2"/>
            <w:shd w:fill="ffffff" w:val="clear"/>
          </w:tcPr>
          <w:p w:rsidR="00000000" w:rsidDel="00000000" w:rsidP="00000000" w:rsidRDefault="00000000" w:rsidRPr="00000000" w14:paraId="00000A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A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340" w:hRule="atLeast"/>
        </w:trPr>
        <w:tc>
          <w:tcPr>
            <w:gridSpan w:val="2"/>
            <w:shd w:fill="ffffff" w:val="clear"/>
          </w:tcPr>
          <w:p w:rsidR="00000000" w:rsidDel="00000000" w:rsidP="00000000" w:rsidRDefault="00000000" w:rsidRPr="00000000" w14:paraId="00000A7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Gigavisión</w:t>
            </w:r>
          </w:p>
        </w:tc>
        <w:tc>
          <w:tcPr>
            <w:shd w:fill="ffffff" w:val="clear"/>
          </w:tcPr>
          <w:p w:rsidR="00000000" w:rsidDel="00000000" w:rsidP="00000000" w:rsidRDefault="00000000" w:rsidRPr="00000000" w14:paraId="00000A80">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Sudamericana</w:t>
            </w:r>
          </w:p>
        </w:tc>
        <w:tc>
          <w:tcPr>
            <w:shd w:fill="ffffff" w:val="clear"/>
          </w:tcPr>
          <w:p w:rsidR="00000000" w:rsidDel="00000000" w:rsidP="00000000" w:rsidRDefault="00000000" w:rsidRPr="00000000" w14:paraId="00000A81">
            <w:pPr>
              <w:ind w:right="34"/>
              <w:rPr>
                <w:rFonts w:ascii="Arial" w:cs="Arial" w:eastAsia="Arial" w:hAnsi="Arial"/>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A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ATB Radio</w:t>
            </w:r>
          </w:p>
        </w:tc>
        <w:tc>
          <w:tcPr>
            <w:gridSpan w:val="2"/>
            <w:shd w:fill="ffffff" w:val="clear"/>
          </w:tcPr>
          <w:p w:rsidR="00000000" w:rsidDel="00000000" w:rsidP="00000000" w:rsidRDefault="00000000" w:rsidRPr="00000000" w14:paraId="00000A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A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gridSpan w:val="2"/>
            <w:shd w:fill="ffffff" w:val="clear"/>
          </w:tcPr>
          <w:p w:rsidR="00000000" w:rsidDel="00000000" w:rsidP="00000000" w:rsidRDefault="00000000" w:rsidRPr="00000000" w14:paraId="00000A88">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XTO TV</w:t>
            </w:r>
          </w:p>
        </w:tc>
        <w:tc>
          <w:tcPr>
            <w:shd w:fill="ffffff" w:val="clear"/>
          </w:tcPr>
          <w:p w:rsidR="00000000" w:rsidDel="00000000" w:rsidP="00000000" w:rsidRDefault="00000000" w:rsidRPr="00000000" w14:paraId="00000A8A">
            <w:pPr>
              <w:ind w:right="34"/>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A8B">
            <w:pPr>
              <w:ind w:right="34"/>
              <w:rPr>
                <w:rFonts w:ascii="Arial" w:cs="Arial" w:eastAsia="Arial" w:hAnsi="Arial"/>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A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A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A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gridSpan w:val="2"/>
            <w:shd w:fill="ffffff" w:val="clear"/>
          </w:tcPr>
          <w:p w:rsidR="00000000" w:rsidDel="00000000" w:rsidP="00000000" w:rsidRDefault="00000000" w:rsidRPr="00000000" w14:paraId="00000A9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RTP</w:t>
            </w:r>
          </w:p>
        </w:tc>
        <w:tc>
          <w:tcPr>
            <w:shd w:fill="ffffff" w:val="clear"/>
          </w:tcPr>
          <w:p w:rsidR="00000000" w:rsidDel="00000000" w:rsidP="00000000" w:rsidRDefault="00000000" w:rsidRPr="00000000" w14:paraId="00000A94">
            <w:pPr>
              <w:ind w:right="34"/>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A95">
            <w:pPr>
              <w:ind w:right="34"/>
              <w:rPr>
                <w:rFonts w:ascii="Arial" w:cs="Arial" w:eastAsia="Arial" w:hAnsi="Arial"/>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A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A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ffffff" w:val="clear"/>
          </w:tcPr>
          <w:p w:rsidR="00000000" w:rsidDel="00000000" w:rsidP="00000000" w:rsidRDefault="00000000" w:rsidRPr="00000000" w14:paraId="00000A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360" w:hRule="atLeast"/>
        </w:trPr>
        <w:tc>
          <w:tcPr>
            <w:gridSpan w:val="2"/>
            <w:shd w:fill="ffffff" w:val="clear"/>
          </w:tcPr>
          <w:p w:rsidR="00000000" w:rsidDel="00000000" w:rsidP="00000000" w:rsidRDefault="00000000" w:rsidRPr="00000000" w14:paraId="00000A9C">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Bolivia TV</w:t>
            </w:r>
          </w:p>
        </w:tc>
        <w:tc>
          <w:tcPr>
            <w:shd w:fill="ffffff" w:val="clear"/>
            <w:vAlign w:val="center"/>
          </w:tcPr>
          <w:p w:rsidR="00000000" w:rsidDel="00000000" w:rsidP="00000000" w:rsidRDefault="00000000" w:rsidRPr="00000000" w14:paraId="00000A9E">
            <w:pPr>
              <w:jc w:val="center"/>
              <w:rPr>
                <w:rFonts w:ascii="Arial" w:cs="Arial" w:eastAsia="Arial" w:hAnsi="Arial"/>
                <w:b w:val="1"/>
                <w:i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A9F">
            <w:pPr>
              <w:jc w:val="center"/>
              <w:rPr>
                <w:rFonts w:ascii="Arial" w:cs="Arial" w:eastAsia="Arial" w:hAnsi="Arial"/>
                <w:b w:val="1"/>
                <w:i w:val="1"/>
                <w:sz w:val="20"/>
                <w:szCs w:val="20"/>
              </w:rPr>
            </w:pPr>
            <w:r w:rsidDel="00000000" w:rsidR="00000000" w:rsidRPr="00000000">
              <w:rPr>
                <w:rtl w:val="0"/>
              </w:rPr>
            </w:r>
          </w:p>
        </w:tc>
        <w:tc>
          <w:tcPr>
            <w:gridSpan w:val="2"/>
            <w:shd w:fill="ffffff" w:val="clear"/>
            <w:vAlign w:val="center"/>
          </w:tcPr>
          <w:p w:rsidR="00000000" w:rsidDel="00000000" w:rsidP="00000000" w:rsidRDefault="00000000" w:rsidRPr="00000000" w14:paraId="00000AA0">
            <w:pPr>
              <w:jc w:val="center"/>
              <w:rPr>
                <w:rFonts w:ascii="Arial" w:cs="Arial" w:eastAsia="Arial" w:hAnsi="Arial"/>
                <w:b w:val="1"/>
                <w:i w:val="1"/>
                <w:sz w:val="20"/>
                <w:szCs w:val="20"/>
              </w:rPr>
            </w:pPr>
            <w:r w:rsidDel="00000000" w:rsidR="00000000" w:rsidRPr="00000000">
              <w:rPr>
                <w:rtl w:val="0"/>
              </w:rPr>
            </w:r>
          </w:p>
        </w:tc>
        <w:tc>
          <w:tcPr>
            <w:gridSpan w:val="2"/>
            <w:shd w:fill="ffffff" w:val="clear"/>
            <w:vAlign w:val="center"/>
          </w:tcPr>
          <w:p w:rsidR="00000000" w:rsidDel="00000000" w:rsidP="00000000" w:rsidRDefault="00000000" w:rsidRPr="00000000" w14:paraId="00000AA2">
            <w:pPr>
              <w:jc w:val="center"/>
              <w:rPr>
                <w:rFonts w:ascii="Arial" w:cs="Arial" w:eastAsia="Arial" w:hAnsi="Arial"/>
                <w:b w:val="1"/>
                <w:i w:val="1"/>
                <w:sz w:val="20"/>
                <w:szCs w:val="20"/>
              </w:rPr>
            </w:pPr>
            <w:r w:rsidDel="00000000" w:rsidR="00000000" w:rsidRPr="00000000">
              <w:rPr>
                <w:rtl w:val="0"/>
              </w:rPr>
            </w:r>
          </w:p>
        </w:tc>
        <w:tc>
          <w:tcPr>
            <w:gridSpan w:val="2"/>
            <w:shd w:fill="ffffff" w:val="clear"/>
            <w:vAlign w:val="center"/>
          </w:tcPr>
          <w:p w:rsidR="00000000" w:rsidDel="00000000" w:rsidP="00000000" w:rsidRDefault="00000000" w:rsidRPr="00000000" w14:paraId="00000AA4">
            <w:pPr>
              <w:jc w:val="center"/>
              <w:rPr>
                <w:rFonts w:ascii="Arial" w:cs="Arial" w:eastAsia="Arial" w:hAnsi="Arial"/>
                <w:b w:val="1"/>
                <w:i w:val="1"/>
                <w:sz w:val="20"/>
                <w:szCs w:val="20"/>
              </w:rPr>
            </w:pPr>
            <w:r w:rsidDel="00000000" w:rsidR="00000000" w:rsidRPr="00000000">
              <w:rPr>
                <w:rtl w:val="0"/>
              </w:rPr>
            </w:r>
          </w:p>
        </w:tc>
      </w:tr>
      <w:tr>
        <w:trPr>
          <w:trHeight w:val="260" w:hRule="atLeast"/>
        </w:trPr>
        <w:tc>
          <w:tcPr>
            <w:gridSpan w:val="2"/>
            <w:shd w:fill="ffffff" w:val="clear"/>
          </w:tcPr>
          <w:p w:rsidR="00000000" w:rsidDel="00000000" w:rsidP="00000000" w:rsidRDefault="00000000" w:rsidRPr="00000000" w14:paraId="00000AA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Abya Yala</w:t>
            </w:r>
          </w:p>
        </w:tc>
        <w:tc>
          <w:tcPr>
            <w:shd w:fill="ffffff" w:val="clear"/>
            <w:vAlign w:val="center"/>
          </w:tcPr>
          <w:p w:rsidR="00000000" w:rsidDel="00000000" w:rsidP="00000000" w:rsidRDefault="00000000" w:rsidRPr="00000000" w14:paraId="00000AA8">
            <w:pPr>
              <w:jc w:val="center"/>
              <w:rPr>
                <w:rFonts w:ascii="Arial" w:cs="Arial" w:eastAsia="Arial" w:hAnsi="Arial"/>
                <w:b w:val="1"/>
                <w:i w:val="1"/>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AA9">
            <w:pPr>
              <w:jc w:val="center"/>
              <w:rPr>
                <w:rFonts w:ascii="Arial" w:cs="Arial" w:eastAsia="Arial" w:hAnsi="Arial"/>
                <w:b w:val="1"/>
                <w:i w:val="1"/>
                <w:sz w:val="20"/>
                <w:szCs w:val="20"/>
              </w:rPr>
            </w:pPr>
            <w:r w:rsidDel="00000000" w:rsidR="00000000" w:rsidRPr="00000000">
              <w:rPr>
                <w:rtl w:val="0"/>
              </w:rPr>
            </w:r>
          </w:p>
        </w:tc>
        <w:tc>
          <w:tcPr>
            <w:gridSpan w:val="2"/>
            <w:shd w:fill="ffffff" w:val="clear"/>
            <w:vAlign w:val="center"/>
          </w:tcPr>
          <w:p w:rsidR="00000000" w:rsidDel="00000000" w:rsidP="00000000" w:rsidRDefault="00000000" w:rsidRPr="00000000" w14:paraId="00000AAA">
            <w:pPr>
              <w:jc w:val="center"/>
              <w:rPr>
                <w:rFonts w:ascii="Arial" w:cs="Arial" w:eastAsia="Arial" w:hAnsi="Arial"/>
                <w:b w:val="1"/>
                <w:i w:val="1"/>
                <w:sz w:val="20"/>
                <w:szCs w:val="20"/>
              </w:rPr>
            </w:pPr>
            <w:r w:rsidDel="00000000" w:rsidR="00000000" w:rsidRPr="00000000">
              <w:rPr>
                <w:rtl w:val="0"/>
              </w:rPr>
            </w:r>
          </w:p>
        </w:tc>
        <w:tc>
          <w:tcPr>
            <w:gridSpan w:val="2"/>
            <w:shd w:fill="ffffff" w:val="clear"/>
            <w:vAlign w:val="center"/>
          </w:tcPr>
          <w:p w:rsidR="00000000" w:rsidDel="00000000" w:rsidP="00000000" w:rsidRDefault="00000000" w:rsidRPr="00000000" w14:paraId="00000AAC">
            <w:pPr>
              <w:jc w:val="center"/>
              <w:rPr>
                <w:rFonts w:ascii="Arial" w:cs="Arial" w:eastAsia="Arial" w:hAnsi="Arial"/>
                <w:b w:val="1"/>
                <w:i w:val="1"/>
                <w:sz w:val="20"/>
                <w:szCs w:val="20"/>
              </w:rPr>
            </w:pPr>
            <w:r w:rsidDel="00000000" w:rsidR="00000000" w:rsidRPr="00000000">
              <w:rPr>
                <w:rtl w:val="0"/>
              </w:rPr>
            </w:r>
          </w:p>
        </w:tc>
        <w:tc>
          <w:tcPr>
            <w:gridSpan w:val="2"/>
            <w:shd w:fill="ffffff" w:val="clear"/>
            <w:vAlign w:val="center"/>
          </w:tcPr>
          <w:p w:rsidR="00000000" w:rsidDel="00000000" w:rsidP="00000000" w:rsidRDefault="00000000" w:rsidRPr="00000000" w14:paraId="00000AAE">
            <w:pPr>
              <w:jc w:val="center"/>
              <w:rPr>
                <w:rFonts w:ascii="Arial" w:cs="Arial" w:eastAsia="Arial" w:hAnsi="Arial"/>
                <w:b w:val="1"/>
                <w:i w:val="1"/>
                <w:sz w:val="20"/>
                <w:szCs w:val="20"/>
              </w:rPr>
            </w:pPr>
            <w:r w:rsidDel="00000000" w:rsidR="00000000" w:rsidRPr="00000000">
              <w:rPr>
                <w:rtl w:val="0"/>
              </w:rPr>
            </w:r>
          </w:p>
        </w:tc>
      </w:tr>
      <w:tr>
        <w:trPr>
          <w:trHeight w:val="260" w:hRule="atLeast"/>
        </w:trPr>
        <w:tc>
          <w:tcPr>
            <w:gridSpan w:val="2"/>
            <w:shd w:fill="ffffff" w:val="clear"/>
          </w:tcPr>
          <w:p w:rsidR="00000000" w:rsidDel="00000000" w:rsidP="00000000" w:rsidRDefault="00000000" w:rsidRPr="00000000" w14:paraId="00000AB0">
            <w:pPr>
              <w:ind w:right="3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w:t>
            </w:r>
          </w:p>
        </w:tc>
        <w:tc>
          <w:tcPr>
            <w:shd w:fill="ffffff" w:val="clear"/>
          </w:tcPr>
          <w:p w:rsidR="00000000" w:rsidDel="00000000" w:rsidP="00000000" w:rsidRDefault="00000000" w:rsidRPr="00000000" w14:paraId="00000AB2">
            <w:pPr>
              <w:ind w:right="3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w:t>
            </w:r>
          </w:p>
        </w:tc>
        <w:tc>
          <w:tcPr>
            <w:shd w:fill="ffffff" w:val="clear"/>
          </w:tcPr>
          <w:p w:rsidR="00000000" w:rsidDel="00000000" w:rsidP="00000000" w:rsidRDefault="00000000" w:rsidRPr="00000000" w14:paraId="00000AB3">
            <w:pPr>
              <w:ind w:right="3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gridSpan w:val="2"/>
            <w:shd w:fill="ffffff" w:val="clear"/>
          </w:tcPr>
          <w:p w:rsidR="00000000" w:rsidDel="00000000" w:rsidP="00000000" w:rsidRDefault="00000000" w:rsidRPr="00000000" w14:paraId="00000A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p>
        </w:tc>
        <w:tc>
          <w:tcPr>
            <w:gridSpan w:val="2"/>
            <w:shd w:fill="ffffff" w:val="clear"/>
          </w:tcPr>
          <w:p w:rsidR="00000000" w:rsidDel="00000000" w:rsidP="00000000" w:rsidRDefault="00000000" w:rsidRPr="00000000" w14:paraId="00000A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gridSpan w:val="2"/>
            <w:shd w:fill="ffffff" w:val="clear"/>
          </w:tcPr>
          <w:p w:rsidR="00000000" w:rsidDel="00000000" w:rsidP="00000000" w:rsidRDefault="00000000" w:rsidRPr="00000000" w14:paraId="00000A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r>
      <w:tr>
        <w:trPr>
          <w:trHeight w:val="980" w:hRule="atLeast"/>
        </w:trPr>
        <w:tc>
          <w:tcPr>
            <w:gridSpan w:val="10"/>
            <w:shd w:fill="ffffff" w:val="clear"/>
            <w:vAlign w:val="center"/>
          </w:tcPr>
          <w:p w:rsidR="00000000" w:rsidDel="00000000" w:rsidP="00000000" w:rsidRDefault="00000000" w:rsidRPr="00000000" w14:paraId="00000ABA">
            <w:pPr>
              <w:jc w:val="both"/>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El alcance en monitoreo de publicidad y propaganda será de 18 radioemisoras de 05:30 a 00:00 de lunes a domingo, de acuerdo al siguiente detalle:</w:t>
            </w:r>
            <w:r w:rsidDel="00000000" w:rsidR="00000000" w:rsidRPr="00000000">
              <w:rPr>
                <w:rtl w:val="0"/>
              </w:rPr>
            </w:r>
          </w:p>
        </w:tc>
      </w:tr>
      <w:tr>
        <w:trPr>
          <w:trHeight w:val="980" w:hRule="atLeast"/>
        </w:trPr>
        <w:tc>
          <w:tcPr>
            <w:gridSpan w:val="10"/>
            <w:shd w:fill="ffffff" w:val="clear"/>
            <w:vAlign w:val="center"/>
          </w:tcPr>
          <w:p w:rsidR="00000000" w:rsidDel="00000000" w:rsidP="00000000" w:rsidRDefault="00000000" w:rsidRPr="00000000" w14:paraId="00000AC4">
            <w:pPr>
              <w:jc w:val="both"/>
              <w:rPr>
                <w:rFonts w:ascii="Arial" w:cs="Arial" w:eastAsia="Arial" w:hAnsi="Arial"/>
                <w:sz w:val="20"/>
                <w:szCs w:val="20"/>
              </w:rPr>
            </w:pPr>
            <w:r w:rsidDel="00000000" w:rsidR="00000000" w:rsidRPr="00000000">
              <w:rPr>
                <w:rtl w:val="0"/>
              </w:rPr>
            </w:r>
          </w:p>
          <w:tbl>
            <w:tblPr>
              <w:tblStyle w:val="Table7"/>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5"/>
              <w:gridCol w:w="3245"/>
              <w:gridCol w:w="3246"/>
              <w:tblGridChange w:id="0">
                <w:tblGrid>
                  <w:gridCol w:w="3245"/>
                  <w:gridCol w:w="3245"/>
                  <w:gridCol w:w="3246"/>
                </w:tblGrid>
              </w:tblGridChange>
            </w:tblGrid>
            <w:tr>
              <w:tc>
                <w:tcPr>
                  <w:shd w:fill="auto" w:val="clear"/>
                </w:tcPr>
                <w:p w:rsidR="00000000" w:rsidDel="00000000" w:rsidP="00000000" w:rsidRDefault="00000000" w:rsidRPr="00000000" w14:paraId="00000AC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Paz</w:t>
                  </w:r>
                </w:p>
              </w:tc>
              <w:tc>
                <w:tcPr>
                  <w:shd w:fill="auto" w:val="clear"/>
                </w:tcPr>
                <w:p w:rsidR="00000000" w:rsidDel="00000000" w:rsidP="00000000" w:rsidRDefault="00000000" w:rsidRPr="00000000" w14:paraId="00000AC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Cochabamba</w:t>
                  </w:r>
                </w:p>
              </w:tc>
              <w:tc>
                <w:tcPr>
                  <w:shd w:fill="auto" w:val="clear"/>
                </w:tcPr>
                <w:p w:rsidR="00000000" w:rsidDel="00000000" w:rsidP="00000000" w:rsidRDefault="00000000" w:rsidRPr="00000000" w14:paraId="00000AC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Santa Cruz</w:t>
                  </w:r>
                </w:p>
              </w:tc>
            </w:tr>
            <w:tr>
              <w:tc>
                <w:tcPr>
                  <w:shd w:fill="auto" w:val="clear"/>
                </w:tcPr>
                <w:p w:rsidR="00000000" w:rsidDel="00000000" w:rsidP="00000000" w:rsidRDefault="00000000" w:rsidRPr="00000000" w14:paraId="00000AC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 LA PAZ</w:t>
                  </w:r>
                </w:p>
              </w:tc>
              <w:tc>
                <w:tcPr>
                  <w:shd w:fill="auto" w:val="clear"/>
                </w:tcPr>
                <w:p w:rsidR="00000000" w:rsidDel="00000000" w:rsidP="00000000" w:rsidRDefault="00000000" w:rsidRPr="00000000" w14:paraId="00000AC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 COCHABAMBA</w:t>
                  </w:r>
                </w:p>
              </w:tc>
              <w:tc>
                <w:tcPr>
                  <w:shd w:fill="auto" w:val="clear"/>
                </w:tcPr>
                <w:p w:rsidR="00000000" w:rsidDel="00000000" w:rsidP="00000000" w:rsidRDefault="00000000" w:rsidRPr="00000000" w14:paraId="00000A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 SANTA CRUZ</w:t>
                  </w:r>
                </w:p>
              </w:tc>
            </w:tr>
            <w:tr>
              <w:tc>
                <w:tcPr>
                  <w:shd w:fill="auto" w:val="clear"/>
                </w:tcPr>
                <w:p w:rsidR="00000000" w:rsidDel="00000000" w:rsidP="00000000" w:rsidRDefault="00000000" w:rsidRPr="00000000" w14:paraId="00000A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PANAMERICANA</w:t>
                  </w:r>
                </w:p>
              </w:tc>
              <w:tc>
                <w:tcPr>
                  <w:shd w:fill="auto" w:val="clear"/>
                </w:tcPr>
                <w:p w:rsidR="00000000" w:rsidDel="00000000" w:rsidP="00000000" w:rsidRDefault="00000000" w:rsidRPr="00000000" w14:paraId="00000A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PÍO XII</w:t>
                  </w:r>
                </w:p>
              </w:tc>
              <w:tc>
                <w:tcPr>
                  <w:shd w:fill="auto" w:val="clear"/>
                </w:tcPr>
                <w:p w:rsidR="00000000" w:rsidDel="00000000" w:rsidP="00000000" w:rsidRDefault="00000000" w:rsidRPr="00000000" w14:paraId="00000AC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SANTA CRUZ–IRFA</w:t>
                  </w:r>
                </w:p>
              </w:tc>
            </w:tr>
            <w:tr>
              <w:tc>
                <w:tcPr>
                  <w:shd w:fill="auto" w:val="clear"/>
                </w:tcPr>
                <w:p w:rsidR="00000000" w:rsidDel="00000000" w:rsidP="00000000" w:rsidRDefault="00000000" w:rsidRPr="00000000" w14:paraId="00000A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ERBOL</w:t>
                  </w:r>
                </w:p>
              </w:tc>
              <w:tc>
                <w:tcPr>
                  <w:shd w:fill="auto" w:val="clear"/>
                </w:tcPr>
                <w:p w:rsidR="00000000" w:rsidDel="00000000" w:rsidP="00000000" w:rsidRDefault="00000000" w:rsidRPr="00000000" w14:paraId="00000A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 CEPRA</w:t>
                  </w:r>
                </w:p>
              </w:tc>
              <w:tc>
                <w:tcPr>
                  <w:shd w:fill="auto" w:val="clear"/>
                </w:tcPr>
                <w:p w:rsidR="00000000" w:rsidDel="00000000" w:rsidP="00000000" w:rsidRDefault="00000000" w:rsidRPr="00000000" w14:paraId="00000A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MUNDIAL</w:t>
                  </w:r>
                </w:p>
              </w:tc>
            </w:tr>
            <w:tr>
              <w:tc>
                <w:tcPr>
                  <w:shd w:fill="auto" w:val="clear"/>
                </w:tcPr>
                <w:p w:rsidR="00000000" w:rsidDel="00000000" w:rsidP="00000000" w:rsidRDefault="00000000" w:rsidRPr="00000000" w14:paraId="00000AD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PATRIA NUEVA</w:t>
                  </w:r>
                </w:p>
              </w:tc>
              <w:tc>
                <w:tcPr>
                  <w:shd w:fill="auto" w:val="clear"/>
                </w:tcPr>
                <w:p w:rsidR="00000000" w:rsidDel="00000000" w:rsidP="00000000" w:rsidRDefault="00000000" w:rsidRPr="00000000" w14:paraId="00000AD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MUNDIAL</w:t>
                  </w:r>
                </w:p>
              </w:tc>
              <w:tc>
                <w:tcPr>
                  <w:shd w:fill="auto" w:val="clear"/>
                </w:tcPr>
                <w:p w:rsidR="00000000" w:rsidDel="00000000" w:rsidP="00000000" w:rsidRDefault="00000000" w:rsidRPr="00000000" w14:paraId="00000AD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AD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COMPAÑERA</w:t>
                  </w:r>
                </w:p>
              </w:tc>
              <w:tc>
                <w:tcPr>
                  <w:shd w:fill="auto" w:val="clear"/>
                </w:tcPr>
                <w:p w:rsidR="00000000" w:rsidDel="00000000" w:rsidP="00000000" w:rsidRDefault="00000000" w:rsidRPr="00000000" w14:paraId="00000AD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MONUMENTAL</w:t>
                  </w:r>
                </w:p>
              </w:tc>
              <w:tc>
                <w:tcPr>
                  <w:shd w:fill="auto" w:val="clear"/>
                </w:tcPr>
                <w:p w:rsidR="00000000" w:rsidDel="00000000" w:rsidP="00000000" w:rsidRDefault="00000000" w:rsidRPr="00000000" w14:paraId="00000AD6">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0AD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ATB RADIO</w:t>
                  </w:r>
                </w:p>
              </w:tc>
              <w:tc>
                <w:tcPr>
                  <w:shd w:fill="auto" w:val="clear"/>
                </w:tcPr>
                <w:p w:rsidR="00000000" w:rsidDel="00000000" w:rsidP="00000000" w:rsidRDefault="00000000" w:rsidRPr="00000000" w14:paraId="00000AD8">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AD9">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0AD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 GABRIEL FM</w:t>
                  </w:r>
                </w:p>
              </w:tc>
              <w:tc>
                <w:tcPr>
                  <w:shd w:fill="auto" w:val="clear"/>
                </w:tcPr>
                <w:p w:rsidR="00000000" w:rsidDel="00000000" w:rsidP="00000000" w:rsidRDefault="00000000" w:rsidRPr="00000000" w14:paraId="00000ADB">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ADC">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0AD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RQP</w:t>
                  </w:r>
                </w:p>
              </w:tc>
              <w:tc>
                <w:tcPr>
                  <w:shd w:fill="auto" w:val="clear"/>
                </w:tcPr>
                <w:p w:rsidR="00000000" w:rsidDel="00000000" w:rsidP="00000000" w:rsidRDefault="00000000" w:rsidRPr="00000000" w14:paraId="00000ADE">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ADF">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0AE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DISNEY</w:t>
                  </w:r>
                </w:p>
              </w:tc>
              <w:tc>
                <w:tcPr>
                  <w:shd w:fill="auto" w:val="clear"/>
                </w:tcPr>
                <w:p w:rsidR="00000000" w:rsidDel="00000000" w:rsidP="00000000" w:rsidRDefault="00000000" w:rsidRPr="00000000" w14:paraId="00000AE1">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AE2">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0AE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MUNDIAL</w:t>
                  </w:r>
                </w:p>
              </w:tc>
              <w:tc>
                <w:tcPr>
                  <w:shd w:fill="auto" w:val="clear"/>
                </w:tcPr>
                <w:p w:rsidR="00000000" w:rsidDel="00000000" w:rsidP="00000000" w:rsidRDefault="00000000" w:rsidRPr="00000000" w14:paraId="00000AE4">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AE5">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0A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p>
              </w:tc>
              <w:tc>
                <w:tcPr>
                  <w:shd w:fill="auto" w:val="clear"/>
                </w:tcPr>
                <w:p w:rsidR="00000000" w:rsidDel="00000000" w:rsidP="00000000" w:rsidRDefault="00000000" w:rsidRPr="00000000" w14:paraId="00000AE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shd w:fill="auto" w:val="clear"/>
                </w:tcPr>
                <w:p w:rsidR="00000000" w:rsidDel="00000000" w:rsidP="00000000" w:rsidRDefault="00000000" w:rsidRPr="00000000" w14:paraId="00000AE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r>
          </w:tbl>
          <w:p w:rsidR="00000000" w:rsidDel="00000000" w:rsidP="00000000" w:rsidRDefault="00000000" w:rsidRPr="00000000" w14:paraId="00000AE9">
            <w:pPr>
              <w:jc w:val="center"/>
              <w:rPr>
                <w:rFonts w:ascii="Arial" w:cs="Arial" w:eastAsia="Arial" w:hAnsi="Arial"/>
                <w:b w:val="1"/>
                <w:i w:val="1"/>
                <w:sz w:val="20"/>
                <w:szCs w:val="20"/>
              </w:rPr>
            </w:pPr>
            <w:r w:rsidDel="00000000" w:rsidR="00000000" w:rsidRPr="00000000">
              <w:rPr>
                <w:rtl w:val="0"/>
              </w:rPr>
            </w:r>
          </w:p>
        </w:tc>
      </w:tr>
      <w:tr>
        <w:trPr>
          <w:trHeight w:val="980" w:hRule="atLeast"/>
        </w:trPr>
        <w:tc>
          <w:tcPr>
            <w:gridSpan w:val="10"/>
            <w:shd w:fill="ffffff" w:val="clear"/>
            <w:vAlign w:val="center"/>
          </w:tcPr>
          <w:p w:rsidR="00000000" w:rsidDel="00000000" w:rsidP="00000000" w:rsidRDefault="00000000" w:rsidRPr="00000000" w14:paraId="00000AF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alcance en monitoreo de publicidad y propaganda será de 12 canales de televisión de 06:00 a 24:00 de lunes a domingo, de acuerdo al siguiente detalle:</w:t>
            </w:r>
          </w:p>
          <w:p w:rsidR="00000000" w:rsidDel="00000000" w:rsidP="00000000" w:rsidRDefault="00000000" w:rsidRPr="00000000" w14:paraId="00000AF4">
            <w:pPr>
              <w:jc w:val="both"/>
              <w:rPr>
                <w:rFonts w:ascii="Arial" w:cs="Arial" w:eastAsia="Arial" w:hAnsi="Arial"/>
                <w:sz w:val="20"/>
                <w:szCs w:val="20"/>
              </w:rPr>
            </w:pPr>
            <w:r w:rsidDel="00000000" w:rsidR="00000000" w:rsidRPr="00000000">
              <w:rPr>
                <w:rtl w:val="0"/>
              </w:rPr>
            </w:r>
          </w:p>
          <w:tbl>
            <w:tblPr>
              <w:tblStyle w:val="Table8"/>
              <w:tblW w:w="73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560"/>
              <w:gridCol w:w="1701"/>
              <w:gridCol w:w="3490"/>
              <w:tblGridChange w:id="0">
                <w:tblGrid>
                  <w:gridCol w:w="562"/>
                  <w:gridCol w:w="1560"/>
                  <w:gridCol w:w="1701"/>
                  <w:gridCol w:w="3490"/>
                </w:tblGrid>
              </w:tblGridChange>
            </w:tblGrid>
            <w:tr>
              <w:tc>
                <w:tcPr>
                  <w:shd w:fill="auto" w:val="clear"/>
                </w:tcPr>
                <w:p w:rsidR="00000000" w:rsidDel="00000000" w:rsidP="00000000" w:rsidRDefault="00000000" w:rsidRPr="00000000" w14:paraId="00000AF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w:t>
                  </w:r>
                </w:p>
              </w:tc>
              <w:tc>
                <w:tcPr>
                  <w:shd w:fill="auto" w:val="clear"/>
                </w:tcPr>
                <w:p w:rsidR="00000000" w:rsidDel="00000000" w:rsidP="00000000" w:rsidRDefault="00000000" w:rsidRPr="00000000" w14:paraId="00000AF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Medio</w:t>
                  </w:r>
                </w:p>
              </w:tc>
              <w:tc>
                <w:tcPr>
                  <w:shd w:fill="auto" w:val="clear"/>
                </w:tcPr>
                <w:p w:rsidR="00000000" w:rsidDel="00000000" w:rsidP="00000000" w:rsidRDefault="00000000" w:rsidRPr="00000000" w14:paraId="00000AF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Tipo</w:t>
                  </w:r>
                </w:p>
              </w:tc>
              <w:tc>
                <w:tcPr>
                  <w:shd w:fill="auto" w:val="clear"/>
                </w:tcPr>
                <w:p w:rsidR="00000000" w:rsidDel="00000000" w:rsidP="00000000" w:rsidRDefault="00000000" w:rsidRPr="00000000" w14:paraId="00000AF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Cobertura monitoreo</w:t>
                  </w:r>
                </w:p>
              </w:tc>
            </w:tr>
            <w:tr>
              <w:tc>
                <w:tcPr>
                  <w:shd w:fill="auto" w:val="clear"/>
                </w:tcPr>
                <w:p w:rsidR="00000000" w:rsidDel="00000000" w:rsidP="00000000" w:rsidRDefault="00000000" w:rsidRPr="00000000" w14:paraId="00000AF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Pr>
                <w:p w:rsidR="00000000" w:rsidDel="00000000" w:rsidP="00000000" w:rsidRDefault="00000000" w:rsidRPr="00000000" w14:paraId="00000AFA">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Unitel</w:t>
                  </w:r>
                </w:p>
              </w:tc>
              <w:tc>
                <w:tcPr>
                  <w:shd w:fill="auto" w:val="clear"/>
                </w:tcPr>
                <w:p w:rsidR="00000000" w:rsidDel="00000000" w:rsidP="00000000" w:rsidRDefault="00000000" w:rsidRPr="00000000" w14:paraId="00000AF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0AF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0AF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0AF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BTV</w:t>
                  </w:r>
                </w:p>
              </w:tc>
              <w:tc>
                <w:tcPr>
                  <w:shd w:fill="auto" w:val="clear"/>
                </w:tcPr>
                <w:p w:rsidR="00000000" w:rsidDel="00000000" w:rsidP="00000000" w:rsidRDefault="00000000" w:rsidRPr="00000000" w14:paraId="00000AFF">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0B00">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0B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0B0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Bolivisión</w:t>
                  </w:r>
                </w:p>
              </w:tc>
              <w:tc>
                <w:tcPr>
                  <w:shd w:fill="auto" w:val="clear"/>
                </w:tcPr>
                <w:p w:rsidR="00000000" w:rsidDel="00000000" w:rsidP="00000000" w:rsidRDefault="00000000" w:rsidRPr="00000000" w14:paraId="00000B03">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0B04">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0B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Pr>
                <w:p w:rsidR="00000000" w:rsidDel="00000000" w:rsidP="00000000" w:rsidRDefault="00000000" w:rsidRPr="00000000" w14:paraId="00000B0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ATB</w:t>
                  </w:r>
                </w:p>
              </w:tc>
              <w:tc>
                <w:tcPr>
                  <w:shd w:fill="auto" w:val="clear"/>
                </w:tcPr>
                <w:p w:rsidR="00000000" w:rsidDel="00000000" w:rsidP="00000000" w:rsidRDefault="00000000" w:rsidRPr="00000000" w14:paraId="00000B07">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0B08">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0B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Pr>
                <w:p w:rsidR="00000000" w:rsidDel="00000000" w:rsidP="00000000" w:rsidRDefault="00000000" w:rsidRPr="00000000" w14:paraId="00000B0A">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Red Uno</w:t>
                  </w:r>
                </w:p>
              </w:tc>
              <w:tc>
                <w:tcPr>
                  <w:shd w:fill="auto" w:val="clear"/>
                </w:tcPr>
                <w:p w:rsidR="00000000" w:rsidDel="00000000" w:rsidP="00000000" w:rsidRDefault="00000000" w:rsidRPr="00000000" w14:paraId="00000B0B">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0B0C">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0B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Pr>
                <w:p w:rsidR="00000000" w:rsidDel="00000000" w:rsidP="00000000" w:rsidRDefault="00000000" w:rsidRPr="00000000" w14:paraId="00000B0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Cadena A</w:t>
                  </w:r>
                </w:p>
              </w:tc>
              <w:tc>
                <w:tcPr>
                  <w:shd w:fill="auto" w:val="clear"/>
                </w:tcPr>
                <w:p w:rsidR="00000000" w:rsidDel="00000000" w:rsidP="00000000" w:rsidRDefault="00000000" w:rsidRPr="00000000" w14:paraId="00000B0F">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0B10">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0B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auto" w:val="clear"/>
                </w:tcPr>
                <w:p w:rsidR="00000000" w:rsidDel="00000000" w:rsidP="00000000" w:rsidRDefault="00000000" w:rsidRPr="00000000" w14:paraId="00000B1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PAT</w:t>
                  </w:r>
                </w:p>
              </w:tc>
              <w:tc>
                <w:tcPr>
                  <w:shd w:fill="auto" w:val="clear"/>
                </w:tcPr>
                <w:p w:rsidR="00000000" w:rsidDel="00000000" w:rsidP="00000000" w:rsidRDefault="00000000" w:rsidRPr="00000000" w14:paraId="00000B13">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0B14">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0B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auto" w:val="clear"/>
                </w:tcPr>
                <w:p w:rsidR="00000000" w:rsidDel="00000000" w:rsidP="00000000" w:rsidRDefault="00000000" w:rsidRPr="00000000" w14:paraId="00000B1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RDP</w:t>
                  </w:r>
                </w:p>
              </w:tc>
              <w:tc>
                <w:tcPr>
                  <w:shd w:fill="auto" w:val="clear"/>
                </w:tcPr>
                <w:p w:rsidR="00000000" w:rsidDel="00000000" w:rsidP="00000000" w:rsidRDefault="00000000" w:rsidRPr="00000000" w14:paraId="00000B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0B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r>
              <w:tc>
                <w:tcPr>
                  <w:shd w:fill="auto" w:val="clear"/>
                </w:tcPr>
                <w:p w:rsidR="00000000" w:rsidDel="00000000" w:rsidP="00000000" w:rsidRDefault="00000000" w:rsidRPr="00000000" w14:paraId="00000B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auto" w:val="clear"/>
                </w:tcPr>
                <w:p w:rsidR="00000000" w:rsidDel="00000000" w:rsidP="00000000" w:rsidRDefault="00000000" w:rsidRPr="00000000" w14:paraId="00000B1A">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ABYA YALA</w:t>
                  </w:r>
                </w:p>
              </w:tc>
              <w:tc>
                <w:tcPr>
                  <w:shd w:fill="auto" w:val="clear"/>
                </w:tcPr>
                <w:p w:rsidR="00000000" w:rsidDel="00000000" w:rsidP="00000000" w:rsidRDefault="00000000" w:rsidRPr="00000000" w14:paraId="00000B1B">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0B1C">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r>
              <w:tc>
                <w:tcPr>
                  <w:shd w:fill="auto" w:val="clear"/>
                </w:tcPr>
                <w:p w:rsidR="00000000" w:rsidDel="00000000" w:rsidP="00000000" w:rsidRDefault="00000000" w:rsidRPr="00000000" w14:paraId="00000B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auto" w:val="clear"/>
                </w:tcPr>
                <w:p w:rsidR="00000000" w:rsidDel="00000000" w:rsidP="00000000" w:rsidRDefault="00000000" w:rsidRPr="00000000" w14:paraId="00000B1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Gigavisión</w:t>
                  </w:r>
                </w:p>
              </w:tc>
              <w:tc>
                <w:tcPr>
                  <w:shd w:fill="auto" w:val="clear"/>
                </w:tcPr>
                <w:p w:rsidR="00000000" w:rsidDel="00000000" w:rsidP="00000000" w:rsidRDefault="00000000" w:rsidRPr="00000000" w14:paraId="00000B1F">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0B20">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r>
              <w:tc>
                <w:tcPr>
                  <w:shd w:fill="auto" w:val="clear"/>
                </w:tcPr>
                <w:p w:rsidR="00000000" w:rsidDel="00000000" w:rsidP="00000000" w:rsidRDefault="00000000" w:rsidRPr="00000000" w14:paraId="00000B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shd w:fill="auto" w:val="clear"/>
                </w:tcPr>
                <w:p w:rsidR="00000000" w:rsidDel="00000000" w:rsidP="00000000" w:rsidRDefault="00000000" w:rsidRPr="00000000" w14:paraId="00000B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XTO TV</w:t>
                  </w:r>
                </w:p>
              </w:tc>
              <w:tc>
                <w:tcPr>
                  <w:shd w:fill="auto" w:val="clear"/>
                </w:tcPr>
                <w:p w:rsidR="00000000" w:rsidDel="00000000" w:rsidP="00000000" w:rsidRDefault="00000000" w:rsidRPr="00000000" w14:paraId="00000B23">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0B24">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r>
              <w:tc>
                <w:tcPr>
                  <w:shd w:fill="auto" w:val="clear"/>
                </w:tcPr>
                <w:p w:rsidR="00000000" w:rsidDel="00000000" w:rsidP="00000000" w:rsidRDefault="00000000" w:rsidRPr="00000000" w14:paraId="00000B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shd w:fill="auto" w:val="clear"/>
                </w:tcPr>
                <w:p w:rsidR="00000000" w:rsidDel="00000000" w:rsidP="00000000" w:rsidRDefault="00000000" w:rsidRPr="00000000" w14:paraId="00000B2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TIGO SPORT</w:t>
                  </w:r>
                </w:p>
              </w:tc>
              <w:tc>
                <w:tcPr>
                  <w:shd w:fill="auto" w:val="clear"/>
                </w:tcPr>
                <w:p w:rsidR="00000000" w:rsidDel="00000000" w:rsidP="00000000" w:rsidRDefault="00000000" w:rsidRPr="00000000" w14:paraId="00000B27">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0B28">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bl>
          <w:p w:rsidR="00000000" w:rsidDel="00000000" w:rsidP="00000000" w:rsidRDefault="00000000" w:rsidRPr="00000000" w14:paraId="00000B2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B2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B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reportes de monitoreo de información de radio y televisión estarán de acuerdo a formato de la OEP y deberán ser remitidos diariamente  a la Unidad de Comunicación, para ser derivados vía Dirección del Sifde a la Comisión de Análisis en aplicación del Reglamento de Contrataciones Directas para Elecciones Generales 2019, aprobado mediante  Resolución de Sala Plena TSE-RSP-ADM N° 0228/2019 en su Art. 32 establece que: “</w:t>
            </w:r>
            <w:r w:rsidDel="00000000" w:rsidR="00000000" w:rsidRPr="00000000">
              <w:rPr>
                <w:rFonts w:ascii="Arial" w:cs="Arial" w:eastAsia="Arial" w:hAnsi="Arial"/>
                <w:i w:val="1"/>
                <w:sz w:val="20"/>
                <w:szCs w:val="20"/>
                <w:rtl w:val="0"/>
              </w:rPr>
              <w:t xml:space="preserve">Los reportes diarios de monitoreo serán remitidos a la comisión de análisis designada por el Tribunal Supremo Electoral o los Tribunales Electorales Departamentales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B2C">
            <w:pPr>
              <w:jc w:val="center"/>
              <w:rPr>
                <w:rFonts w:ascii="Arial" w:cs="Arial" w:eastAsia="Arial" w:hAnsi="Arial"/>
                <w:b w:val="1"/>
                <w:i w:val="1"/>
                <w:sz w:val="20"/>
                <w:szCs w:val="20"/>
              </w:rPr>
            </w:pPr>
            <w:r w:rsidDel="00000000" w:rsidR="00000000" w:rsidRPr="00000000">
              <w:rPr>
                <w:rtl w:val="0"/>
              </w:rPr>
            </w:r>
          </w:p>
        </w:tc>
      </w:tr>
      <w:tr>
        <w:trPr>
          <w:trHeight w:val="340" w:hRule="atLeast"/>
        </w:trPr>
        <w:tc>
          <w:tcPr>
            <w:gridSpan w:val="10"/>
            <w:shd w:fill="ffcf37" w:val="clear"/>
            <w:vAlign w:val="center"/>
          </w:tcPr>
          <w:p w:rsidR="00000000" w:rsidDel="00000000" w:rsidP="00000000" w:rsidRDefault="00000000" w:rsidRPr="00000000" w14:paraId="00000B3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CONDICIONES COMPLEMENTARIAS</w:t>
            </w:r>
            <w:r w:rsidDel="00000000" w:rsidR="00000000" w:rsidRPr="00000000">
              <w:rPr>
                <w:rtl w:val="0"/>
              </w:rPr>
            </w:r>
          </w:p>
        </w:tc>
      </w:tr>
      <w:tr>
        <w:trPr>
          <w:trHeight w:val="980" w:hRule="atLeast"/>
        </w:trPr>
        <w:tc>
          <w:tcPr>
            <w:gridSpan w:val="10"/>
            <w:shd w:fill="ffffff" w:val="clear"/>
            <w:vAlign w:val="center"/>
          </w:tcPr>
          <w:p w:rsidR="00000000" w:rsidDel="00000000" w:rsidP="00000000" w:rsidRDefault="00000000" w:rsidRPr="00000000" w14:paraId="00000B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 w:right="0" w:firstLine="3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servicio exclusivo de ALERTA TEMPRANA E INMEDIATA deberá ser comunicado oportunamente vía teléfono, mensajes SMS, correo electrónico o whatsapp a la unidad de comunicación y/o funcionarios/as asignados por la institución y responsable de recepción entendidos en el área al momento sobre eventos intempestivos, y con antelación sobre programas y/o entrevistas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tc>
      </w:tr>
      <w:tr>
        <w:trPr>
          <w:trHeight w:val="340" w:hRule="atLeast"/>
        </w:trPr>
        <w:tc>
          <w:tcPr>
            <w:gridSpan w:val="10"/>
            <w:shd w:fill="ffcf37" w:val="clear"/>
            <w:vAlign w:val="center"/>
          </w:tcPr>
          <w:p w:rsidR="00000000" w:rsidDel="00000000" w:rsidP="00000000" w:rsidRDefault="00000000" w:rsidRPr="00000000" w14:paraId="00000B4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EXPERIENCIA DEL PERSONAL A CONTRATAR </w:t>
            </w:r>
          </w:p>
        </w:tc>
      </w:tr>
      <w:tr>
        <w:trPr>
          <w:trHeight w:val="440" w:hRule="atLeast"/>
        </w:trPr>
        <w:tc>
          <w:tcPr>
            <w:gridSpan w:val="10"/>
            <w:shd w:fill="ffcf37" w:val="clear"/>
            <w:vAlign w:val="center"/>
          </w:tcPr>
          <w:p w:rsidR="00000000" w:rsidDel="00000000" w:rsidP="00000000" w:rsidRDefault="00000000" w:rsidRPr="00000000" w14:paraId="00000B5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EXPERIENCIA GENERAL </w:t>
            </w:r>
          </w:p>
        </w:tc>
      </w:tr>
      <w:tr>
        <w:trPr>
          <w:trHeight w:val="980" w:hRule="atLeast"/>
        </w:trPr>
        <w:tc>
          <w:tcPr>
            <w:gridSpan w:val="10"/>
            <w:shd w:fill="ffffff" w:val="clear"/>
            <w:vAlign w:val="center"/>
          </w:tcPr>
          <w:p w:rsidR="00000000" w:rsidDel="00000000" w:rsidP="00000000" w:rsidRDefault="00000000" w:rsidRPr="00000000" w14:paraId="00000B5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empresa y/o entidad prestadora 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servicios deberá contar con más de cinco (5) años de experiencia general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mercado de servicios del rubro, la experiencia debe estar respaldada con el certificado de comercio FUNDEMPRESA u otro documento equivalente. (Deberá adjuntar documentación de respaldo en su propuesta)</w:t>
            </w:r>
            <w:r w:rsidDel="00000000" w:rsidR="00000000" w:rsidRPr="00000000">
              <w:rPr>
                <w:rtl w:val="0"/>
              </w:rPr>
            </w:r>
          </w:p>
        </w:tc>
      </w:tr>
      <w:tr>
        <w:trPr>
          <w:trHeight w:val="340" w:hRule="atLeast"/>
        </w:trPr>
        <w:tc>
          <w:tcPr>
            <w:gridSpan w:val="10"/>
            <w:shd w:fill="ffcf37" w:val="clear"/>
            <w:vAlign w:val="center"/>
          </w:tcPr>
          <w:p w:rsidR="00000000" w:rsidDel="00000000" w:rsidP="00000000" w:rsidRDefault="00000000" w:rsidRPr="00000000" w14:paraId="00000B6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EXPERIENCIA ESPECÍFICA</w:t>
            </w:r>
            <w:r w:rsidDel="00000000" w:rsidR="00000000" w:rsidRPr="00000000">
              <w:rPr>
                <w:rtl w:val="0"/>
              </w:rPr>
            </w:r>
          </w:p>
        </w:tc>
      </w:tr>
      <w:tr>
        <w:trPr>
          <w:trHeight w:val="700" w:hRule="atLeast"/>
        </w:trPr>
        <w:tc>
          <w:tcPr>
            <w:gridSpan w:val="10"/>
            <w:shd w:fill="ffffff" w:val="clear"/>
            <w:vAlign w:val="center"/>
          </w:tcPr>
          <w:p w:rsidR="00000000" w:rsidDel="00000000" w:rsidP="00000000" w:rsidRDefault="00000000" w:rsidRPr="00000000" w14:paraId="00000B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empresa y/o entidad prestadora de servicios que trabajara deberá contar con dos (2) años de experiencia específica en servicio de monitoreo informativo y de propaganda y/o publicidad. (Deberá adjuntar certificados de cumplimiento de contrato u órdenes de servicios, contratos y/o facturas en su propuesta) </w:t>
            </w:r>
          </w:p>
        </w:tc>
      </w:tr>
      <w:tr>
        <w:trPr>
          <w:trHeight w:val="300" w:hRule="atLeast"/>
        </w:trPr>
        <w:tc>
          <w:tcPr>
            <w:gridSpan w:val="10"/>
            <w:shd w:fill="ffcf37" w:val="clear"/>
            <w:vAlign w:val="center"/>
          </w:tcPr>
          <w:p w:rsidR="00000000" w:rsidDel="00000000" w:rsidP="00000000" w:rsidRDefault="00000000" w:rsidRPr="00000000" w14:paraId="00000B7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Arial" w:cs="Arial" w:eastAsia="Arial" w:hAnsi="Arial"/>
                <w:b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CONDICIONES DEL SERVICIO</w:t>
            </w:r>
            <w:r w:rsidDel="00000000" w:rsidR="00000000" w:rsidRPr="00000000">
              <w:rPr>
                <w:rtl w:val="0"/>
              </w:rPr>
            </w:r>
          </w:p>
        </w:tc>
      </w:tr>
      <w:tr>
        <w:trPr>
          <w:trHeight w:val="420" w:hRule="atLeast"/>
        </w:trPr>
        <w:tc>
          <w:tcPr>
            <w:gridSpan w:val="10"/>
            <w:shd w:fill="ffcf37" w:val="clear"/>
            <w:vAlign w:val="center"/>
          </w:tcPr>
          <w:p w:rsidR="00000000" w:rsidDel="00000000" w:rsidP="00000000" w:rsidRDefault="00000000" w:rsidRPr="00000000" w14:paraId="00000B8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FORMALIZACIÓN</w:t>
            </w:r>
          </w:p>
        </w:tc>
      </w:tr>
      <w:tr>
        <w:trPr>
          <w:trHeight w:val="400" w:hRule="atLeast"/>
        </w:trPr>
        <w:tc>
          <w:tcPr>
            <w:gridSpan w:val="10"/>
            <w:shd w:fill="ffffff" w:val="clear"/>
            <w:vAlign w:val="center"/>
          </w:tcPr>
          <w:p w:rsidR="00000000" w:rsidDel="00000000" w:rsidP="00000000" w:rsidRDefault="00000000" w:rsidRPr="00000000" w14:paraId="00000B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90" w:right="0" w:hanging="29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contratación de servicios de terceros se formalizará mediante la suscripción de CONTRATO.</w:t>
            </w:r>
            <w:r w:rsidDel="00000000" w:rsidR="00000000" w:rsidRPr="00000000">
              <w:rPr>
                <w:rtl w:val="0"/>
              </w:rPr>
            </w:r>
          </w:p>
        </w:tc>
      </w:tr>
      <w:tr>
        <w:trPr>
          <w:trHeight w:val="260" w:hRule="atLeast"/>
        </w:trPr>
        <w:tc>
          <w:tcPr>
            <w:gridSpan w:val="10"/>
            <w:shd w:fill="ffcf37" w:val="clear"/>
            <w:vAlign w:val="center"/>
          </w:tcPr>
          <w:p w:rsidR="00000000" w:rsidDel="00000000" w:rsidP="00000000" w:rsidRDefault="00000000" w:rsidRPr="00000000" w14:paraId="00000B9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LUGAR DE PRESTACIÓN DEL SERVICIO</w:t>
            </w:r>
          </w:p>
        </w:tc>
      </w:tr>
      <w:tr>
        <w:trPr>
          <w:trHeight w:val="420" w:hRule="atLeast"/>
        </w:trPr>
        <w:tc>
          <w:tcPr>
            <w:gridSpan w:val="10"/>
            <w:shd w:fill="ffffff" w:val="clear"/>
            <w:vAlign w:val="center"/>
          </w:tcPr>
          <w:p w:rsidR="00000000" w:rsidDel="00000000" w:rsidP="00000000" w:rsidRDefault="00000000" w:rsidRPr="00000000" w14:paraId="00000B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proveedor prestará el servicio en sus instalaciones.</w:t>
            </w:r>
          </w:p>
        </w:tc>
      </w:tr>
      <w:tr>
        <w:trPr>
          <w:trHeight w:val="400" w:hRule="atLeast"/>
        </w:trPr>
        <w:tc>
          <w:tcPr>
            <w:gridSpan w:val="10"/>
            <w:shd w:fill="ffcf37" w:val="clear"/>
            <w:vAlign w:val="center"/>
          </w:tcPr>
          <w:p w:rsidR="00000000" w:rsidDel="00000000" w:rsidP="00000000" w:rsidRDefault="00000000" w:rsidRPr="00000000" w14:paraId="00000BA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PLAZO DEL SERVICIO</w:t>
            </w:r>
          </w:p>
        </w:tc>
      </w:tr>
      <w:tr>
        <w:trPr>
          <w:trHeight w:val="540" w:hRule="atLeast"/>
        </w:trPr>
        <w:tc>
          <w:tcPr>
            <w:gridSpan w:val="10"/>
            <w:shd w:fill="ffffff" w:val="clear"/>
            <w:vAlign w:val="center"/>
          </w:tcPr>
          <w:p w:rsidR="00000000" w:rsidDel="00000000" w:rsidP="00000000" w:rsidRDefault="00000000" w:rsidRPr="00000000" w14:paraId="00000B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 120 días calendario a partir del día siguiente hábil de la suscripción del contrato. </w:t>
            </w:r>
          </w:p>
        </w:tc>
      </w:tr>
      <w:tr>
        <w:trPr>
          <w:trHeight w:val="980" w:hRule="atLeast"/>
        </w:trPr>
        <w:tc>
          <w:tcPr>
            <w:shd w:fill="ffffff" w:val="clear"/>
            <w:vAlign w:val="center"/>
          </w:tcPr>
          <w:p w:rsidR="00000000" w:rsidDel="00000000" w:rsidP="00000000" w:rsidRDefault="00000000" w:rsidRPr="00000000" w14:paraId="00000BC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w:t>
            </w:r>
          </w:p>
        </w:tc>
        <w:tc>
          <w:tcPr>
            <w:gridSpan w:val="2"/>
            <w:shd w:fill="ffffff" w:val="clear"/>
            <w:vAlign w:val="center"/>
          </w:tcPr>
          <w:p w:rsidR="00000000" w:rsidDel="00000000" w:rsidP="00000000" w:rsidRDefault="00000000" w:rsidRPr="00000000" w14:paraId="00000B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Descripción del Producto</w:t>
            </w:r>
          </w:p>
        </w:tc>
        <w:tc>
          <w:tcPr>
            <w:shd w:fill="ffffff" w:val="clear"/>
            <w:vAlign w:val="center"/>
          </w:tcPr>
          <w:p w:rsidR="00000000" w:rsidDel="00000000" w:rsidP="00000000" w:rsidRDefault="00000000" w:rsidRPr="00000000" w14:paraId="00000B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Actividades a Realizar en el servicio</w:t>
            </w:r>
          </w:p>
        </w:tc>
        <w:tc>
          <w:tcPr>
            <w:gridSpan w:val="2"/>
            <w:shd w:fill="ffffff" w:val="clear"/>
            <w:vAlign w:val="center"/>
          </w:tcPr>
          <w:p w:rsidR="00000000" w:rsidDel="00000000" w:rsidP="00000000" w:rsidRDefault="00000000" w:rsidRPr="00000000" w14:paraId="00000B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de Verificación</w:t>
            </w:r>
          </w:p>
        </w:tc>
        <w:tc>
          <w:tcPr>
            <w:gridSpan w:val="4"/>
            <w:shd w:fill="ffffff" w:val="clear"/>
            <w:vAlign w:val="center"/>
          </w:tcPr>
          <w:p w:rsidR="00000000" w:rsidDel="00000000" w:rsidP="00000000" w:rsidRDefault="00000000" w:rsidRPr="00000000" w14:paraId="00000B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Plazo de Presentación de Reportes</w:t>
            </w:r>
          </w:p>
        </w:tc>
      </w:tr>
      <w:tr>
        <w:trPr>
          <w:trHeight w:val="980" w:hRule="atLeast"/>
        </w:trPr>
        <w:tc>
          <w:tcPr>
            <w:shd w:fill="ffffff" w:val="clear"/>
            <w:vAlign w:val="center"/>
          </w:tcPr>
          <w:p w:rsidR="00000000" w:rsidDel="00000000" w:rsidP="00000000" w:rsidRDefault="00000000" w:rsidRPr="00000000" w14:paraId="00000BC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gridSpan w:val="2"/>
            <w:shd w:fill="ffffff" w:val="clear"/>
            <w:vAlign w:val="center"/>
          </w:tcPr>
          <w:p w:rsidR="00000000" w:rsidDel="00000000" w:rsidP="00000000" w:rsidRDefault="00000000" w:rsidRPr="00000000" w14:paraId="00000BC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diarios del monitoreo de información de la campaña electoral y difusión de encuestas en cadenas de televisión y radio.</w:t>
            </w:r>
          </w:p>
        </w:tc>
        <w:tc>
          <w:tcPr>
            <w:shd w:fill="ffffff" w:val="clear"/>
            <w:vAlign w:val="center"/>
          </w:tcPr>
          <w:p w:rsidR="00000000" w:rsidDel="00000000" w:rsidP="00000000" w:rsidRDefault="00000000" w:rsidRPr="00000000" w14:paraId="00000BC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Monitorear las radioemisoras seleccionadas en horarios de 06:30 a 21:00.</w:t>
            </w:r>
          </w:p>
        </w:tc>
        <w:tc>
          <w:tcPr>
            <w:gridSpan w:val="2"/>
            <w:shd w:fill="ffffff" w:val="clear"/>
            <w:vAlign w:val="center"/>
          </w:tcPr>
          <w:p w:rsidR="00000000" w:rsidDel="00000000" w:rsidP="00000000" w:rsidRDefault="00000000" w:rsidRPr="00000000" w14:paraId="00000B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diarios presentados y 1 informe mensual de los reportes enviados.</w:t>
            </w:r>
          </w:p>
        </w:tc>
        <w:tc>
          <w:tcPr>
            <w:gridSpan w:val="4"/>
            <w:shd w:fill="ffffff" w:val="clear"/>
            <w:vAlign w:val="center"/>
          </w:tcPr>
          <w:p w:rsidR="00000000" w:rsidDel="00000000" w:rsidP="00000000" w:rsidRDefault="00000000" w:rsidRPr="00000000" w14:paraId="00000B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rPr>
          <w:trHeight w:val="980" w:hRule="atLeast"/>
        </w:trPr>
        <w:tc>
          <w:tcPr>
            <w:shd w:fill="ffffff" w:val="clear"/>
            <w:vAlign w:val="center"/>
          </w:tcPr>
          <w:p w:rsidR="00000000" w:rsidDel="00000000" w:rsidP="00000000" w:rsidRDefault="00000000" w:rsidRPr="00000000" w14:paraId="00000B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gridSpan w:val="2"/>
            <w:shd w:fill="ffffff" w:val="clear"/>
            <w:vAlign w:val="center"/>
          </w:tcPr>
          <w:p w:rsidR="00000000" w:rsidDel="00000000" w:rsidP="00000000" w:rsidRDefault="00000000" w:rsidRPr="00000000" w14:paraId="00000B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diarios del monitoreo de difusión de propaganda electoral pagada por organizaciones políticas en cadenas de televisión y radio.</w:t>
            </w:r>
          </w:p>
        </w:tc>
        <w:tc>
          <w:tcPr>
            <w:shd w:fill="ffffff" w:val="clear"/>
            <w:vAlign w:val="center"/>
          </w:tcPr>
          <w:p w:rsidR="00000000" w:rsidDel="00000000" w:rsidP="00000000" w:rsidRDefault="00000000" w:rsidRPr="00000000" w14:paraId="00000B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Monitorear los canales de televisión seleccionados de 06:00 a 24:00 de lunes a domingo. </w:t>
            </w:r>
          </w:p>
        </w:tc>
        <w:tc>
          <w:tcPr>
            <w:gridSpan w:val="2"/>
            <w:shd w:fill="ffffff" w:val="clear"/>
            <w:vAlign w:val="center"/>
          </w:tcPr>
          <w:p w:rsidR="00000000" w:rsidDel="00000000" w:rsidP="00000000" w:rsidRDefault="00000000" w:rsidRPr="00000000" w14:paraId="00000BD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diarios presentados y 1 informe mensual de los reportes enviados</w:t>
            </w:r>
          </w:p>
        </w:tc>
        <w:tc>
          <w:tcPr>
            <w:gridSpan w:val="4"/>
            <w:shd w:fill="ffffff" w:val="clear"/>
            <w:vAlign w:val="center"/>
          </w:tcPr>
          <w:p w:rsidR="00000000" w:rsidDel="00000000" w:rsidP="00000000" w:rsidRDefault="00000000" w:rsidRPr="00000000" w14:paraId="00000BD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rPr>
          <w:trHeight w:val="980" w:hRule="atLeast"/>
        </w:trPr>
        <w:tc>
          <w:tcPr>
            <w:shd w:fill="ffffff" w:val="clear"/>
            <w:vAlign w:val="center"/>
          </w:tcPr>
          <w:p w:rsidR="00000000" w:rsidDel="00000000" w:rsidP="00000000" w:rsidRDefault="00000000" w:rsidRPr="00000000" w14:paraId="00000BE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gridSpan w:val="2"/>
            <w:shd w:fill="ffffff" w:val="clear"/>
            <w:vAlign w:val="center"/>
          </w:tcPr>
          <w:p w:rsidR="00000000" w:rsidDel="00000000" w:rsidP="00000000" w:rsidRDefault="00000000" w:rsidRPr="00000000" w14:paraId="00000BE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sobre monitoreo de faltas radioemisoras, canales de televisión, campañas, propagandas y otros</w:t>
            </w:r>
          </w:p>
        </w:tc>
        <w:tc>
          <w:tcPr>
            <w:shd w:fill="ffffff" w:val="clear"/>
            <w:vAlign w:val="center"/>
          </w:tcPr>
          <w:p w:rsidR="00000000" w:rsidDel="00000000" w:rsidP="00000000" w:rsidRDefault="00000000" w:rsidRPr="00000000" w14:paraId="00000B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Monitorear la difusión de campañas y propaganda según las características de cada producto a presentar.</w:t>
            </w:r>
          </w:p>
        </w:tc>
        <w:tc>
          <w:tcPr>
            <w:gridSpan w:val="2"/>
            <w:shd w:fill="ffffff" w:val="clear"/>
            <w:vAlign w:val="center"/>
          </w:tcPr>
          <w:p w:rsidR="00000000" w:rsidDel="00000000" w:rsidP="00000000" w:rsidRDefault="00000000" w:rsidRPr="00000000" w14:paraId="00000BE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Reportes mensuales presentados</w:t>
            </w:r>
          </w:p>
        </w:tc>
        <w:tc>
          <w:tcPr>
            <w:gridSpan w:val="4"/>
            <w:shd w:fill="ffffff" w:val="clear"/>
          </w:tcPr>
          <w:p w:rsidR="00000000" w:rsidDel="00000000" w:rsidP="00000000" w:rsidRDefault="00000000" w:rsidRPr="00000000" w14:paraId="00000BE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rPr>
          <w:trHeight w:val="980" w:hRule="atLeast"/>
        </w:trPr>
        <w:tc>
          <w:tcPr>
            <w:shd w:fill="ffffff" w:val="clear"/>
            <w:vAlign w:val="center"/>
          </w:tcPr>
          <w:p w:rsidR="00000000" w:rsidDel="00000000" w:rsidP="00000000" w:rsidRDefault="00000000" w:rsidRPr="00000000" w14:paraId="00000BE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gridSpan w:val="2"/>
            <w:shd w:fill="ffffff" w:val="clear"/>
            <w:vAlign w:val="center"/>
          </w:tcPr>
          <w:p w:rsidR="00000000" w:rsidDel="00000000" w:rsidP="00000000" w:rsidRDefault="00000000" w:rsidRPr="00000000" w14:paraId="00000BE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información de campaña electoral y difusión de encuestas.</w:t>
            </w:r>
          </w:p>
        </w:tc>
        <w:tc>
          <w:tcPr>
            <w:shd w:fill="ffffff" w:val="clear"/>
            <w:vAlign w:val="center"/>
          </w:tcPr>
          <w:p w:rsidR="00000000" w:rsidDel="00000000" w:rsidP="00000000" w:rsidRDefault="00000000" w:rsidRPr="00000000" w14:paraId="00000B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Elaborar los reportes de monitoreo diario.</w:t>
            </w:r>
          </w:p>
        </w:tc>
        <w:tc>
          <w:tcPr>
            <w:gridSpan w:val="2"/>
            <w:shd w:fill="ffffff" w:val="clear"/>
            <w:vAlign w:val="center"/>
          </w:tcPr>
          <w:p w:rsidR="00000000" w:rsidDel="00000000" w:rsidP="00000000" w:rsidRDefault="00000000" w:rsidRPr="00000000" w14:paraId="00000BE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Reportes mensuales presentados</w:t>
            </w:r>
          </w:p>
        </w:tc>
        <w:tc>
          <w:tcPr>
            <w:gridSpan w:val="4"/>
            <w:shd w:fill="ffffff" w:val="clear"/>
          </w:tcPr>
          <w:p w:rsidR="00000000" w:rsidDel="00000000" w:rsidP="00000000" w:rsidRDefault="00000000" w:rsidRPr="00000000" w14:paraId="00000BF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rPr>
          <w:trHeight w:val="980" w:hRule="atLeast"/>
        </w:trPr>
        <w:tc>
          <w:tcPr>
            <w:shd w:fill="ffffff" w:val="clear"/>
            <w:vAlign w:val="center"/>
          </w:tcPr>
          <w:p w:rsidR="00000000" w:rsidDel="00000000" w:rsidP="00000000" w:rsidRDefault="00000000" w:rsidRPr="00000000" w14:paraId="00000BF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gridSpan w:val="2"/>
            <w:shd w:fill="ffffff" w:val="clear"/>
            <w:vAlign w:val="center"/>
          </w:tcPr>
          <w:p w:rsidR="00000000" w:rsidDel="00000000" w:rsidP="00000000" w:rsidRDefault="00000000" w:rsidRPr="00000000" w14:paraId="00000BF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propaganda electoral pagada por organizaciones políticas.</w:t>
            </w:r>
          </w:p>
        </w:tc>
        <w:tc>
          <w:tcPr>
            <w:shd w:fill="ffffff" w:val="clear"/>
            <w:vAlign w:val="center"/>
          </w:tcPr>
          <w:p w:rsidR="00000000" w:rsidDel="00000000" w:rsidP="00000000" w:rsidRDefault="00000000" w:rsidRPr="00000000" w14:paraId="00000B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Elaborar los reportes mensuales.</w:t>
            </w:r>
          </w:p>
        </w:tc>
        <w:tc>
          <w:tcPr>
            <w:gridSpan w:val="2"/>
            <w:shd w:fill="ffffff" w:val="clear"/>
            <w:vAlign w:val="center"/>
          </w:tcPr>
          <w:p w:rsidR="00000000" w:rsidDel="00000000" w:rsidP="00000000" w:rsidRDefault="00000000" w:rsidRPr="00000000" w14:paraId="00000BF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Reportes mensuales presentados                         </w:t>
            </w:r>
          </w:p>
        </w:tc>
        <w:tc>
          <w:tcPr>
            <w:gridSpan w:val="4"/>
            <w:shd w:fill="ffffff" w:val="clear"/>
          </w:tcPr>
          <w:p w:rsidR="00000000" w:rsidDel="00000000" w:rsidP="00000000" w:rsidRDefault="00000000" w:rsidRPr="00000000" w14:paraId="00000BF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rPr>
          <w:trHeight w:val="980" w:hRule="atLeast"/>
        </w:trPr>
        <w:tc>
          <w:tcPr>
            <w:shd w:fill="ffffff" w:val="clear"/>
            <w:vAlign w:val="center"/>
          </w:tcPr>
          <w:p w:rsidR="00000000" w:rsidDel="00000000" w:rsidP="00000000" w:rsidRDefault="00000000" w:rsidRPr="00000000" w14:paraId="00000B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gridSpan w:val="2"/>
            <w:shd w:fill="ffffff" w:val="clear"/>
            <w:vAlign w:val="center"/>
          </w:tcPr>
          <w:p w:rsidR="00000000" w:rsidDel="00000000" w:rsidP="00000000" w:rsidRDefault="00000000" w:rsidRPr="00000000" w14:paraId="00000C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propaganda electoral gratuita difundida por Bolivia TV y Radio Patria Nueva, de acuerdo a pauta emitida por el TSE. </w:t>
            </w:r>
          </w:p>
        </w:tc>
        <w:tc>
          <w:tcPr>
            <w:shd w:fill="ffffff" w:val="clear"/>
            <w:vAlign w:val="center"/>
          </w:tcPr>
          <w:p w:rsidR="00000000" w:rsidDel="00000000" w:rsidP="00000000" w:rsidRDefault="00000000" w:rsidRPr="00000000" w14:paraId="00000C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Entregar los reportes de manera diaria en oficinas del SIFDE, con nota de atención.</w:t>
            </w:r>
          </w:p>
        </w:tc>
        <w:tc>
          <w:tcPr>
            <w:gridSpan w:val="2"/>
            <w:shd w:fill="ffffff" w:val="clear"/>
            <w:vAlign w:val="center"/>
          </w:tcPr>
          <w:p w:rsidR="00000000" w:rsidDel="00000000" w:rsidP="00000000" w:rsidRDefault="00000000" w:rsidRPr="00000000" w14:paraId="00000C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Reportes mensuales presentados</w:t>
            </w:r>
          </w:p>
        </w:tc>
        <w:tc>
          <w:tcPr>
            <w:gridSpan w:val="4"/>
            <w:shd w:fill="ffffff" w:val="clear"/>
          </w:tcPr>
          <w:p w:rsidR="00000000" w:rsidDel="00000000" w:rsidP="00000000" w:rsidRDefault="00000000" w:rsidRPr="00000000" w14:paraId="00000C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rPr>
          <w:trHeight w:val="540" w:hRule="atLeast"/>
        </w:trPr>
        <w:tc>
          <w:tcPr>
            <w:shd w:fill="ffffff" w:val="clear"/>
            <w:vAlign w:val="center"/>
          </w:tcPr>
          <w:p w:rsidR="00000000" w:rsidDel="00000000" w:rsidP="00000000" w:rsidRDefault="00000000" w:rsidRPr="00000000" w14:paraId="00000C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gridSpan w:val="2"/>
            <w:shd w:fill="ffffff" w:val="clear"/>
            <w:vAlign w:val="center"/>
          </w:tcPr>
          <w:p w:rsidR="00000000" w:rsidDel="00000000" w:rsidP="00000000" w:rsidRDefault="00000000" w:rsidRPr="00000000" w14:paraId="00000C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propaganda electoral del Fortalecimiento Público, de acuerdo a la pauta emitida por el TSE. </w:t>
            </w:r>
          </w:p>
        </w:tc>
        <w:tc>
          <w:tcPr>
            <w:shd w:fill="ffffff" w:val="clear"/>
            <w:vAlign w:val="center"/>
          </w:tcPr>
          <w:p w:rsidR="00000000" w:rsidDel="00000000" w:rsidP="00000000" w:rsidRDefault="00000000" w:rsidRPr="00000000" w14:paraId="00000C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Entregar los reportes mensuales en oficinas del Sifde, con nota de atención.</w:t>
            </w:r>
          </w:p>
        </w:tc>
        <w:tc>
          <w:tcPr>
            <w:gridSpan w:val="2"/>
            <w:shd w:fill="ffffff" w:val="clear"/>
            <w:vAlign w:val="center"/>
          </w:tcPr>
          <w:p w:rsidR="00000000" w:rsidDel="00000000" w:rsidP="00000000" w:rsidRDefault="00000000" w:rsidRPr="00000000" w14:paraId="00000C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Reportes mensuales presentados</w:t>
            </w:r>
          </w:p>
        </w:tc>
        <w:tc>
          <w:tcPr>
            <w:gridSpan w:val="4"/>
            <w:shd w:fill="ffffff" w:val="clear"/>
          </w:tcPr>
          <w:p w:rsidR="00000000" w:rsidDel="00000000" w:rsidP="00000000" w:rsidRDefault="00000000" w:rsidRPr="00000000" w14:paraId="00000C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rPr>
          <w:trHeight w:val="1180" w:hRule="atLeast"/>
        </w:trPr>
        <w:tc>
          <w:tcPr>
            <w:shd w:fill="ffffff" w:val="clear"/>
            <w:vAlign w:val="center"/>
          </w:tcPr>
          <w:p w:rsidR="00000000" w:rsidDel="00000000" w:rsidP="00000000" w:rsidRDefault="00000000" w:rsidRPr="00000000" w14:paraId="00000C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gridSpan w:val="2"/>
            <w:shd w:fill="ffffff" w:val="clear"/>
            <w:vAlign w:val="center"/>
          </w:tcPr>
          <w:p w:rsidR="00000000" w:rsidDel="00000000" w:rsidP="00000000" w:rsidRDefault="00000000" w:rsidRPr="00000000" w14:paraId="00000C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de monitoreo de la pauta publicitaria del TSE por cada campaña difundida.</w:t>
            </w:r>
          </w:p>
        </w:tc>
        <w:tc>
          <w:tcPr>
            <w:shd w:fill="ffffff" w:val="clear"/>
            <w:vAlign w:val="center"/>
          </w:tcPr>
          <w:p w:rsidR="00000000" w:rsidDel="00000000" w:rsidP="00000000" w:rsidRDefault="00000000" w:rsidRPr="00000000" w14:paraId="00000C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Entregar los reportes a la conclusión de la campaña publicitaria del TSE.</w:t>
            </w:r>
          </w:p>
        </w:tc>
        <w:tc>
          <w:tcPr>
            <w:gridSpan w:val="2"/>
            <w:shd w:fill="ffffff" w:val="clear"/>
            <w:vAlign w:val="center"/>
          </w:tcPr>
          <w:p w:rsidR="00000000" w:rsidDel="00000000" w:rsidP="00000000" w:rsidRDefault="00000000" w:rsidRPr="00000000" w14:paraId="00000C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menos cinco reportes emitidos a la conclusión de cada campaña.</w:t>
            </w:r>
          </w:p>
        </w:tc>
        <w:tc>
          <w:tcPr>
            <w:gridSpan w:val="4"/>
            <w:shd w:fill="ffffff" w:val="clear"/>
            <w:vAlign w:val="center"/>
          </w:tcPr>
          <w:p w:rsidR="00000000" w:rsidDel="00000000" w:rsidP="00000000" w:rsidRDefault="00000000" w:rsidRPr="00000000" w14:paraId="00000C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solicitud de la Dirección Nacional del SIFDE durante los 120 días calendario a partir del día siguiente hábil de la suscripción del contrato.</w:t>
            </w:r>
          </w:p>
        </w:tc>
      </w:tr>
      <w:tr>
        <w:trPr>
          <w:trHeight w:val="460" w:hRule="atLeast"/>
        </w:trPr>
        <w:tc>
          <w:tcPr>
            <w:gridSpan w:val="10"/>
            <w:shd w:fill="ffcf37" w:val="clear"/>
            <w:vAlign w:val="center"/>
          </w:tcPr>
          <w:p w:rsidR="00000000" w:rsidDel="00000000" w:rsidP="00000000" w:rsidRDefault="00000000" w:rsidRPr="00000000" w14:paraId="00000C1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GARANTIAS</w:t>
            </w:r>
          </w:p>
        </w:tc>
      </w:tr>
      <w:tr>
        <w:trPr>
          <w:trHeight w:val="400" w:hRule="atLeast"/>
        </w:trPr>
        <w:tc>
          <w:tcPr>
            <w:gridSpan w:val="10"/>
            <w:shd w:fill="ffcf37" w:val="clear"/>
            <w:vAlign w:val="center"/>
          </w:tcPr>
          <w:p w:rsidR="00000000" w:rsidDel="00000000" w:rsidP="00000000" w:rsidRDefault="00000000" w:rsidRPr="00000000" w14:paraId="00000C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CUMPLIMIENTO DE CONTRATO</w:t>
            </w:r>
          </w:p>
        </w:tc>
      </w:tr>
      <w:tr>
        <w:trPr>
          <w:trHeight w:val="980" w:hRule="atLeast"/>
        </w:trPr>
        <w:tc>
          <w:tcPr>
            <w:gridSpan w:val="10"/>
            <w:shd w:fill="ffffff" w:val="clear"/>
            <w:vAlign w:val="center"/>
          </w:tcPr>
          <w:p w:rsidR="00000000" w:rsidDel="00000000" w:rsidP="00000000" w:rsidRDefault="00000000" w:rsidRPr="00000000" w14:paraId="00000C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Garantía de Cumplimiento de Contrato </w:t>
            </w:r>
          </w:p>
          <w:p w:rsidR="00000000" w:rsidDel="00000000" w:rsidP="00000000" w:rsidRDefault="00000000" w:rsidRPr="00000000" w14:paraId="00000C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Tribunal Supremo Electoral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 </w:t>
            </w:r>
            <w:r w:rsidDel="00000000" w:rsidR="00000000" w:rsidRPr="00000000">
              <w:rPr>
                <w:rtl w:val="0"/>
              </w:rPr>
            </w:r>
          </w:p>
          <w:p w:rsidR="00000000" w:rsidDel="00000000" w:rsidP="00000000" w:rsidRDefault="00000000" w:rsidRPr="00000000" w14:paraId="00000C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garantía de cumplimiento de contrato será devuelta una vez concluido todo el servicio con la presentación de una nota de solicitud de devolución por parte de la empresa adjudicada y la presentación del informe final por parte del Responsable o de la Comisión de Recepción.</w:t>
            </w:r>
          </w:p>
        </w:tc>
      </w:tr>
      <w:tr>
        <w:trPr>
          <w:trHeight w:val="400" w:hRule="atLeast"/>
        </w:trPr>
        <w:tc>
          <w:tcPr>
            <w:gridSpan w:val="10"/>
            <w:shd w:fill="ffcf37" w:val="clear"/>
            <w:vAlign w:val="center"/>
          </w:tcPr>
          <w:p w:rsidR="00000000" w:rsidDel="00000000" w:rsidP="00000000" w:rsidRDefault="00000000" w:rsidRPr="00000000" w14:paraId="00000C3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ANTICIPO</w:t>
            </w:r>
          </w:p>
        </w:tc>
      </w:tr>
      <w:tr>
        <w:trPr>
          <w:trHeight w:val="220" w:hRule="atLeast"/>
        </w:trPr>
        <w:tc>
          <w:tcPr>
            <w:gridSpan w:val="10"/>
            <w:shd w:fill="ffffff" w:val="clear"/>
            <w:vAlign w:val="center"/>
          </w:tcPr>
          <w:p w:rsidR="00000000" w:rsidDel="00000000" w:rsidP="00000000" w:rsidRDefault="00000000" w:rsidRPr="00000000" w14:paraId="00000C47">
            <w:pPr>
              <w:tabs>
                <w:tab w:val="left" w:pos="0"/>
                <w:tab w:val="left" w:pos="720"/>
              </w:tabs>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C48">
            <w:pPr>
              <w:tabs>
                <w:tab w:val="left" w:pos="0"/>
                <w:tab w:val="left" w:pos="720"/>
              </w:tabs>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 SE OTORGARA ANTICIPO</w:t>
            </w:r>
            <w:r w:rsidDel="00000000" w:rsidR="00000000" w:rsidRPr="00000000">
              <w:rPr>
                <w:rtl w:val="0"/>
              </w:rPr>
            </w:r>
          </w:p>
        </w:tc>
      </w:tr>
      <w:tr>
        <w:trPr>
          <w:trHeight w:val="560" w:hRule="atLeast"/>
        </w:trPr>
        <w:tc>
          <w:tcPr>
            <w:gridSpan w:val="10"/>
            <w:shd w:fill="ffcf37" w:val="clear"/>
            <w:vAlign w:val="center"/>
          </w:tcPr>
          <w:p w:rsidR="00000000" w:rsidDel="00000000" w:rsidP="00000000" w:rsidRDefault="00000000" w:rsidRPr="00000000" w14:paraId="00000C5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RÉGIMEN DE MULTAS</w:t>
            </w:r>
          </w:p>
        </w:tc>
      </w:tr>
      <w:tr>
        <w:trPr>
          <w:trHeight w:val="400" w:hRule="atLeast"/>
        </w:trPr>
        <w:tc>
          <w:tcPr>
            <w:gridSpan w:val="10"/>
            <w:shd w:fill="ffffff" w:val="clear"/>
            <w:vAlign w:val="center"/>
          </w:tcPr>
          <w:p w:rsidR="00000000" w:rsidDel="00000000" w:rsidP="00000000" w:rsidRDefault="00000000" w:rsidRPr="00000000" w14:paraId="00000C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empresa adjudicada se obliga a cumplir con el plazo de entrega, caso contrario será multada con el 1% del monto total del contrato por día calendario de retraso. La suma de las multas no podrá exceder en ningún caso el 20% del monto total del contrato, sin perjuicio de resolver el mismo. </w:t>
            </w:r>
          </w:p>
        </w:tc>
      </w:tr>
      <w:tr>
        <w:trPr>
          <w:trHeight w:val="360" w:hRule="atLeast"/>
        </w:trPr>
        <w:tc>
          <w:tcPr>
            <w:gridSpan w:val="10"/>
            <w:shd w:fill="ffcf37" w:val="clear"/>
            <w:vAlign w:val="center"/>
          </w:tcPr>
          <w:p w:rsidR="00000000" w:rsidDel="00000000" w:rsidP="00000000" w:rsidRDefault="00000000" w:rsidRPr="00000000" w14:paraId="00000C6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RESOLUCIÓN</w:t>
            </w:r>
          </w:p>
        </w:tc>
      </w:tr>
      <w:tr>
        <w:trPr>
          <w:trHeight w:val="680" w:hRule="atLeast"/>
        </w:trPr>
        <w:tc>
          <w:tcPr>
            <w:gridSpan w:val="10"/>
            <w:shd w:fill="ffffff" w:val="clear"/>
            <w:vAlign w:val="center"/>
          </w:tcPr>
          <w:p w:rsidR="00000000" w:rsidDel="00000000" w:rsidP="00000000" w:rsidRDefault="00000000" w:rsidRPr="00000000" w14:paraId="00000C70">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Por suspensión de la prestación de los </w:t>
            </w:r>
            <w:r w:rsidDel="00000000" w:rsidR="00000000" w:rsidRPr="00000000">
              <w:rPr>
                <w:rFonts w:ascii="Arial" w:cs="Arial" w:eastAsia="Arial" w:hAnsi="Arial"/>
                <w:b w:val="1"/>
                <w:sz w:val="20"/>
                <w:szCs w:val="20"/>
                <w:rtl w:val="0"/>
              </w:rPr>
              <w:t xml:space="preserve">SERVICIOS</w:t>
            </w:r>
            <w:r w:rsidDel="00000000" w:rsidR="00000000" w:rsidRPr="00000000">
              <w:rPr>
                <w:rFonts w:ascii="Arial" w:cs="Arial" w:eastAsia="Arial" w:hAnsi="Arial"/>
                <w:sz w:val="20"/>
                <w:szCs w:val="20"/>
                <w:rtl w:val="0"/>
              </w:rPr>
              <w:t xml:space="preserve"> sin justificación, por el lapso de 3 días calendario continuos, sin autorización escrita de la </w:t>
            </w:r>
            <w:r w:rsidDel="00000000" w:rsidR="00000000" w:rsidRPr="00000000">
              <w:rPr>
                <w:rFonts w:ascii="Arial" w:cs="Arial" w:eastAsia="Arial" w:hAnsi="Arial"/>
                <w:b w:val="1"/>
                <w:sz w:val="20"/>
                <w:szCs w:val="20"/>
                <w:rtl w:val="0"/>
              </w:rPr>
              <w:t xml:space="preserve">ENTIDAD.</w:t>
            </w:r>
          </w:p>
        </w:tc>
      </w:tr>
      <w:tr>
        <w:trPr>
          <w:trHeight w:val="400" w:hRule="atLeast"/>
        </w:trPr>
        <w:tc>
          <w:tcPr>
            <w:gridSpan w:val="10"/>
            <w:shd w:fill="ffcf37" w:val="clear"/>
            <w:vAlign w:val="center"/>
          </w:tcPr>
          <w:p w:rsidR="00000000" w:rsidDel="00000000" w:rsidP="00000000" w:rsidRDefault="00000000" w:rsidRPr="00000000" w14:paraId="00000C7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RESPONSABLE O COMISIÓN DE RECEPCIÓN</w:t>
            </w:r>
          </w:p>
        </w:tc>
      </w:tr>
      <w:tr>
        <w:trPr>
          <w:trHeight w:val="2540" w:hRule="atLeast"/>
        </w:trPr>
        <w:tc>
          <w:tcPr>
            <w:gridSpan w:val="10"/>
            <w:shd w:fill="ffffff" w:val="clear"/>
            <w:vAlign w:val="center"/>
          </w:tcPr>
          <w:p w:rsidR="00000000" w:rsidDel="00000000" w:rsidP="00000000" w:rsidRDefault="00000000" w:rsidRPr="00000000" w14:paraId="00000C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Responsable o Comisión de Recepción será designado por el RPA y se encargará de realizar el seguimiento al servicio contratado, a cuyo efecto realizará las siguientes funciones:</w:t>
            </w:r>
          </w:p>
          <w:p w:rsidR="00000000" w:rsidDel="00000000" w:rsidP="00000000" w:rsidRDefault="00000000" w:rsidRPr="00000000" w14:paraId="00000C8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Efectuar la recepción del servicio y dar su conformidad verificando el cumplimiento de las especificaciones técnicas.</w:t>
            </w:r>
          </w:p>
          <w:p w:rsidR="00000000" w:rsidDel="00000000" w:rsidP="00000000" w:rsidRDefault="00000000" w:rsidRPr="00000000" w14:paraId="00000C8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el informe de conformidad, cuando corresponda. (En un plazo máximo de 15 días calendario a partir de la recepción del servicio).</w:t>
            </w:r>
          </w:p>
          <w:p w:rsidR="00000000" w:rsidDel="00000000" w:rsidP="00000000" w:rsidRDefault="00000000" w:rsidRPr="00000000" w14:paraId="00000C8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el informe final de conformidad para la devolución de la garantía de cumplimiento de contrato (si corresponde)</w:t>
            </w:r>
          </w:p>
          <w:p w:rsidR="00000000" w:rsidDel="00000000" w:rsidP="00000000" w:rsidRDefault="00000000" w:rsidRPr="00000000" w14:paraId="00000C8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el informe de disconformidad, cuando corresponda.</w:t>
            </w:r>
            <w:r w:rsidDel="00000000" w:rsidR="00000000" w:rsidRPr="00000000">
              <w:rPr>
                <w:rtl w:val="0"/>
              </w:rPr>
            </w:r>
          </w:p>
        </w:tc>
      </w:tr>
      <w:tr>
        <w:trPr>
          <w:trHeight w:val="540" w:hRule="atLeast"/>
        </w:trPr>
        <w:tc>
          <w:tcPr>
            <w:gridSpan w:val="10"/>
            <w:shd w:fill="ffcf37" w:val="clear"/>
            <w:vAlign w:val="center"/>
          </w:tcPr>
          <w:p w:rsidR="00000000" w:rsidDel="00000000" w:rsidP="00000000" w:rsidRDefault="00000000" w:rsidRPr="00000000" w14:paraId="00000C9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MONTO, MONEDA Y FORMA DE PAGO</w:t>
            </w:r>
          </w:p>
        </w:tc>
      </w:tr>
      <w:tr>
        <w:trPr>
          <w:trHeight w:val="980" w:hRule="atLeast"/>
        </w:trPr>
        <w:tc>
          <w:tcPr>
            <w:gridSpan w:val="10"/>
            <w:shd w:fill="ffffff" w:val="clear"/>
            <w:vAlign w:val="center"/>
          </w:tcPr>
          <w:p w:rsidR="00000000" w:rsidDel="00000000" w:rsidP="00000000" w:rsidRDefault="00000000" w:rsidRPr="00000000" w14:paraId="00000C9C">
            <w:pPr>
              <w:jc w:val="both"/>
              <w:rPr>
                <w:rFonts w:ascii="Arial" w:cs="Arial" w:eastAsia="Arial" w:hAnsi="Arial"/>
                <w:b w:val="1"/>
                <w:i w:val="1"/>
                <w:sz w:val="20"/>
                <w:szCs w:val="20"/>
              </w:rPr>
            </w:pPr>
            <w:r w:rsidDel="00000000" w:rsidR="00000000" w:rsidRPr="00000000">
              <w:rPr>
                <w:rFonts w:ascii="Arial" w:cs="Arial" w:eastAsia="Arial" w:hAnsi="Arial"/>
                <w:color w:val="000000"/>
                <w:sz w:val="20"/>
                <w:szCs w:val="20"/>
                <w:rtl w:val="0"/>
              </w:rPr>
              <w:t xml:space="preserve">El pago se realizará vía SIGEP, por el monto de Bs. 175.000.00 (CIENTO SETENTA Y CINCO MIL 00/100 BOLIVIANOS). Y Se efectuarán  en cuatro pagos parciales, de acuerdo al siguiente detalle:</w:t>
            </w:r>
            <w:r w:rsidDel="00000000" w:rsidR="00000000" w:rsidRPr="00000000">
              <w:rPr>
                <w:rtl w:val="0"/>
              </w:rPr>
            </w:r>
          </w:p>
        </w:tc>
      </w:tr>
      <w:tr>
        <w:trPr>
          <w:trHeight w:val="660" w:hRule="atLeast"/>
        </w:trPr>
        <w:tc>
          <w:tcPr>
            <w:shd w:fill="ffffff" w:val="clear"/>
            <w:vAlign w:val="center"/>
          </w:tcPr>
          <w:p w:rsidR="00000000" w:rsidDel="00000000" w:rsidP="00000000" w:rsidRDefault="00000000" w:rsidRPr="00000000" w14:paraId="00000CA6">
            <w:pPr>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w:t>
            </w:r>
            <w:r w:rsidDel="00000000" w:rsidR="00000000" w:rsidRPr="00000000">
              <w:rPr>
                <w:rtl w:val="0"/>
              </w:rPr>
            </w:r>
          </w:p>
        </w:tc>
        <w:tc>
          <w:tcPr>
            <w:gridSpan w:val="3"/>
            <w:shd w:fill="ffffff" w:val="clear"/>
          </w:tcPr>
          <w:p w:rsidR="00000000" w:rsidDel="00000000" w:rsidP="00000000" w:rsidRDefault="00000000" w:rsidRPr="00000000" w14:paraId="00000CA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CONDICIONES PARA EL PAGO</w:t>
            </w:r>
          </w:p>
        </w:tc>
        <w:tc>
          <w:tcPr>
            <w:gridSpan w:val="2"/>
            <w:shd w:fill="ffffff" w:val="clear"/>
          </w:tcPr>
          <w:p w:rsidR="00000000" w:rsidDel="00000000" w:rsidP="00000000" w:rsidRDefault="00000000" w:rsidRPr="00000000" w14:paraId="00000CAA">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IMPORTE A PAGAR (En Bs) </w:t>
            </w:r>
          </w:p>
        </w:tc>
        <w:tc>
          <w:tcPr>
            <w:gridSpan w:val="4"/>
            <w:shd w:fill="ffffff" w:val="clear"/>
          </w:tcPr>
          <w:p w:rsidR="00000000" w:rsidDel="00000000" w:rsidP="00000000" w:rsidRDefault="00000000" w:rsidRPr="00000000" w14:paraId="00000CAC">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DE PAGO</w:t>
            </w:r>
          </w:p>
        </w:tc>
      </w:tr>
      <w:tr>
        <w:trPr>
          <w:trHeight w:val="980" w:hRule="atLeast"/>
        </w:trPr>
        <w:tc>
          <w:tcPr>
            <w:shd w:fill="ffffff" w:val="clear"/>
            <w:vAlign w:val="center"/>
          </w:tcPr>
          <w:p w:rsidR="00000000" w:rsidDel="00000000" w:rsidP="00000000" w:rsidRDefault="00000000" w:rsidRPr="00000000" w14:paraId="00000CB0">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gridSpan w:val="3"/>
            <w:shd w:fill="ffffff" w:val="clear"/>
          </w:tcPr>
          <w:p w:rsidR="00000000" w:rsidDel="00000000" w:rsidP="00000000" w:rsidRDefault="00000000" w:rsidRPr="00000000" w14:paraId="00000CB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entrega de reportes diarios y mensuales de monitoreo de información y campaña electoral:</w:t>
            </w:r>
          </w:p>
          <w:p w:rsidR="00000000" w:rsidDel="00000000" w:rsidP="00000000" w:rsidRDefault="00000000" w:rsidRPr="00000000" w14:paraId="00000CB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Propaganda electoral pagada por organizaciones políticas.</w:t>
            </w:r>
          </w:p>
          <w:p w:rsidR="00000000" w:rsidDel="00000000" w:rsidP="00000000" w:rsidRDefault="00000000" w:rsidRPr="00000000" w14:paraId="00000CB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pauta publicitaria del TSE.</w:t>
            </w:r>
          </w:p>
          <w:p w:rsidR="00000000" w:rsidDel="00000000" w:rsidP="00000000" w:rsidRDefault="00000000" w:rsidRPr="00000000" w14:paraId="00000CB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de monitoreo de información de la campaña electoral y difusión de encuestas y estudios de opinión en cadenas de televisión y radio.</w:t>
            </w:r>
          </w:p>
        </w:tc>
        <w:tc>
          <w:tcPr>
            <w:gridSpan w:val="2"/>
            <w:shd w:fill="ffffff" w:val="clear"/>
          </w:tcPr>
          <w:p w:rsidR="00000000" w:rsidDel="00000000" w:rsidP="00000000" w:rsidRDefault="00000000" w:rsidRPr="00000000" w14:paraId="00000CB7">
            <w:pPr>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CB8">
            <w:pPr>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CB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43.750.00 </w:t>
            </w:r>
          </w:p>
        </w:tc>
        <w:tc>
          <w:tcPr>
            <w:gridSpan w:val="4"/>
            <w:shd w:fill="ffffff" w:val="clear"/>
          </w:tcPr>
          <w:p w:rsidR="00000000" w:rsidDel="00000000" w:rsidP="00000000" w:rsidRDefault="00000000" w:rsidRPr="00000000" w14:paraId="00000CBB">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r>
      <w:tr>
        <w:trPr>
          <w:trHeight w:val="980" w:hRule="atLeast"/>
        </w:trPr>
        <w:tc>
          <w:tcPr>
            <w:shd w:fill="ffffff" w:val="clear"/>
            <w:vAlign w:val="center"/>
          </w:tcPr>
          <w:p w:rsidR="00000000" w:rsidDel="00000000" w:rsidP="00000000" w:rsidRDefault="00000000" w:rsidRPr="00000000" w14:paraId="00000CBF">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gridSpan w:val="3"/>
            <w:shd w:fill="ffffff" w:val="clear"/>
          </w:tcPr>
          <w:p w:rsidR="00000000" w:rsidDel="00000000" w:rsidP="00000000" w:rsidRDefault="00000000" w:rsidRPr="00000000" w14:paraId="00000CC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entrega de reportes diarios y mensuales de monitoreo de información y campaña electoral:</w:t>
            </w:r>
          </w:p>
          <w:p w:rsidR="00000000" w:rsidDel="00000000" w:rsidP="00000000" w:rsidRDefault="00000000" w:rsidRPr="00000000" w14:paraId="00000CC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Propaganda electoral pagada por organizaciones políticas.</w:t>
            </w:r>
          </w:p>
          <w:p w:rsidR="00000000" w:rsidDel="00000000" w:rsidP="00000000" w:rsidRDefault="00000000" w:rsidRPr="00000000" w14:paraId="00000C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pauta publicitaria del TSE.</w:t>
            </w:r>
          </w:p>
          <w:p w:rsidR="00000000" w:rsidDel="00000000" w:rsidP="00000000" w:rsidRDefault="00000000" w:rsidRPr="00000000" w14:paraId="00000CC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de monitoreo de información de la campaña electoral y difusión de encuestas y estudios de opinión en cadenas de televisión y radio.</w:t>
            </w:r>
          </w:p>
        </w:tc>
        <w:tc>
          <w:tcPr>
            <w:gridSpan w:val="2"/>
            <w:shd w:fill="ffffff" w:val="clear"/>
          </w:tcPr>
          <w:p w:rsidR="00000000" w:rsidDel="00000000" w:rsidP="00000000" w:rsidRDefault="00000000" w:rsidRPr="00000000" w14:paraId="00000CC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43.750.00</w:t>
            </w:r>
          </w:p>
        </w:tc>
        <w:tc>
          <w:tcPr>
            <w:gridSpan w:val="4"/>
            <w:shd w:fill="ffffff" w:val="clear"/>
          </w:tcPr>
          <w:p w:rsidR="00000000" w:rsidDel="00000000" w:rsidP="00000000" w:rsidRDefault="00000000" w:rsidRPr="00000000" w14:paraId="00000CC8">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r>
      <w:tr>
        <w:trPr>
          <w:trHeight w:val="980" w:hRule="atLeast"/>
        </w:trPr>
        <w:tc>
          <w:tcPr>
            <w:shd w:fill="ffffff" w:val="clear"/>
            <w:vAlign w:val="center"/>
          </w:tcPr>
          <w:p w:rsidR="00000000" w:rsidDel="00000000" w:rsidP="00000000" w:rsidRDefault="00000000" w:rsidRPr="00000000" w14:paraId="00000CCC">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gridSpan w:val="3"/>
            <w:shd w:fill="ffffff" w:val="clear"/>
          </w:tcPr>
          <w:p w:rsidR="00000000" w:rsidDel="00000000" w:rsidP="00000000" w:rsidRDefault="00000000" w:rsidRPr="00000000" w14:paraId="00000CC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entrega de reportes diarios y mensuales de monitoreo de información y campaña electoral</w:t>
            </w:r>
          </w:p>
          <w:p w:rsidR="00000000" w:rsidDel="00000000" w:rsidP="00000000" w:rsidRDefault="00000000" w:rsidRPr="00000000" w14:paraId="00000C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Propaganda electoral pagada por organizaciones políticas.</w:t>
            </w:r>
          </w:p>
          <w:p w:rsidR="00000000" w:rsidDel="00000000" w:rsidP="00000000" w:rsidRDefault="00000000" w:rsidRPr="00000000" w14:paraId="00000C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pauta publicitaria del TSE.</w:t>
            </w:r>
          </w:p>
          <w:p w:rsidR="00000000" w:rsidDel="00000000" w:rsidP="00000000" w:rsidRDefault="00000000" w:rsidRPr="00000000" w14:paraId="00000CD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propaganda electoral gratuita. </w:t>
            </w:r>
          </w:p>
          <w:p w:rsidR="00000000" w:rsidDel="00000000" w:rsidP="00000000" w:rsidRDefault="00000000" w:rsidRPr="00000000" w14:paraId="00000CD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propaganda del Fortalecimiento Público.</w:t>
            </w:r>
          </w:p>
          <w:p w:rsidR="00000000" w:rsidDel="00000000" w:rsidP="00000000" w:rsidRDefault="00000000" w:rsidRPr="00000000" w14:paraId="00000CD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de monitoreo de información de la campaña electoral y difusión de encuestas y estudios de opinión en cadenas de televisión y radio.</w:t>
            </w:r>
          </w:p>
        </w:tc>
        <w:tc>
          <w:tcPr>
            <w:gridSpan w:val="2"/>
            <w:shd w:fill="ffffff" w:val="clear"/>
          </w:tcPr>
          <w:p w:rsidR="00000000" w:rsidDel="00000000" w:rsidP="00000000" w:rsidRDefault="00000000" w:rsidRPr="00000000" w14:paraId="00000CD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43.750.00</w:t>
            </w:r>
          </w:p>
        </w:tc>
        <w:tc>
          <w:tcPr>
            <w:gridSpan w:val="4"/>
            <w:shd w:fill="ffffff" w:val="clear"/>
          </w:tcPr>
          <w:p w:rsidR="00000000" w:rsidDel="00000000" w:rsidP="00000000" w:rsidRDefault="00000000" w:rsidRPr="00000000" w14:paraId="00000CD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r>
      <w:tr>
        <w:trPr>
          <w:trHeight w:val="980" w:hRule="atLeast"/>
        </w:trPr>
        <w:tc>
          <w:tcPr>
            <w:shd w:fill="ffffff" w:val="clear"/>
            <w:vAlign w:val="center"/>
          </w:tcPr>
          <w:p w:rsidR="00000000" w:rsidDel="00000000" w:rsidP="00000000" w:rsidRDefault="00000000" w:rsidRPr="00000000" w14:paraId="00000CDB">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gridSpan w:val="3"/>
            <w:shd w:fill="ffffff" w:val="clear"/>
          </w:tcPr>
          <w:p w:rsidR="00000000" w:rsidDel="00000000" w:rsidP="00000000" w:rsidRDefault="00000000" w:rsidRPr="00000000" w14:paraId="00000CD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entrega de reportes diarios y mensuales de monitoreo de información y campaña electoral</w:t>
            </w:r>
          </w:p>
          <w:p w:rsidR="00000000" w:rsidDel="00000000" w:rsidP="00000000" w:rsidRDefault="00000000" w:rsidRPr="00000000" w14:paraId="00000CD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Propaganda electoral pagada por organizaciones políticas.</w:t>
            </w:r>
          </w:p>
          <w:p w:rsidR="00000000" w:rsidDel="00000000" w:rsidP="00000000" w:rsidRDefault="00000000" w:rsidRPr="00000000" w14:paraId="00000CD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pauta publicitaria del TSE.</w:t>
            </w:r>
          </w:p>
          <w:p w:rsidR="00000000" w:rsidDel="00000000" w:rsidP="00000000" w:rsidRDefault="00000000" w:rsidRPr="00000000" w14:paraId="00000CD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propaganda electoral gratuita. </w:t>
            </w:r>
          </w:p>
          <w:p w:rsidR="00000000" w:rsidDel="00000000" w:rsidP="00000000" w:rsidRDefault="00000000" w:rsidRPr="00000000" w14:paraId="00000CE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propaganda del Fortalecimiento Público.</w:t>
            </w:r>
          </w:p>
          <w:p w:rsidR="00000000" w:rsidDel="00000000" w:rsidP="00000000" w:rsidRDefault="00000000" w:rsidRPr="00000000" w14:paraId="00000CE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de monitoreo de información de la campaña electoral y difusión de encuestas y estudios de opinión en cadenas de televisión y radio.</w:t>
            </w:r>
          </w:p>
        </w:tc>
        <w:tc>
          <w:tcPr>
            <w:gridSpan w:val="2"/>
            <w:shd w:fill="ffffff" w:val="clear"/>
          </w:tcPr>
          <w:p w:rsidR="00000000" w:rsidDel="00000000" w:rsidP="00000000" w:rsidRDefault="00000000" w:rsidRPr="00000000" w14:paraId="00000CE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43.750.00</w:t>
            </w:r>
          </w:p>
        </w:tc>
        <w:tc>
          <w:tcPr>
            <w:gridSpan w:val="4"/>
            <w:shd w:fill="ffffff" w:val="clear"/>
          </w:tcPr>
          <w:p w:rsidR="00000000" w:rsidDel="00000000" w:rsidP="00000000" w:rsidRDefault="00000000" w:rsidRPr="00000000" w14:paraId="00000CE6">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r>
    </w:tbl>
    <w:p w:rsidR="00000000" w:rsidDel="00000000" w:rsidP="00000000" w:rsidRDefault="00000000" w:rsidRPr="00000000" w14:paraId="00000CEA">
      <w:pPr>
        <w:jc w:val="both"/>
        <w:rPr>
          <w:rFonts w:ascii="Arial" w:cs="Arial" w:eastAsia="Arial" w:hAnsi="Arial"/>
        </w:rPr>
      </w:pPr>
      <w:r w:rsidDel="00000000" w:rsidR="00000000" w:rsidRPr="00000000">
        <w:rPr>
          <w:rtl w:val="0"/>
        </w:rPr>
      </w:r>
    </w:p>
    <w:p w:rsidR="00000000" w:rsidDel="00000000" w:rsidP="00000000" w:rsidRDefault="00000000" w:rsidRPr="00000000" w14:paraId="00000CEB">
      <w:pPr>
        <w:jc w:val="center"/>
        <w:rPr>
          <w:b w:val="1"/>
        </w:rPr>
      </w:pPr>
      <w:r w:rsidDel="00000000" w:rsidR="00000000" w:rsidRPr="00000000">
        <w:br w:type="page"/>
      </w:r>
      <w:r w:rsidDel="00000000" w:rsidR="00000000" w:rsidRPr="00000000">
        <w:rPr>
          <w:b w:val="1"/>
          <w:sz w:val="18"/>
          <w:szCs w:val="18"/>
          <w:rtl w:val="0"/>
        </w:rPr>
        <w:t xml:space="preserve">PARTE III</w:t>
      </w:r>
      <w:r w:rsidDel="00000000" w:rsidR="00000000" w:rsidRPr="00000000">
        <w:rPr>
          <w:rtl w:val="0"/>
        </w:rPr>
      </w:r>
    </w:p>
    <w:p w:rsidR="00000000" w:rsidDel="00000000" w:rsidP="00000000" w:rsidRDefault="00000000" w:rsidRPr="00000000" w14:paraId="00000CEC">
      <w:pPr>
        <w:jc w:val="center"/>
        <w:rPr>
          <w:b w:val="1"/>
          <w:sz w:val="18"/>
          <w:szCs w:val="18"/>
        </w:rPr>
      </w:pPr>
      <w:r w:rsidDel="00000000" w:rsidR="00000000" w:rsidRPr="00000000">
        <w:rPr>
          <w:b w:val="1"/>
          <w:sz w:val="18"/>
          <w:szCs w:val="18"/>
          <w:rtl w:val="0"/>
        </w:rPr>
        <w:t xml:space="preserve">ANEXO 1</w:t>
      </w:r>
    </w:p>
    <w:p w:rsidR="00000000" w:rsidDel="00000000" w:rsidP="00000000" w:rsidRDefault="00000000" w:rsidRPr="00000000" w14:paraId="00000CED">
      <w:pPr>
        <w:jc w:val="center"/>
        <w:rPr>
          <w:b w:val="1"/>
          <w:sz w:val="18"/>
          <w:szCs w:val="18"/>
        </w:rPr>
      </w:pPr>
      <w:r w:rsidDel="00000000" w:rsidR="00000000" w:rsidRPr="00000000">
        <w:rPr>
          <w:rtl w:val="0"/>
        </w:rPr>
      </w:r>
    </w:p>
    <w:p w:rsidR="00000000" w:rsidDel="00000000" w:rsidP="00000000" w:rsidRDefault="00000000" w:rsidRPr="00000000" w14:paraId="00000CEE">
      <w:pPr>
        <w:jc w:val="center"/>
        <w:rPr>
          <w:b w:val="1"/>
          <w:sz w:val="18"/>
          <w:szCs w:val="18"/>
        </w:rPr>
      </w:pPr>
      <w:r w:rsidDel="00000000" w:rsidR="00000000" w:rsidRPr="00000000">
        <w:rPr>
          <w:b w:val="1"/>
          <w:sz w:val="18"/>
          <w:szCs w:val="18"/>
          <w:rtl w:val="0"/>
        </w:rPr>
        <w:t xml:space="preserve">FORMULARIO A-1</w:t>
      </w:r>
    </w:p>
    <w:p w:rsidR="00000000" w:rsidDel="00000000" w:rsidP="00000000" w:rsidRDefault="00000000" w:rsidRPr="00000000" w14:paraId="00000CEF">
      <w:pPr>
        <w:jc w:val="center"/>
        <w:rPr>
          <w:b w:val="1"/>
          <w:sz w:val="18"/>
          <w:szCs w:val="18"/>
        </w:rPr>
      </w:pPr>
      <w:r w:rsidDel="00000000" w:rsidR="00000000" w:rsidRPr="00000000">
        <w:rPr>
          <w:b w:val="1"/>
          <w:sz w:val="18"/>
          <w:szCs w:val="18"/>
          <w:rtl w:val="0"/>
        </w:rPr>
        <w:t xml:space="preserve">PRESENTACIÓN DE PROPUESTA E IDENTIFICACION DEL PROPONENTE</w:t>
      </w:r>
    </w:p>
    <w:p w:rsidR="00000000" w:rsidDel="00000000" w:rsidP="00000000" w:rsidRDefault="00000000" w:rsidRPr="00000000" w14:paraId="00000CF0">
      <w:pPr>
        <w:jc w:val="center"/>
        <w:rPr>
          <w:b w:val="1"/>
          <w:sz w:val="18"/>
          <w:szCs w:val="18"/>
        </w:rPr>
      </w:pPr>
      <w:r w:rsidDel="00000000" w:rsidR="00000000" w:rsidRPr="00000000">
        <w:rPr>
          <w:rtl w:val="0"/>
        </w:rPr>
      </w:r>
    </w:p>
    <w:tbl>
      <w:tblPr>
        <w:tblStyle w:val="Table9"/>
        <w:tblW w:w="10000.0" w:type="dxa"/>
        <w:jc w:val="center"/>
        <w:tblLayout w:type="fixed"/>
        <w:tblLook w:val="0400"/>
      </w:tblPr>
      <w:tblGrid>
        <w:gridCol w:w="3509"/>
        <w:gridCol w:w="6255"/>
        <w:gridCol w:w="236"/>
        <w:tblGridChange w:id="0">
          <w:tblGrid>
            <w:gridCol w:w="3509"/>
            <w:gridCol w:w="6255"/>
            <w:gridCol w:w="236"/>
          </w:tblGrid>
        </w:tblGridChange>
      </w:tblGrid>
      <w:tr>
        <w:trPr>
          <w:trHeight w:val="300" w:hRule="atLeast"/>
        </w:trPr>
        <w:tc>
          <w:tcPr>
            <w:gridSpan w:val="3"/>
            <w:tcBorders>
              <w:top w:color="1f4e79" w:space="0" w:sz="12" w:val="single"/>
              <w:left w:color="1f4e79" w:space="0" w:sz="12" w:val="single"/>
              <w:bottom w:color="1f4e79" w:space="0" w:sz="12" w:val="single"/>
              <w:right w:color="1f4e79" w:space="0" w:sz="12" w:val="single"/>
            </w:tcBorders>
            <w:shd w:fill="0f253f" w:val="clear"/>
            <w:vAlign w:val="center"/>
          </w:tcPr>
          <w:p w:rsidR="00000000" w:rsidDel="00000000" w:rsidP="00000000" w:rsidRDefault="00000000" w:rsidRPr="00000000" w14:paraId="00000CF1">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299" w:right="0" w:hanging="283"/>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DATOS DEL OBJETO DE LA CONTRATACIÓN</w:t>
            </w:r>
          </w:p>
        </w:tc>
      </w:tr>
      <w:tr>
        <w:trPr>
          <w:trHeight w:val="20" w:hRule="atLeast"/>
        </w:trPr>
        <w:tc>
          <w:tcPr>
            <w:gridSpan w:val="3"/>
            <w:tcBorders>
              <w:top w:color="1f4e79" w:space="0" w:sz="12" w:val="single"/>
              <w:left w:color="1f4e79" w:space="0" w:sz="12" w:val="single"/>
              <w:bottom w:color="000000" w:space="0" w:sz="0" w:val="nil"/>
              <w:right w:color="1f4e79" w:space="0" w:sz="12" w:val="single"/>
            </w:tcBorders>
            <w:shd w:fill="auto" w:val="clear"/>
            <w:vAlign w:val="center"/>
          </w:tcPr>
          <w:p w:rsidR="00000000" w:rsidDel="00000000" w:rsidP="00000000" w:rsidRDefault="00000000" w:rsidRPr="00000000" w14:paraId="00000CF4">
            <w:pPr>
              <w:rPr>
                <w:sz w:val="8"/>
                <w:szCs w:val="8"/>
              </w:rPr>
            </w:pPr>
            <w:r w:rsidDel="00000000" w:rsidR="00000000" w:rsidRPr="00000000">
              <w:rPr>
                <w:rFonts w:ascii="Calibri" w:cs="Calibri" w:eastAsia="Calibri" w:hAnsi="Calibri"/>
                <w:sz w:val="8"/>
                <w:szCs w:val="8"/>
                <w:rtl w:val="0"/>
              </w:rPr>
              <w:t xml:space="preserve"> </w:t>
            </w:r>
            <w:r w:rsidDel="00000000" w:rsidR="00000000" w:rsidRPr="00000000">
              <w:rPr>
                <w:sz w:val="8"/>
                <w:szCs w:val="8"/>
                <w:rtl w:val="0"/>
              </w:rPr>
              <w:t xml:space="preserve"> </w:t>
            </w:r>
          </w:p>
        </w:tc>
      </w:tr>
      <w:tr>
        <w:trPr>
          <w:trHeight w:val="140" w:hRule="atLeast"/>
        </w:trPr>
        <w:tc>
          <w:tcPr>
            <w:gridSpan w:val="2"/>
            <w:tcBorders>
              <w:top w:color="000000" w:space="0" w:sz="0" w:val="nil"/>
              <w:left w:color="1f4e79" w:space="0" w:sz="12" w:val="single"/>
              <w:bottom w:color="000000" w:space="0" w:sz="0" w:val="nil"/>
              <w:right w:color="000000" w:space="0" w:sz="0" w:val="nil"/>
            </w:tcBorders>
            <w:shd w:fill="auto" w:val="clear"/>
            <w:vAlign w:val="center"/>
          </w:tcPr>
          <w:p w:rsidR="00000000" w:rsidDel="00000000" w:rsidP="00000000" w:rsidRDefault="00000000" w:rsidRPr="00000000" w14:paraId="00000CF7">
            <w:pPr>
              <w:rPr>
                <w:sz w:val="8"/>
                <w:szCs w:val="8"/>
              </w:rPr>
            </w:pPr>
            <w:r w:rsidDel="00000000" w:rsidR="00000000" w:rsidRPr="00000000">
              <w:rPr>
                <w:rFonts w:ascii="Calibri" w:cs="Calibri" w:eastAsia="Calibri" w:hAnsi="Calibri"/>
                <w:sz w:val="8"/>
                <w:szCs w:val="8"/>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1f4e79" w:space="0" w:sz="12" w:val="single"/>
            </w:tcBorders>
            <w:shd w:fill="auto" w:val="clear"/>
            <w:vAlign w:val="center"/>
          </w:tcPr>
          <w:p w:rsidR="00000000" w:rsidDel="00000000" w:rsidP="00000000" w:rsidRDefault="00000000" w:rsidRPr="00000000" w14:paraId="00000CF9">
            <w:pPr>
              <w:rPr>
                <w:sz w:val="8"/>
                <w:szCs w:val="8"/>
              </w:rPr>
            </w:pPr>
            <w:r w:rsidDel="00000000" w:rsidR="00000000" w:rsidRPr="00000000">
              <w:rPr>
                <w:sz w:val="8"/>
                <w:szCs w:val="8"/>
                <w:rtl w:val="0"/>
              </w:rPr>
              <w:t xml:space="preserve"> </w:t>
            </w:r>
          </w:p>
        </w:tc>
      </w:tr>
      <w:tr>
        <w:trPr>
          <w:trHeight w:val="300" w:hRule="atLeast"/>
        </w:trPr>
        <w:tc>
          <w:tcPr>
            <w:tcBorders>
              <w:top w:color="000000" w:space="0" w:sz="0" w:val="nil"/>
              <w:left w:color="1f4e79" w:space="0" w:sz="12" w:val="single"/>
              <w:bottom w:color="000000" w:space="0" w:sz="0" w:val="nil"/>
              <w:right w:color="000000" w:space="0" w:sz="8" w:val="single"/>
            </w:tcBorders>
            <w:shd w:fill="auto" w:val="clear"/>
            <w:vAlign w:val="center"/>
          </w:tcPr>
          <w:p w:rsidR="00000000" w:rsidDel="00000000" w:rsidP="00000000" w:rsidRDefault="00000000" w:rsidRPr="00000000" w14:paraId="00000CFA">
            <w:pPr>
              <w:jc w:val="right"/>
              <w:rPr>
                <w:rFonts w:ascii="Arial" w:cs="Arial" w:eastAsia="Arial" w:hAnsi="Arial"/>
                <w:b w:val="1"/>
              </w:rPr>
            </w:pPr>
            <w:r w:rsidDel="00000000" w:rsidR="00000000" w:rsidRPr="00000000">
              <w:rPr>
                <w:rFonts w:ascii="Arial" w:cs="Arial" w:eastAsia="Arial" w:hAnsi="Arial"/>
                <w:b w:val="1"/>
                <w:rtl w:val="0"/>
              </w:rPr>
              <w:t xml:space="preserve">SEÑALAR EL OBJETO DE LA CONTRATACIÓN:</w:t>
            </w:r>
          </w:p>
        </w:tc>
        <w:tc>
          <w:tcPr>
            <w:tcBorders>
              <w:top w:color="000000" w:space="0" w:sz="8" w:val="single"/>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CFB">
            <w:pPr>
              <w:jc w:val="center"/>
              <w:rPr>
                <w:rFonts w:ascii="Arial" w:cs="Arial" w:eastAsia="Arial" w:hAnsi="Arial"/>
                <w:b w:val="1"/>
              </w:rPr>
            </w:pPr>
            <w:r w:rsidDel="00000000" w:rsidR="00000000" w:rsidRPr="00000000">
              <w:rPr>
                <w:rFonts w:ascii="Arial" w:cs="Arial" w:eastAsia="Arial" w:hAnsi="Arial"/>
                <w:b w:val="1"/>
                <w:rtl w:val="0"/>
              </w:rPr>
              <w:t xml:space="preserve"> </w:t>
            </w:r>
          </w:p>
        </w:tc>
        <w:tc>
          <w:tcPr>
            <w:tcBorders>
              <w:top w:color="000000" w:space="0" w:sz="0" w:val="nil"/>
              <w:left w:color="000000" w:space="0" w:sz="0" w:val="nil"/>
              <w:bottom w:color="000000" w:space="0" w:sz="0" w:val="nil"/>
              <w:right w:color="1f4e79" w:space="0" w:sz="12" w:val="single"/>
            </w:tcBorders>
            <w:shd w:fill="auto" w:val="clear"/>
            <w:vAlign w:val="center"/>
          </w:tcPr>
          <w:p w:rsidR="00000000" w:rsidDel="00000000" w:rsidP="00000000" w:rsidRDefault="00000000" w:rsidRPr="00000000" w14:paraId="00000CFC">
            <w:pPr>
              <w:rPr>
                <w:rFonts w:ascii="Arial" w:cs="Arial" w:eastAsia="Arial" w:hAnsi="Arial"/>
                <w:b w:val="1"/>
              </w:rPr>
            </w:pPr>
            <w:r w:rsidDel="00000000" w:rsidR="00000000" w:rsidRPr="00000000">
              <w:rPr>
                <w:rFonts w:ascii="Arial" w:cs="Arial" w:eastAsia="Arial" w:hAnsi="Arial"/>
                <w:b w:val="1"/>
                <w:rtl w:val="0"/>
              </w:rPr>
              <w:t xml:space="preserve"> </w:t>
            </w:r>
          </w:p>
        </w:tc>
      </w:tr>
      <w:tr>
        <w:trPr>
          <w:trHeight w:val="40" w:hRule="atLeast"/>
        </w:trPr>
        <w:tc>
          <w:tcPr>
            <w:gridSpan w:val="3"/>
            <w:tcBorders>
              <w:top w:color="000000" w:space="0" w:sz="0" w:val="nil"/>
              <w:left w:color="1f4e79" w:space="0" w:sz="12" w:val="single"/>
              <w:bottom w:color="000000" w:space="0" w:sz="12" w:val="single"/>
              <w:right w:color="1f4e79" w:space="0" w:sz="12" w:val="single"/>
            </w:tcBorders>
            <w:shd w:fill="auto" w:val="clear"/>
            <w:vAlign w:val="center"/>
          </w:tcPr>
          <w:p w:rsidR="00000000" w:rsidDel="00000000" w:rsidP="00000000" w:rsidRDefault="00000000" w:rsidRPr="00000000" w14:paraId="00000CFD">
            <w:pPr>
              <w:rPr>
                <w:rFonts w:ascii="Arial" w:cs="Arial" w:eastAsia="Arial" w:hAnsi="Arial"/>
                <w:sz w:val="8"/>
                <w:szCs w:val="8"/>
              </w:rPr>
            </w:pPr>
            <w:r w:rsidDel="00000000" w:rsidR="00000000" w:rsidRPr="00000000">
              <w:rPr>
                <w:rtl w:val="0"/>
              </w:rPr>
            </w:r>
          </w:p>
        </w:tc>
      </w:tr>
    </w:tbl>
    <w:p w:rsidR="00000000" w:rsidDel="00000000" w:rsidP="00000000" w:rsidRDefault="00000000" w:rsidRPr="00000000" w14:paraId="00000D00">
      <w:pPr>
        <w:jc w:val="center"/>
        <w:rPr>
          <w:b w:val="1"/>
          <w:sz w:val="18"/>
          <w:szCs w:val="18"/>
        </w:rPr>
      </w:pPr>
      <w:r w:rsidDel="00000000" w:rsidR="00000000" w:rsidRPr="00000000">
        <w:rPr>
          <w:rtl w:val="0"/>
        </w:rPr>
      </w:r>
    </w:p>
    <w:tbl>
      <w:tblPr>
        <w:tblStyle w:val="Table10"/>
        <w:tblW w:w="9780.999999999996"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Change w:id="0">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blGridChange>
      </w:tblGrid>
      <w:tr>
        <w:trPr>
          <w:trHeight w:val="280" w:hRule="atLeast"/>
        </w:trPr>
        <w:tc>
          <w:tcPr>
            <w:gridSpan w:val="28"/>
            <w:tcBorders>
              <w:top w:color="000000" w:space="0" w:sz="4" w:val="single"/>
              <w:bottom w:color="000000" w:space="0" w:sz="4" w:val="single"/>
            </w:tcBorders>
            <w:shd w:fill="0f253f" w:val="clear"/>
            <w:vAlign w:val="center"/>
          </w:tcPr>
          <w:p w:rsidR="00000000" w:rsidDel="00000000" w:rsidP="00000000" w:rsidRDefault="00000000" w:rsidRPr="00000000" w14:paraId="00000D01">
            <w:pPr>
              <w:rPr>
                <w:rFonts w:ascii="Arial" w:cs="Arial" w:eastAsia="Arial" w:hAnsi="Arial"/>
                <w:b w:val="1"/>
              </w:rPr>
            </w:pPr>
            <w:r w:rsidDel="00000000" w:rsidR="00000000" w:rsidRPr="00000000">
              <w:rPr>
                <w:rFonts w:ascii="Arial" w:cs="Arial" w:eastAsia="Arial" w:hAnsi="Arial"/>
                <w:b w:val="1"/>
                <w:rtl w:val="0"/>
              </w:rPr>
              <w:t xml:space="preserve">2.     DATOS GENERALES DEL PROPONENTE </w:t>
            </w:r>
          </w:p>
        </w:tc>
      </w:tr>
      <w:tr>
        <w:trPr>
          <w:trHeight w:val="100" w:hRule="atLeast"/>
        </w:trPr>
        <w:tc>
          <w:tcPr>
            <w:tcBorders>
              <w:top w:color="000000" w:space="0" w:sz="4" w:val="single"/>
            </w:tcBorders>
            <w:shd w:fill="auto" w:val="clear"/>
            <w:vAlign w:val="center"/>
          </w:tcPr>
          <w:p w:rsidR="00000000" w:rsidDel="00000000" w:rsidP="00000000" w:rsidRDefault="00000000" w:rsidRPr="00000000" w14:paraId="00000D1D">
            <w:pPr>
              <w:rPr>
                <w:rFonts w:ascii="Calibri" w:cs="Calibri" w:eastAsia="Calibri" w:hAnsi="Calibri"/>
                <w:sz w:val="2"/>
                <w:szCs w:val="2"/>
              </w:rPr>
            </w:pPr>
            <w:r w:rsidDel="00000000" w:rsidR="00000000" w:rsidRPr="00000000">
              <w:rPr>
                <w:rFonts w:ascii="Calibri" w:cs="Calibri" w:eastAsia="Calibri" w:hAnsi="Calibri"/>
                <w:sz w:val="2"/>
                <w:szCs w:val="2"/>
                <w:rtl w:val="0"/>
              </w:rPr>
              <w:t xml:space="preserve"> </w:t>
            </w:r>
          </w:p>
        </w:tc>
        <w:tc>
          <w:tcPr>
            <w:tcBorders>
              <w:top w:color="000000" w:space="0" w:sz="4" w:val="single"/>
            </w:tcBorders>
            <w:shd w:fill="auto" w:val="clear"/>
            <w:vAlign w:val="center"/>
          </w:tcPr>
          <w:p w:rsidR="00000000" w:rsidDel="00000000" w:rsidP="00000000" w:rsidRDefault="00000000" w:rsidRPr="00000000" w14:paraId="00000D1E">
            <w:pPr>
              <w:rPr>
                <w:rFonts w:ascii="Calibri" w:cs="Calibri" w:eastAsia="Calibri" w:hAnsi="Calibri"/>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D1F">
            <w:pPr>
              <w:rPr>
                <w:rFonts w:ascii="Calibri" w:cs="Calibri" w:eastAsia="Calibri" w:hAnsi="Calibri"/>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D20">
            <w:pPr>
              <w:rPr>
                <w:rFonts w:ascii="Calibri" w:cs="Calibri" w:eastAsia="Calibri" w:hAnsi="Calibri"/>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D21">
            <w:pPr>
              <w:rPr>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D22">
            <w:pPr>
              <w:rPr>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D23">
            <w:pPr>
              <w:rPr>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D24">
            <w:pPr>
              <w:rPr>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D25">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6">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7">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8">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9">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A">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B">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C">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D">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E">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2F">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30">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31">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32">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33">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34">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35">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36">
            <w:pPr>
              <w:rPr>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D37">
            <w:pPr>
              <w:rPr>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D38">
            <w:pPr>
              <w:rPr>
                <w:sz w:val="2"/>
                <w:szCs w:val="2"/>
              </w:rPr>
            </w:pPr>
            <w:r w:rsidDel="00000000" w:rsidR="00000000" w:rsidRPr="00000000">
              <w:rPr>
                <w:sz w:val="2"/>
                <w:szCs w:val="2"/>
                <w:rtl w:val="0"/>
              </w:rPr>
              <w:t xml:space="preserve"> </w:t>
            </w:r>
          </w:p>
        </w:tc>
      </w:tr>
      <w:tr>
        <w:trPr>
          <w:trHeight w:val="500" w:hRule="atLeast"/>
        </w:trPr>
        <w:tc>
          <w:tcPr>
            <w:gridSpan w:val="9"/>
            <w:tcBorders>
              <w:right w:color="000000" w:space="0" w:sz="4" w:val="single"/>
            </w:tcBorders>
            <w:shd w:fill="auto" w:val="clear"/>
            <w:vAlign w:val="center"/>
          </w:tcPr>
          <w:p w:rsidR="00000000" w:rsidDel="00000000" w:rsidP="00000000" w:rsidRDefault="00000000" w:rsidRPr="00000000" w14:paraId="00000D39">
            <w:pPr>
              <w:jc w:val="right"/>
              <w:rPr>
                <w:rFonts w:ascii="Arial" w:cs="Arial" w:eastAsia="Arial" w:hAnsi="Arial"/>
                <w:b w:val="1"/>
              </w:rPr>
            </w:pPr>
            <w:r w:rsidDel="00000000" w:rsidR="00000000" w:rsidRPr="00000000">
              <w:rPr>
                <w:rFonts w:ascii="Arial" w:cs="Arial" w:eastAsia="Arial" w:hAnsi="Arial"/>
                <w:b w:val="1"/>
                <w:rtl w:val="0"/>
              </w:rPr>
              <w:t xml:space="preserve">Nombre del proponente o Razón Social:</w:t>
            </w:r>
          </w:p>
        </w:tc>
        <w:tc>
          <w:tcPr>
            <w:gridSpan w:val="18"/>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D42">
            <w:pPr>
              <w:jc w:val="center"/>
              <w:rPr>
                <w:rFonts w:ascii="Arial" w:cs="Arial" w:eastAsia="Arial" w:hAnsi="Arial"/>
                <w:b w:val="1"/>
              </w:rPr>
            </w:pPr>
            <w:r w:rsidDel="00000000" w:rsidR="00000000" w:rsidRPr="00000000">
              <w:rPr>
                <w:rFonts w:ascii="Arial" w:cs="Arial" w:eastAsia="Arial" w:hAnsi="Arial"/>
                <w:b w:val="1"/>
                <w:rtl w:val="0"/>
              </w:rPr>
              <w:t xml:space="preserve"> </w:t>
            </w:r>
          </w:p>
        </w:tc>
        <w:tc>
          <w:tcPr>
            <w:tcBorders>
              <w:left w:color="000000" w:space="0" w:sz="4" w:val="single"/>
            </w:tcBorders>
            <w:shd w:fill="auto" w:val="clear"/>
            <w:vAlign w:val="center"/>
          </w:tcPr>
          <w:p w:rsidR="00000000" w:rsidDel="00000000" w:rsidP="00000000" w:rsidRDefault="00000000" w:rsidRPr="00000000" w14:paraId="00000D54">
            <w:pPr>
              <w:rPr>
                <w:rFonts w:ascii="Arial" w:cs="Arial" w:eastAsia="Arial" w:hAnsi="Arial"/>
              </w:rPr>
            </w:pPr>
            <w:r w:rsidDel="00000000" w:rsidR="00000000" w:rsidRPr="00000000">
              <w:rPr>
                <w:rFonts w:ascii="Arial" w:cs="Arial" w:eastAsia="Arial" w:hAnsi="Arial"/>
                <w:rtl w:val="0"/>
              </w:rPr>
              <w:t xml:space="preserve"> </w:t>
            </w:r>
          </w:p>
        </w:tc>
      </w:tr>
      <w:tr>
        <w:trPr>
          <w:trHeight w:val="60" w:hRule="atLeast"/>
        </w:trPr>
        <w:tc>
          <w:tcPr>
            <w:tcBorders>
              <w:bottom w:color="000000" w:space="0" w:sz="0" w:val="nil"/>
            </w:tcBorders>
            <w:shd w:fill="auto" w:val="clear"/>
            <w:vAlign w:val="center"/>
          </w:tcPr>
          <w:p w:rsidR="00000000" w:rsidDel="00000000" w:rsidP="00000000" w:rsidRDefault="00000000" w:rsidRPr="00000000" w14:paraId="00000D55">
            <w:pPr>
              <w:rPr>
                <w:rFonts w:ascii="Calibri" w:cs="Calibri" w:eastAsia="Calibri" w:hAnsi="Calibri"/>
                <w:sz w:val="2"/>
                <w:szCs w:val="2"/>
              </w:rPr>
            </w:pPr>
            <w:r w:rsidDel="00000000" w:rsidR="00000000" w:rsidRPr="00000000">
              <w:rPr>
                <w:rFonts w:ascii="Calibri" w:cs="Calibri" w:eastAsia="Calibri" w:hAnsi="Calibri"/>
                <w:sz w:val="2"/>
                <w:szCs w:val="2"/>
                <w:rtl w:val="0"/>
              </w:rPr>
              <w:t xml:space="preserve"> </w:t>
            </w:r>
          </w:p>
        </w:tc>
        <w:tc>
          <w:tcPr>
            <w:tcBorders>
              <w:bottom w:color="000000" w:space="0" w:sz="0" w:val="nil"/>
            </w:tcBorders>
            <w:shd w:fill="auto" w:val="clear"/>
            <w:vAlign w:val="center"/>
          </w:tcPr>
          <w:p w:rsidR="00000000" w:rsidDel="00000000" w:rsidP="00000000" w:rsidRDefault="00000000" w:rsidRPr="00000000" w14:paraId="00000D56">
            <w:pPr>
              <w:rPr>
                <w:rFonts w:ascii="Calibri" w:cs="Calibri" w:eastAsia="Calibri" w:hAnsi="Calibri"/>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7">
            <w:pPr>
              <w:rPr>
                <w:rFonts w:ascii="Calibri" w:cs="Calibri" w:eastAsia="Calibri" w:hAnsi="Calibri"/>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8">
            <w:pPr>
              <w:rPr>
                <w:rFonts w:ascii="Calibri" w:cs="Calibri" w:eastAsia="Calibri" w:hAnsi="Calibri"/>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9">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A">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B">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C">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D">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E">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5F">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0">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1">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2">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3">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4">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5">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6">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7">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8">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9">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A">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B">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C">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D">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E">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6F">
            <w:pPr>
              <w:rPr>
                <w:sz w:val="2"/>
                <w:szCs w:val="2"/>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D70">
            <w:pPr>
              <w:rPr>
                <w:sz w:val="2"/>
                <w:szCs w:val="2"/>
              </w:rPr>
            </w:pPr>
            <w:r w:rsidDel="00000000" w:rsidR="00000000" w:rsidRPr="00000000">
              <w:rPr>
                <w:sz w:val="2"/>
                <w:szCs w:val="2"/>
                <w:rtl w:val="0"/>
              </w:rPr>
              <w:t xml:space="preserve"> </w:t>
            </w:r>
          </w:p>
        </w:tc>
      </w:tr>
      <w:tr>
        <w:trPr>
          <w:trHeight w:val="140" w:hRule="atLeast"/>
        </w:trPr>
        <w:tc>
          <w:tcPr>
            <w:tcBorders>
              <w:top w:color="000000" w:space="0" w:sz="0" w:val="nil"/>
            </w:tcBorders>
            <w:shd w:fill="auto" w:val="clear"/>
            <w:vAlign w:val="center"/>
          </w:tcPr>
          <w:p w:rsidR="00000000" w:rsidDel="00000000" w:rsidP="00000000" w:rsidRDefault="00000000" w:rsidRPr="00000000" w14:paraId="00000D71">
            <w:pPr>
              <w:jc w:val="right"/>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 </w:t>
            </w:r>
          </w:p>
        </w:tc>
        <w:tc>
          <w:tcPr>
            <w:tcBorders>
              <w:top w:color="000000" w:space="0" w:sz="0" w:val="nil"/>
            </w:tcBorders>
            <w:shd w:fill="auto" w:val="clear"/>
            <w:vAlign w:val="center"/>
          </w:tcPr>
          <w:p w:rsidR="00000000" w:rsidDel="00000000" w:rsidP="00000000" w:rsidRDefault="00000000" w:rsidRPr="00000000" w14:paraId="00000D72">
            <w:pPr>
              <w:jc w:val="center"/>
              <w:rPr>
                <w:rFonts w:ascii="Arial" w:cs="Arial" w:eastAsia="Arial" w:hAnsi="Arial"/>
                <w:b w:val="1"/>
                <w:sz w:val="14"/>
                <w:szCs w:val="14"/>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73">
            <w:pPr>
              <w:rPr>
                <w:rFonts w:ascii="Arial" w:cs="Arial" w:eastAsia="Arial" w:hAnsi="Arial"/>
                <w:sz w:val="14"/>
                <w:szCs w:val="14"/>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74">
            <w:pPr>
              <w:rPr>
                <w:rFonts w:ascii="Arial" w:cs="Arial" w:eastAsia="Arial" w:hAnsi="Arial"/>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75">
            <w:pPr>
              <w:rPr>
                <w:rFonts w:ascii="Arial" w:cs="Arial" w:eastAsia="Arial" w:hAnsi="Arial"/>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76">
            <w:pPr>
              <w:rPr>
                <w:rFonts w:ascii="Arial" w:cs="Arial" w:eastAsia="Arial" w:hAnsi="Arial"/>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77">
            <w:pPr>
              <w:rPr>
                <w:rFonts w:ascii="Arial" w:cs="Arial" w:eastAsia="Arial" w:hAnsi="Arial"/>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78">
            <w:pPr>
              <w:rPr>
                <w:rFonts w:ascii="Arial" w:cs="Arial" w:eastAsia="Arial" w:hAnsi="Arial"/>
              </w:rPr>
            </w:pPr>
            <w:r w:rsidDel="00000000" w:rsidR="00000000" w:rsidRPr="00000000">
              <w:rPr>
                <w:rtl w:val="0"/>
              </w:rPr>
            </w:r>
          </w:p>
        </w:tc>
        <w:tc>
          <w:tcPr>
            <w:gridSpan w:val="3"/>
            <w:tcBorders>
              <w:top w:color="000000" w:space="0" w:sz="0" w:val="nil"/>
              <w:bottom w:color="000000" w:space="0" w:sz="4" w:val="single"/>
            </w:tcBorders>
            <w:shd w:fill="auto" w:val="clear"/>
            <w:vAlign w:val="center"/>
          </w:tcPr>
          <w:p w:rsidR="00000000" w:rsidDel="00000000" w:rsidP="00000000" w:rsidRDefault="00000000" w:rsidRPr="00000000" w14:paraId="00000D79">
            <w:pPr>
              <w:jc w:val="center"/>
              <w:rPr>
                <w:rFonts w:ascii="Arial" w:cs="Arial" w:eastAsia="Arial" w:hAnsi="Arial"/>
                <w:i w:val="1"/>
              </w:rPr>
            </w:pPr>
            <w:r w:rsidDel="00000000" w:rsidR="00000000" w:rsidRPr="00000000">
              <w:rPr>
                <w:rFonts w:ascii="Arial" w:cs="Arial" w:eastAsia="Arial" w:hAnsi="Arial"/>
                <w:i w:val="1"/>
                <w:rtl w:val="0"/>
              </w:rPr>
              <w:t xml:space="preserve">País</w:t>
            </w:r>
          </w:p>
        </w:tc>
        <w:tc>
          <w:tcPr>
            <w:tcBorders>
              <w:top w:color="000000" w:space="0" w:sz="0" w:val="nil"/>
            </w:tcBorders>
            <w:shd w:fill="auto" w:val="clear"/>
            <w:vAlign w:val="center"/>
          </w:tcPr>
          <w:p w:rsidR="00000000" w:rsidDel="00000000" w:rsidP="00000000" w:rsidRDefault="00000000" w:rsidRPr="00000000" w14:paraId="00000D7C">
            <w:pPr>
              <w:rPr>
                <w:rFonts w:ascii="Arial" w:cs="Arial" w:eastAsia="Arial" w:hAnsi="Arial"/>
              </w:rPr>
            </w:pPr>
            <w:r w:rsidDel="00000000" w:rsidR="00000000" w:rsidRPr="00000000">
              <w:rPr>
                <w:rtl w:val="0"/>
              </w:rPr>
            </w:r>
          </w:p>
        </w:tc>
        <w:tc>
          <w:tcPr>
            <w:gridSpan w:val="4"/>
            <w:tcBorders>
              <w:top w:color="000000" w:space="0" w:sz="0" w:val="nil"/>
              <w:bottom w:color="000000" w:space="0" w:sz="4" w:val="single"/>
            </w:tcBorders>
            <w:shd w:fill="auto" w:val="clear"/>
            <w:vAlign w:val="center"/>
          </w:tcPr>
          <w:p w:rsidR="00000000" w:rsidDel="00000000" w:rsidP="00000000" w:rsidRDefault="00000000" w:rsidRPr="00000000" w14:paraId="00000D7D">
            <w:pPr>
              <w:jc w:val="center"/>
              <w:rPr>
                <w:rFonts w:ascii="Arial" w:cs="Arial" w:eastAsia="Arial" w:hAnsi="Arial"/>
                <w:i w:val="1"/>
              </w:rPr>
            </w:pPr>
            <w:r w:rsidDel="00000000" w:rsidR="00000000" w:rsidRPr="00000000">
              <w:rPr>
                <w:rFonts w:ascii="Arial" w:cs="Arial" w:eastAsia="Arial" w:hAnsi="Arial"/>
                <w:i w:val="1"/>
                <w:rtl w:val="0"/>
              </w:rPr>
              <w:t xml:space="preserve">Ciudad</w:t>
            </w:r>
          </w:p>
        </w:tc>
        <w:tc>
          <w:tcPr>
            <w:tcBorders>
              <w:top w:color="000000" w:space="0" w:sz="0" w:val="nil"/>
            </w:tcBorders>
            <w:shd w:fill="auto" w:val="clear"/>
            <w:vAlign w:val="center"/>
          </w:tcPr>
          <w:p w:rsidR="00000000" w:rsidDel="00000000" w:rsidP="00000000" w:rsidRDefault="00000000" w:rsidRPr="00000000" w14:paraId="00000D81">
            <w:pPr>
              <w:rPr>
                <w:rFonts w:ascii="Arial" w:cs="Arial" w:eastAsia="Arial" w:hAnsi="Arial"/>
                <w:b w:val="1"/>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82">
            <w:pPr>
              <w:rPr>
                <w:rFonts w:ascii="Arial" w:cs="Arial" w:eastAsia="Arial" w:hAnsi="Arial"/>
                <w:b w:val="1"/>
              </w:rPr>
            </w:pPr>
            <w:r w:rsidDel="00000000" w:rsidR="00000000" w:rsidRPr="00000000">
              <w:rPr>
                <w:rtl w:val="0"/>
              </w:rPr>
            </w:r>
          </w:p>
        </w:tc>
        <w:tc>
          <w:tcPr>
            <w:gridSpan w:val="7"/>
            <w:tcBorders>
              <w:top w:color="000000" w:space="0" w:sz="0" w:val="nil"/>
              <w:bottom w:color="000000" w:space="0" w:sz="4" w:val="single"/>
            </w:tcBorders>
            <w:shd w:fill="auto" w:val="clear"/>
            <w:vAlign w:val="center"/>
          </w:tcPr>
          <w:p w:rsidR="00000000" w:rsidDel="00000000" w:rsidP="00000000" w:rsidRDefault="00000000" w:rsidRPr="00000000" w14:paraId="00000D83">
            <w:pPr>
              <w:jc w:val="center"/>
              <w:rPr>
                <w:rFonts w:ascii="Arial" w:cs="Arial" w:eastAsia="Arial" w:hAnsi="Arial"/>
                <w:i w:val="1"/>
              </w:rPr>
            </w:pPr>
            <w:r w:rsidDel="00000000" w:rsidR="00000000" w:rsidRPr="00000000">
              <w:rPr>
                <w:rFonts w:ascii="Arial" w:cs="Arial" w:eastAsia="Arial" w:hAnsi="Arial"/>
                <w:i w:val="1"/>
                <w:rtl w:val="0"/>
              </w:rPr>
              <w:t xml:space="preserve">Dirección</w:t>
            </w:r>
          </w:p>
        </w:tc>
        <w:tc>
          <w:tcPr>
            <w:tcBorders>
              <w:top w:color="000000" w:space="0" w:sz="0" w:val="nil"/>
            </w:tcBorders>
            <w:shd w:fill="auto" w:val="clear"/>
            <w:vAlign w:val="center"/>
          </w:tcPr>
          <w:p w:rsidR="00000000" w:rsidDel="00000000" w:rsidP="00000000" w:rsidRDefault="00000000" w:rsidRPr="00000000" w14:paraId="00000D8A">
            <w:pPr>
              <w:rPr>
                <w:rFonts w:ascii="Arial" w:cs="Arial" w:eastAsia="Arial" w:hAnsi="Arial"/>
                <w:b w:val="1"/>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8B">
            <w:pPr>
              <w:rPr>
                <w:rFonts w:ascii="Arial" w:cs="Arial" w:eastAsia="Arial" w:hAnsi="Arial"/>
                <w:b w:val="1"/>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D8C">
            <w:pPr>
              <w:rPr>
                <w:rFonts w:ascii="Arial" w:cs="Arial" w:eastAsia="Arial" w:hAnsi="Arial"/>
                <w:b w:val="1"/>
              </w:rPr>
            </w:pPr>
            <w:r w:rsidDel="00000000" w:rsidR="00000000" w:rsidRPr="00000000">
              <w:rPr>
                <w:rFonts w:ascii="Arial" w:cs="Arial" w:eastAsia="Arial" w:hAnsi="Arial"/>
                <w:b w:val="1"/>
                <w:rtl w:val="0"/>
              </w:rPr>
              <w:t xml:space="preserve"> </w:t>
            </w:r>
          </w:p>
        </w:tc>
      </w:tr>
      <w:tr>
        <w:trPr>
          <w:trHeight w:val="260" w:hRule="atLeast"/>
        </w:trPr>
        <w:tc>
          <w:tcPr>
            <w:gridSpan w:val="8"/>
            <w:tcBorders>
              <w:right w:color="000000" w:space="0" w:sz="4" w:val="single"/>
            </w:tcBorders>
            <w:shd w:fill="auto" w:val="clear"/>
            <w:vAlign w:val="center"/>
          </w:tcPr>
          <w:p w:rsidR="00000000" w:rsidDel="00000000" w:rsidP="00000000" w:rsidRDefault="00000000" w:rsidRPr="00000000" w14:paraId="00000D8D">
            <w:pPr>
              <w:jc w:val="right"/>
              <w:rPr>
                <w:rFonts w:ascii="Arial" w:cs="Arial" w:eastAsia="Arial" w:hAnsi="Arial"/>
                <w:b w:val="1"/>
              </w:rPr>
            </w:pPr>
            <w:r w:rsidDel="00000000" w:rsidR="00000000" w:rsidRPr="00000000">
              <w:rPr>
                <w:rFonts w:ascii="Arial" w:cs="Arial" w:eastAsia="Arial" w:hAnsi="Arial"/>
                <w:b w:val="1"/>
                <w:rtl w:val="0"/>
              </w:rPr>
              <w:t xml:space="preserve">Domicilio Principal:</w:t>
            </w:r>
          </w:p>
        </w:tc>
        <w:tc>
          <w:tcPr>
            <w:gridSpan w:val="3"/>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D95">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D98">
            <w:pPr>
              <w:rPr>
                <w:rFonts w:ascii="Arial" w:cs="Arial" w:eastAsia="Arial" w:hAnsi="Arial"/>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D99">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tcBorders>
            <w:shd w:fill="auto" w:val="clear"/>
            <w:vAlign w:val="center"/>
          </w:tcPr>
          <w:p w:rsidR="00000000" w:rsidDel="00000000" w:rsidP="00000000" w:rsidRDefault="00000000" w:rsidRPr="00000000" w14:paraId="00000D9D">
            <w:pPr>
              <w:rPr>
                <w:rFonts w:ascii="Arial" w:cs="Arial" w:eastAsia="Arial" w:hAnsi="Arial"/>
                <w:b w:val="1"/>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D9E">
            <w:pPr>
              <w:rPr>
                <w:rFonts w:ascii="Arial" w:cs="Arial" w:eastAsia="Arial" w:hAnsi="Arial"/>
                <w:b w:val="1"/>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D9F">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tcBorders>
            <w:shd w:fill="auto" w:val="clear"/>
            <w:vAlign w:val="center"/>
          </w:tcPr>
          <w:p w:rsidR="00000000" w:rsidDel="00000000" w:rsidP="00000000" w:rsidRDefault="00000000" w:rsidRPr="00000000" w14:paraId="00000DA6">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DA7">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DA8">
            <w:pPr>
              <w:rPr>
                <w:rFonts w:ascii="Arial" w:cs="Arial" w:eastAsia="Arial" w:hAnsi="Arial"/>
                <w:b w:val="1"/>
              </w:rPr>
            </w:pPr>
            <w:r w:rsidDel="00000000" w:rsidR="00000000" w:rsidRPr="00000000">
              <w:rPr>
                <w:rFonts w:ascii="Arial" w:cs="Arial" w:eastAsia="Arial" w:hAnsi="Arial"/>
                <w:b w:val="1"/>
                <w:rtl w:val="0"/>
              </w:rPr>
              <w:t xml:space="preserve"> </w:t>
            </w:r>
          </w:p>
        </w:tc>
      </w:tr>
      <w:tr>
        <w:trPr>
          <w:trHeight w:val="60" w:hRule="atLeast"/>
        </w:trPr>
        <w:tc>
          <w:tcPr>
            <w:shd w:fill="auto" w:val="clear"/>
            <w:vAlign w:val="center"/>
          </w:tcPr>
          <w:p w:rsidR="00000000" w:rsidDel="00000000" w:rsidP="00000000" w:rsidRDefault="00000000" w:rsidRPr="00000000" w14:paraId="00000DA9">
            <w:pPr>
              <w:rPr>
                <w:rFonts w:ascii="Arial" w:cs="Arial" w:eastAsia="Arial" w:hAnsi="Arial"/>
                <w:sz w:val="2"/>
                <w:szCs w:val="2"/>
              </w:rPr>
            </w:pPr>
            <w:r w:rsidDel="00000000" w:rsidR="00000000" w:rsidRPr="00000000">
              <w:rPr>
                <w:rFonts w:ascii="Arial" w:cs="Arial" w:eastAsia="Arial" w:hAnsi="Arial"/>
                <w:sz w:val="2"/>
                <w:szCs w:val="2"/>
                <w:rtl w:val="0"/>
              </w:rPr>
              <w:t xml:space="preserve"> </w:t>
            </w:r>
          </w:p>
        </w:tc>
        <w:tc>
          <w:tcPr>
            <w:shd w:fill="auto" w:val="clear"/>
            <w:vAlign w:val="center"/>
          </w:tcPr>
          <w:p w:rsidR="00000000" w:rsidDel="00000000" w:rsidP="00000000" w:rsidRDefault="00000000" w:rsidRPr="00000000" w14:paraId="00000DAA">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AB">
            <w:pPr>
              <w:jc w:val="right"/>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AC">
            <w:pPr>
              <w:jc w:val="right"/>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AD">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AE">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AF">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B0">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B1">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B2">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B3">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B4">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B5">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B6">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B7">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B8">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B9">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BA">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BB">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BC">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BD">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BE">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BF">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C0">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C1">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C2">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DC3">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C4">
            <w:pPr>
              <w:rPr>
                <w:rFonts w:ascii="Arial" w:cs="Arial" w:eastAsia="Arial" w:hAnsi="Arial"/>
                <w:b w:val="1"/>
                <w:sz w:val="2"/>
                <w:szCs w:val="2"/>
              </w:rPr>
            </w:pPr>
            <w:r w:rsidDel="00000000" w:rsidR="00000000" w:rsidRPr="00000000">
              <w:rPr>
                <w:rFonts w:ascii="Arial" w:cs="Arial" w:eastAsia="Arial" w:hAnsi="Arial"/>
                <w:b w:val="1"/>
                <w:sz w:val="2"/>
                <w:szCs w:val="2"/>
                <w:rtl w:val="0"/>
              </w:rPr>
              <w:t xml:space="preserve"> </w:t>
            </w:r>
          </w:p>
        </w:tc>
      </w:tr>
      <w:tr>
        <w:trPr>
          <w:trHeight w:val="300" w:hRule="atLeast"/>
        </w:trPr>
        <w:tc>
          <w:tcPr>
            <w:gridSpan w:val="8"/>
            <w:tcBorders>
              <w:right w:color="000000" w:space="0" w:sz="4" w:val="single"/>
            </w:tcBorders>
            <w:shd w:fill="auto" w:val="clear"/>
            <w:vAlign w:val="center"/>
          </w:tcPr>
          <w:p w:rsidR="00000000" w:rsidDel="00000000" w:rsidP="00000000" w:rsidRDefault="00000000" w:rsidRPr="00000000" w14:paraId="00000DC5">
            <w:pPr>
              <w:jc w:val="right"/>
              <w:rPr>
                <w:rFonts w:ascii="Arial" w:cs="Arial" w:eastAsia="Arial" w:hAnsi="Arial"/>
                <w:b w:val="1"/>
              </w:rPr>
            </w:pPr>
            <w:r w:rsidDel="00000000" w:rsidR="00000000" w:rsidRPr="00000000">
              <w:rPr>
                <w:rFonts w:ascii="Arial" w:cs="Arial" w:eastAsia="Arial" w:hAnsi="Arial"/>
                <w:b w:val="1"/>
                <w:rtl w:val="0"/>
              </w:rPr>
              <w:t xml:space="preserve">Teléfonos:</w:t>
            </w:r>
          </w:p>
        </w:tc>
        <w:tc>
          <w:tcPr>
            <w:gridSpan w:val="4"/>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DCD">
            <w:pPr>
              <w:jc w:val="center"/>
              <w:rPr>
                <w:rFonts w:ascii="Arial" w:cs="Arial" w:eastAsia="Arial" w:hAnsi="Arial"/>
                <w:b w:val="1"/>
              </w:rPr>
            </w:pPr>
            <w:r w:rsidDel="00000000" w:rsidR="00000000" w:rsidRPr="00000000">
              <w:rPr>
                <w:rFonts w:ascii="Arial" w:cs="Arial" w:eastAsia="Arial" w:hAnsi="Arial"/>
                <w:b w:val="1"/>
                <w:rtl w:val="0"/>
              </w:rPr>
              <w:t xml:space="preserve"> </w:t>
            </w:r>
          </w:p>
        </w:tc>
        <w:tc>
          <w:tcPr>
            <w:tcBorders>
              <w:left w:color="000000" w:space="0" w:sz="4" w:val="single"/>
            </w:tcBorders>
            <w:shd w:fill="auto" w:val="clear"/>
            <w:vAlign w:val="center"/>
          </w:tcPr>
          <w:p w:rsidR="00000000" w:rsidDel="00000000" w:rsidP="00000000" w:rsidRDefault="00000000" w:rsidRPr="00000000" w14:paraId="00000DD1">
            <w:pPr>
              <w:rPr>
                <w:rFonts w:ascii="Arial" w:cs="Arial" w:eastAsia="Arial" w:hAnsi="Arial"/>
              </w:rPr>
            </w:pPr>
            <w:r w:rsidDel="00000000" w:rsidR="00000000" w:rsidRPr="00000000">
              <w:rPr>
                <w:rtl w:val="0"/>
              </w:rPr>
            </w:r>
          </w:p>
        </w:tc>
        <w:tc>
          <w:tcPr>
            <w:gridSpan w:val="6"/>
            <w:tcBorders>
              <w:right w:color="000000" w:space="0" w:sz="4" w:val="single"/>
            </w:tcBorders>
            <w:shd w:fill="auto" w:val="clear"/>
            <w:vAlign w:val="center"/>
          </w:tcPr>
          <w:p w:rsidR="00000000" w:rsidDel="00000000" w:rsidP="00000000" w:rsidRDefault="00000000" w:rsidRPr="00000000" w14:paraId="00000DD2">
            <w:pPr>
              <w:rPr>
                <w:rFonts w:ascii="Arial" w:cs="Arial" w:eastAsia="Arial" w:hAnsi="Arial"/>
                <w:b w:val="1"/>
              </w:rPr>
            </w:pPr>
            <w:r w:rsidDel="00000000" w:rsidR="00000000" w:rsidRPr="00000000">
              <w:rPr>
                <w:rFonts w:ascii="Arial" w:cs="Arial" w:eastAsia="Arial" w:hAnsi="Arial"/>
                <w:b w:val="1"/>
                <w:rtl w:val="0"/>
              </w:rPr>
              <w:t xml:space="preserve">Correo electrónico</w:t>
            </w:r>
          </w:p>
        </w:tc>
        <w:tc>
          <w:tcPr>
            <w:gridSpan w:val="8"/>
            <w:tcBorders>
              <w:top w:color="000000" w:space="0" w:sz="4" w:val="single"/>
              <w:left w:color="000000" w:space="0" w:sz="4" w:val="single"/>
              <w:bottom w:color="000000" w:space="0" w:sz="4" w:val="single"/>
              <w:right w:color="000000" w:space="0" w:sz="4" w:val="single"/>
            </w:tcBorders>
            <w:shd w:fill="deeaf6" w:val="clear"/>
            <w:vAlign w:val="center"/>
          </w:tcPr>
          <w:p w:rsidR="00000000" w:rsidDel="00000000" w:rsidP="00000000" w:rsidRDefault="00000000" w:rsidRPr="00000000" w14:paraId="00000DD8">
            <w:pPr>
              <w:rPr>
                <w:rFonts w:ascii="Arial" w:cs="Arial" w:eastAsia="Arial" w:hAnsi="Arial"/>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DE0">
            <w:pPr>
              <w:rPr>
                <w:rFonts w:ascii="Arial" w:cs="Arial" w:eastAsia="Arial" w:hAnsi="Arial"/>
              </w:rPr>
            </w:pPr>
            <w:r w:rsidDel="00000000" w:rsidR="00000000" w:rsidRPr="00000000">
              <w:rPr>
                <w:rFonts w:ascii="Arial" w:cs="Arial" w:eastAsia="Arial" w:hAnsi="Arial"/>
                <w:rtl w:val="0"/>
              </w:rPr>
              <w:t xml:space="preserve"> </w:t>
            </w:r>
          </w:p>
        </w:tc>
      </w:tr>
      <w:tr>
        <w:trPr>
          <w:trHeight w:val="40" w:hRule="atLeast"/>
        </w:trPr>
        <w:tc>
          <w:tcPr>
            <w:shd w:fill="auto" w:val="clear"/>
            <w:vAlign w:val="center"/>
          </w:tcPr>
          <w:p w:rsidR="00000000" w:rsidDel="00000000" w:rsidP="00000000" w:rsidRDefault="00000000" w:rsidRPr="00000000" w14:paraId="00000DE1">
            <w:pPr>
              <w:jc w:val="right"/>
              <w:rPr>
                <w:rFonts w:ascii="Arial" w:cs="Arial" w:eastAsia="Arial" w:hAnsi="Arial"/>
                <w:b w:val="1"/>
                <w:sz w:val="2"/>
                <w:szCs w:val="2"/>
              </w:rPr>
            </w:pPr>
            <w:r w:rsidDel="00000000" w:rsidR="00000000" w:rsidRPr="00000000">
              <w:rPr>
                <w:rFonts w:ascii="Arial" w:cs="Arial" w:eastAsia="Arial" w:hAnsi="Arial"/>
                <w:b w:val="1"/>
                <w:sz w:val="2"/>
                <w:szCs w:val="2"/>
                <w:rtl w:val="0"/>
              </w:rPr>
              <w:t xml:space="preserve"> </w:t>
            </w:r>
          </w:p>
        </w:tc>
        <w:tc>
          <w:tcPr>
            <w:shd w:fill="auto" w:val="clear"/>
            <w:vAlign w:val="center"/>
          </w:tcPr>
          <w:p w:rsidR="00000000" w:rsidDel="00000000" w:rsidP="00000000" w:rsidRDefault="00000000" w:rsidRPr="00000000" w14:paraId="00000DE2">
            <w:pPr>
              <w:jc w:val="cente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3">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4">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5">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6">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7">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8">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9">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A">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B">
            <w:pPr>
              <w:rPr>
                <w:rFonts w:ascii="Arial" w:cs="Arial" w:eastAsia="Arial" w:hAnsi="Arial"/>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C">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D">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E">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EF">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0">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1">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2">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3">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4">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5">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6">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7">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8">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9">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A">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B">
            <w:pPr>
              <w:rPr>
                <w:rFonts w:ascii="Arial" w:cs="Arial" w:eastAsia="Arial" w:hAnsi="Arial"/>
                <w:b w:val="1"/>
                <w:sz w:val="2"/>
                <w:szCs w:val="2"/>
              </w:rPr>
            </w:pPr>
            <w:r w:rsidDel="00000000" w:rsidR="00000000" w:rsidRPr="00000000">
              <w:rPr>
                <w:rtl w:val="0"/>
              </w:rPr>
            </w:r>
          </w:p>
        </w:tc>
        <w:tc>
          <w:tcPr>
            <w:shd w:fill="auto" w:val="clear"/>
            <w:vAlign w:val="center"/>
          </w:tcPr>
          <w:p w:rsidR="00000000" w:rsidDel="00000000" w:rsidP="00000000" w:rsidRDefault="00000000" w:rsidRPr="00000000" w14:paraId="00000DFC">
            <w:pPr>
              <w:rPr>
                <w:rFonts w:ascii="Arial" w:cs="Arial" w:eastAsia="Arial" w:hAnsi="Arial"/>
                <w:b w:val="1"/>
                <w:sz w:val="2"/>
                <w:szCs w:val="2"/>
              </w:rPr>
            </w:pPr>
            <w:r w:rsidDel="00000000" w:rsidR="00000000" w:rsidRPr="00000000">
              <w:rPr>
                <w:rFonts w:ascii="Arial" w:cs="Arial" w:eastAsia="Arial" w:hAnsi="Arial"/>
                <w:b w:val="1"/>
                <w:sz w:val="2"/>
                <w:szCs w:val="2"/>
                <w:rtl w:val="0"/>
              </w:rPr>
              <w:t xml:space="preserve"> </w:t>
            </w:r>
          </w:p>
        </w:tc>
      </w:tr>
      <w:tr>
        <w:trPr>
          <w:trHeight w:val="260" w:hRule="atLeast"/>
        </w:trPr>
        <w:tc>
          <w:tcPr>
            <w:gridSpan w:val="9"/>
            <w:vMerge w:val="restart"/>
            <w:shd w:fill="auto" w:val="clear"/>
            <w:vAlign w:val="center"/>
          </w:tcPr>
          <w:p w:rsidR="00000000" w:rsidDel="00000000" w:rsidP="00000000" w:rsidRDefault="00000000" w:rsidRPr="00000000" w14:paraId="00000DFD">
            <w:pPr>
              <w:jc w:val="center"/>
              <w:rPr>
                <w:rFonts w:ascii="Arial" w:cs="Arial" w:eastAsia="Arial" w:hAnsi="Arial"/>
                <w:b w:val="1"/>
              </w:rPr>
            </w:pPr>
            <w:r w:rsidDel="00000000" w:rsidR="00000000" w:rsidRPr="00000000">
              <w:rPr>
                <w:rFonts w:ascii="Arial" w:cs="Arial" w:eastAsia="Arial" w:hAnsi="Arial"/>
                <w:b w:val="1"/>
                <w:rtl w:val="0"/>
              </w:rPr>
              <w:t xml:space="preserve">Número de Identificación Tributaria:</w:t>
              <w:br w:type="textWrapping"/>
            </w:r>
            <w:r w:rsidDel="00000000" w:rsidR="00000000" w:rsidRPr="00000000">
              <w:rPr>
                <w:rFonts w:ascii="Arial" w:cs="Arial" w:eastAsia="Arial" w:hAnsi="Arial"/>
                <w:i w:val="1"/>
                <w:rtl w:val="0"/>
              </w:rPr>
              <w:t xml:space="preserve">(Valido y Activo)</w:t>
            </w:r>
            <w:r w:rsidDel="00000000" w:rsidR="00000000" w:rsidRPr="00000000">
              <w:rPr>
                <w:rtl w:val="0"/>
              </w:rPr>
            </w:r>
          </w:p>
        </w:tc>
        <w:tc>
          <w:tcPr>
            <w:gridSpan w:val="5"/>
            <w:vMerge w:val="restart"/>
            <w:shd w:fill="auto" w:val="clear"/>
            <w:vAlign w:val="center"/>
          </w:tcPr>
          <w:p w:rsidR="00000000" w:rsidDel="00000000" w:rsidP="00000000" w:rsidRDefault="00000000" w:rsidRPr="00000000" w14:paraId="00000E06">
            <w:pPr>
              <w:jc w:val="center"/>
              <w:rPr>
                <w:rFonts w:ascii="Arial" w:cs="Arial" w:eastAsia="Arial" w:hAnsi="Arial"/>
                <w:i w:val="1"/>
              </w:rPr>
            </w:pPr>
            <w:r w:rsidDel="00000000" w:rsidR="00000000" w:rsidRPr="00000000">
              <w:rPr>
                <w:rFonts w:ascii="Arial" w:cs="Arial" w:eastAsia="Arial" w:hAnsi="Arial"/>
                <w:i w:val="1"/>
                <w:rtl w:val="0"/>
              </w:rPr>
              <w:t xml:space="preserve">NIT</w:t>
            </w:r>
          </w:p>
        </w:tc>
        <w:tc>
          <w:tcPr>
            <w:shd w:fill="auto" w:val="clear"/>
            <w:vAlign w:val="center"/>
          </w:tcPr>
          <w:p w:rsidR="00000000" w:rsidDel="00000000" w:rsidP="00000000" w:rsidRDefault="00000000" w:rsidRPr="00000000" w14:paraId="00000E0B">
            <w:pPr>
              <w:jc w:val="center"/>
              <w:rPr>
                <w:rFonts w:ascii="Arial" w:cs="Arial" w:eastAsia="Arial" w:hAnsi="Arial"/>
                <w:i w:val="1"/>
              </w:rPr>
            </w:pPr>
            <w:r w:rsidDel="00000000" w:rsidR="00000000" w:rsidRPr="00000000">
              <w:rPr>
                <w:rtl w:val="0"/>
              </w:rPr>
            </w:r>
          </w:p>
        </w:tc>
        <w:tc>
          <w:tcPr>
            <w:gridSpan w:val="11"/>
            <w:shd w:fill="auto" w:val="clear"/>
            <w:vAlign w:val="center"/>
          </w:tcPr>
          <w:p w:rsidR="00000000" w:rsidDel="00000000" w:rsidP="00000000" w:rsidRDefault="00000000" w:rsidRPr="00000000" w14:paraId="00000E0C">
            <w:pPr>
              <w:jc w:val="cente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E17">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E18">
            <w:pPr>
              <w:rPr>
                <w:rFonts w:ascii="Arial" w:cs="Arial" w:eastAsia="Arial" w:hAnsi="Arial"/>
                <w:b w:val="1"/>
              </w:rPr>
            </w:pPr>
            <w:r w:rsidDel="00000000" w:rsidR="00000000" w:rsidRPr="00000000">
              <w:rPr>
                <w:rFonts w:ascii="Arial" w:cs="Arial" w:eastAsia="Arial" w:hAnsi="Arial"/>
                <w:b w:val="1"/>
                <w:rtl w:val="0"/>
              </w:rPr>
              <w:t xml:space="preserve"> </w:t>
            </w:r>
          </w:p>
        </w:tc>
      </w:tr>
      <w:tr>
        <w:trPr>
          <w:trHeight w:val="140" w:hRule="atLeast"/>
        </w:trPr>
        <w:tc>
          <w:tcPr>
            <w:gridSpan w:val="9"/>
            <w:vMerge w:val="continue"/>
            <w:shd w:fill="auto" w:val="clear"/>
            <w:vAlign w:val="center"/>
          </w:tcPr>
          <w:p w:rsidR="00000000" w:rsidDel="00000000" w:rsidP="00000000" w:rsidRDefault="00000000" w:rsidRPr="00000000" w14:paraId="00000E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5"/>
            <w:vMerge w:val="continue"/>
            <w:shd w:fill="auto" w:val="clear"/>
            <w:vAlign w:val="center"/>
          </w:tcPr>
          <w:p w:rsidR="00000000" w:rsidDel="00000000" w:rsidP="00000000" w:rsidRDefault="00000000" w:rsidRPr="00000000" w14:paraId="00000E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E27">
            <w:pPr>
              <w:jc w:val="center"/>
              <w:rPr>
                <w:rFonts w:ascii="Arial" w:cs="Arial" w:eastAsia="Arial" w:hAnsi="Arial"/>
                <w:i w:val="1"/>
              </w:rPr>
            </w:pPr>
            <w:r w:rsidDel="00000000" w:rsidR="00000000" w:rsidRPr="00000000">
              <w:rPr>
                <w:rtl w:val="0"/>
              </w:rPr>
            </w:r>
          </w:p>
        </w:tc>
        <w:tc>
          <w:tcPr>
            <w:gridSpan w:val="2"/>
            <w:tcBorders>
              <w:bottom w:color="000000" w:space="0" w:sz="0" w:val="nil"/>
            </w:tcBorders>
            <w:shd w:fill="auto" w:val="clear"/>
            <w:vAlign w:val="center"/>
          </w:tcPr>
          <w:p w:rsidR="00000000" w:rsidDel="00000000" w:rsidP="00000000" w:rsidRDefault="00000000" w:rsidRPr="00000000" w14:paraId="00000E28">
            <w:pPr>
              <w:jc w:val="center"/>
              <w:rPr>
                <w:rFonts w:ascii="Arial" w:cs="Arial" w:eastAsia="Arial" w:hAnsi="Arial"/>
                <w:i w:val="1"/>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E2A">
            <w:pPr>
              <w:rPr>
                <w:rFonts w:ascii="Arial" w:cs="Arial" w:eastAsia="Arial" w:hAnsi="Arial"/>
                <w:i w:val="1"/>
              </w:rPr>
            </w:pPr>
            <w:r w:rsidDel="00000000" w:rsidR="00000000" w:rsidRPr="00000000">
              <w:rPr>
                <w:rtl w:val="0"/>
              </w:rPr>
            </w:r>
          </w:p>
        </w:tc>
        <w:tc>
          <w:tcPr>
            <w:gridSpan w:val="4"/>
            <w:tcBorders>
              <w:bottom w:color="000000" w:space="0" w:sz="0" w:val="nil"/>
            </w:tcBorders>
            <w:shd w:fill="auto" w:val="clear"/>
            <w:vAlign w:val="center"/>
          </w:tcPr>
          <w:p w:rsidR="00000000" w:rsidDel="00000000" w:rsidP="00000000" w:rsidRDefault="00000000" w:rsidRPr="00000000" w14:paraId="00000E2B">
            <w:pPr>
              <w:jc w:val="center"/>
              <w:rPr>
                <w:rFonts w:ascii="Arial" w:cs="Arial" w:eastAsia="Arial" w:hAnsi="Arial"/>
                <w:i w:val="1"/>
              </w:rPr>
            </w:pPr>
            <w:r w:rsidDel="00000000" w:rsidR="00000000" w:rsidRPr="00000000">
              <w:rPr>
                <w:rtl w:val="0"/>
              </w:rPr>
            </w:r>
          </w:p>
        </w:tc>
        <w:tc>
          <w:tcPr>
            <w:tcBorders>
              <w:bottom w:color="000000" w:space="0" w:sz="0" w:val="nil"/>
            </w:tcBorders>
            <w:shd w:fill="auto" w:val="clear"/>
            <w:vAlign w:val="center"/>
          </w:tcPr>
          <w:p w:rsidR="00000000" w:rsidDel="00000000" w:rsidP="00000000" w:rsidRDefault="00000000" w:rsidRPr="00000000" w14:paraId="00000E2F">
            <w:pPr>
              <w:rPr>
                <w:rFonts w:ascii="Arial" w:cs="Arial" w:eastAsia="Arial" w:hAnsi="Arial"/>
                <w:i w:val="1"/>
              </w:rPr>
            </w:pPr>
            <w:r w:rsidDel="00000000" w:rsidR="00000000" w:rsidRPr="00000000">
              <w:rPr>
                <w:rtl w:val="0"/>
              </w:rPr>
            </w:r>
          </w:p>
        </w:tc>
        <w:tc>
          <w:tcPr>
            <w:gridSpan w:val="3"/>
            <w:tcBorders>
              <w:bottom w:color="000000" w:space="0" w:sz="0" w:val="nil"/>
            </w:tcBorders>
            <w:shd w:fill="auto" w:val="clear"/>
            <w:vAlign w:val="center"/>
          </w:tcPr>
          <w:p w:rsidR="00000000" w:rsidDel="00000000" w:rsidP="00000000" w:rsidRDefault="00000000" w:rsidRPr="00000000" w14:paraId="00000E30">
            <w:pPr>
              <w:jc w:val="cente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E33">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E34">
            <w:pPr>
              <w:rPr>
                <w:rFonts w:ascii="Arial" w:cs="Arial" w:eastAsia="Arial" w:hAnsi="Arial"/>
                <w:b w:val="1"/>
              </w:rPr>
            </w:pPr>
            <w:r w:rsidDel="00000000" w:rsidR="00000000" w:rsidRPr="00000000">
              <w:rPr>
                <w:rFonts w:ascii="Arial" w:cs="Arial" w:eastAsia="Arial" w:hAnsi="Arial"/>
                <w:b w:val="1"/>
                <w:rtl w:val="0"/>
              </w:rPr>
              <w:t xml:space="preserve"> </w:t>
            </w:r>
          </w:p>
        </w:tc>
      </w:tr>
      <w:tr>
        <w:trPr>
          <w:trHeight w:val="200" w:hRule="atLeast"/>
        </w:trPr>
        <w:tc>
          <w:tcPr>
            <w:gridSpan w:val="9"/>
            <w:vMerge w:val="continue"/>
            <w:shd w:fill="auto" w:val="clear"/>
            <w:vAlign w:val="center"/>
          </w:tcPr>
          <w:p w:rsidR="00000000" w:rsidDel="00000000" w:rsidP="00000000" w:rsidRDefault="00000000" w:rsidRPr="00000000" w14:paraId="00000E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E3E">
            <w:pPr>
              <w:jc w:val="center"/>
              <w:rPr>
                <w:rFonts w:ascii="Arial" w:cs="Arial" w:eastAsia="Arial" w:hAnsi="Arial"/>
              </w:rPr>
            </w:pPr>
            <w:r w:rsidDel="00000000" w:rsidR="00000000" w:rsidRPr="00000000">
              <w:rPr>
                <w:rFonts w:ascii="Arial" w:cs="Arial" w:eastAsia="Arial" w:hAnsi="Arial"/>
                <w:sz w:val="22"/>
                <w:szCs w:val="22"/>
                <w:rtl w:val="0"/>
              </w:rPr>
              <w:t xml:space="preserve"> </w:t>
            </w:r>
            <w:r w:rsidDel="00000000" w:rsidR="00000000" w:rsidRPr="00000000">
              <w:rPr>
                <w:rtl w:val="0"/>
              </w:rPr>
            </w:r>
          </w:p>
        </w:tc>
        <w:tc>
          <w:tcPr>
            <w:tcBorders>
              <w:left w:color="000000" w:space="0" w:sz="4" w:val="single"/>
              <w:right w:color="000000" w:space="0" w:sz="0" w:val="nil"/>
            </w:tcBorders>
            <w:shd w:fill="auto" w:val="clear"/>
            <w:vAlign w:val="center"/>
          </w:tcPr>
          <w:p w:rsidR="00000000" w:rsidDel="00000000" w:rsidP="00000000" w:rsidRDefault="00000000" w:rsidRPr="00000000" w14:paraId="00000E43">
            <w:pPr>
              <w:rPr>
                <w:rFonts w:ascii="Arial" w:cs="Arial" w:eastAsia="Arial" w:hAnsi="Arial"/>
                <w:b w:val="1"/>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E44">
            <w:pPr>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E46">
            <w:pPr>
              <w:rPr>
                <w:rFonts w:ascii="Arial" w:cs="Arial" w:eastAsia="Arial" w:hAnsi="Arial"/>
                <w:b w:val="1"/>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E47">
            <w:pPr>
              <w:jc w:val="center"/>
              <w:rPr>
                <w:rFonts w:ascii="Arial" w:cs="Arial" w:eastAsia="Arial" w:hAnsi="Arial"/>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E4B">
            <w:pPr>
              <w:rPr>
                <w:rFonts w:ascii="Arial" w:cs="Arial" w:eastAsia="Arial" w:hAnsi="Arial"/>
                <w:b w:val="1"/>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E4C">
            <w:pPr>
              <w:jc w:val="center"/>
              <w:rPr>
                <w:rFonts w:ascii="Arial" w:cs="Arial" w:eastAsia="Arial" w:hAnsi="Arial"/>
                <w:b w:val="1"/>
              </w:rPr>
            </w:pP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E4F">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E50">
            <w:pPr>
              <w:rPr>
                <w:rFonts w:ascii="Arial" w:cs="Arial" w:eastAsia="Arial" w:hAnsi="Arial"/>
                <w:b w:val="1"/>
              </w:rPr>
            </w:pPr>
            <w:r w:rsidDel="00000000" w:rsidR="00000000" w:rsidRPr="00000000">
              <w:rPr>
                <w:rFonts w:ascii="Arial" w:cs="Arial" w:eastAsia="Arial" w:hAnsi="Arial"/>
                <w:b w:val="1"/>
                <w:rtl w:val="0"/>
              </w:rPr>
              <w:t xml:space="preserve"> </w:t>
            </w:r>
          </w:p>
        </w:tc>
      </w:tr>
      <w:tr>
        <w:trPr>
          <w:trHeight w:val="260" w:hRule="atLeast"/>
        </w:trPr>
        <w:tc>
          <w:tcPr>
            <w:gridSpan w:val="7"/>
            <w:vMerge w:val="restart"/>
            <w:shd w:fill="auto" w:val="clear"/>
            <w:vAlign w:val="center"/>
          </w:tcPr>
          <w:p w:rsidR="00000000" w:rsidDel="00000000" w:rsidP="00000000" w:rsidRDefault="00000000" w:rsidRPr="00000000" w14:paraId="00000E51">
            <w:pPr>
              <w:jc w:val="center"/>
              <w:rPr>
                <w:rFonts w:ascii="Arial" w:cs="Arial" w:eastAsia="Arial" w:hAnsi="Arial"/>
                <w:b w:val="1"/>
              </w:rPr>
            </w:pPr>
            <w:r w:rsidDel="00000000" w:rsidR="00000000" w:rsidRPr="00000000">
              <w:rPr>
                <w:rFonts w:ascii="Arial" w:cs="Arial" w:eastAsia="Arial" w:hAnsi="Arial"/>
                <w:b w:val="1"/>
                <w:rtl w:val="0"/>
              </w:rPr>
              <w:t xml:space="preserve">Matricula de Comercio:</w:t>
              <w:br w:type="textWrapping"/>
            </w:r>
            <w:r w:rsidDel="00000000" w:rsidR="00000000" w:rsidRPr="00000000">
              <w:rPr>
                <w:rFonts w:ascii="Arial" w:cs="Arial" w:eastAsia="Arial" w:hAnsi="Arial"/>
                <w:i w:val="1"/>
                <w:rtl w:val="0"/>
              </w:rPr>
              <w:t xml:space="preserve"> (Actualizada)</w:t>
            </w:r>
            <w:r w:rsidDel="00000000" w:rsidR="00000000" w:rsidRPr="00000000">
              <w:rPr>
                <w:rtl w:val="0"/>
              </w:rPr>
            </w:r>
          </w:p>
        </w:tc>
        <w:tc>
          <w:tcPr>
            <w:gridSpan w:val="4"/>
            <w:vMerge w:val="restart"/>
            <w:shd w:fill="auto" w:val="clear"/>
            <w:vAlign w:val="center"/>
          </w:tcPr>
          <w:p w:rsidR="00000000" w:rsidDel="00000000" w:rsidP="00000000" w:rsidRDefault="00000000" w:rsidRPr="00000000" w14:paraId="00000E58">
            <w:pPr>
              <w:jc w:val="center"/>
              <w:rPr>
                <w:rFonts w:ascii="Arial" w:cs="Arial" w:eastAsia="Arial" w:hAnsi="Arial"/>
                <w:i w:val="1"/>
              </w:rPr>
            </w:pPr>
            <w:r w:rsidDel="00000000" w:rsidR="00000000" w:rsidRPr="00000000">
              <w:rPr>
                <w:rFonts w:ascii="Arial" w:cs="Arial" w:eastAsia="Arial" w:hAnsi="Arial"/>
                <w:i w:val="1"/>
                <w:rtl w:val="0"/>
              </w:rPr>
              <w:t xml:space="preserve">Número de Matricula</w:t>
            </w:r>
          </w:p>
        </w:tc>
        <w:tc>
          <w:tcPr>
            <w:shd w:fill="auto" w:val="clear"/>
            <w:vAlign w:val="center"/>
          </w:tcPr>
          <w:p w:rsidR="00000000" w:rsidDel="00000000" w:rsidP="00000000" w:rsidRDefault="00000000" w:rsidRPr="00000000" w14:paraId="00000E5C">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5D">
            <w:pPr>
              <w:rPr>
                <w:rFonts w:ascii="Arial" w:cs="Arial" w:eastAsia="Arial" w:hAnsi="Arial"/>
              </w:rPr>
            </w:pPr>
            <w:r w:rsidDel="00000000" w:rsidR="00000000" w:rsidRPr="00000000">
              <w:rPr>
                <w:rtl w:val="0"/>
              </w:rPr>
            </w:r>
          </w:p>
        </w:tc>
        <w:tc>
          <w:tcPr>
            <w:gridSpan w:val="8"/>
            <w:shd w:fill="auto" w:val="clear"/>
            <w:vAlign w:val="center"/>
          </w:tcPr>
          <w:p w:rsidR="00000000" w:rsidDel="00000000" w:rsidP="00000000" w:rsidRDefault="00000000" w:rsidRPr="00000000" w14:paraId="00000E5E">
            <w:pPr>
              <w:jc w:val="center"/>
              <w:rPr>
                <w:rFonts w:ascii="Arial" w:cs="Arial" w:eastAsia="Arial" w:hAnsi="Arial"/>
                <w:i w:val="1"/>
              </w:rPr>
            </w:pPr>
            <w:r w:rsidDel="00000000" w:rsidR="00000000" w:rsidRPr="00000000">
              <w:rPr>
                <w:rFonts w:ascii="Arial" w:cs="Arial" w:eastAsia="Arial" w:hAnsi="Arial"/>
                <w:i w:val="1"/>
                <w:rtl w:val="0"/>
              </w:rPr>
              <w:t xml:space="preserve">Fecha de Registro</w:t>
            </w:r>
          </w:p>
        </w:tc>
        <w:tc>
          <w:tcPr>
            <w:shd w:fill="auto" w:val="clear"/>
            <w:vAlign w:val="center"/>
          </w:tcPr>
          <w:p w:rsidR="00000000" w:rsidDel="00000000" w:rsidP="00000000" w:rsidRDefault="00000000" w:rsidRPr="00000000" w14:paraId="00000E66">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67">
            <w:pPr>
              <w:rPr>
                <w:rFonts w:ascii="Arial" w:cs="Arial" w:eastAsia="Arial" w:hAnsi="Arial"/>
                <w:b w:val="1"/>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E68">
            <w:pPr>
              <w:rPr>
                <w:rFonts w:ascii="Arial" w:cs="Arial" w:eastAsia="Arial" w:hAnsi="Arial"/>
                <w:b w:val="1"/>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E69">
            <w:pPr>
              <w:rPr>
                <w:rFonts w:ascii="Arial" w:cs="Arial" w:eastAsia="Arial" w:hAnsi="Arial"/>
                <w:b w:val="1"/>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E6A">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6B">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6C">
            <w:pPr>
              <w:rPr>
                <w:rFonts w:ascii="Arial" w:cs="Arial" w:eastAsia="Arial" w:hAnsi="Arial"/>
              </w:rPr>
            </w:pPr>
            <w:r w:rsidDel="00000000" w:rsidR="00000000" w:rsidRPr="00000000">
              <w:rPr>
                <w:rFonts w:ascii="Arial" w:cs="Arial" w:eastAsia="Arial" w:hAnsi="Arial"/>
                <w:rtl w:val="0"/>
              </w:rPr>
              <w:t xml:space="preserve"> </w:t>
            </w:r>
          </w:p>
        </w:tc>
      </w:tr>
      <w:tr>
        <w:trPr>
          <w:trHeight w:val="140" w:hRule="atLeast"/>
        </w:trPr>
        <w:tc>
          <w:tcPr>
            <w:gridSpan w:val="7"/>
            <w:vMerge w:val="continue"/>
            <w:shd w:fill="auto" w:val="clear"/>
            <w:vAlign w:val="center"/>
          </w:tcPr>
          <w:p w:rsidR="00000000" w:rsidDel="00000000" w:rsidP="00000000" w:rsidRDefault="00000000" w:rsidRPr="00000000" w14:paraId="00000E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4"/>
            <w:vMerge w:val="continue"/>
            <w:shd w:fill="auto" w:val="clear"/>
            <w:vAlign w:val="center"/>
          </w:tcPr>
          <w:p w:rsidR="00000000" w:rsidDel="00000000" w:rsidP="00000000" w:rsidRDefault="00000000" w:rsidRPr="00000000" w14:paraId="00000E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78">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79">
            <w:pPr>
              <w:rPr>
                <w:rFonts w:ascii="Arial" w:cs="Arial" w:eastAsia="Arial" w:hAnsi="Arial"/>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E7A">
            <w:pPr>
              <w:jc w:val="center"/>
              <w:rPr>
                <w:rFonts w:ascii="Arial" w:cs="Arial" w:eastAsia="Arial" w:hAnsi="Arial"/>
                <w:i w:val="1"/>
              </w:rPr>
            </w:pPr>
            <w:r w:rsidDel="00000000" w:rsidR="00000000" w:rsidRPr="00000000">
              <w:rPr>
                <w:rFonts w:ascii="Arial" w:cs="Arial" w:eastAsia="Arial" w:hAnsi="Arial"/>
                <w:i w:val="1"/>
                <w:rtl w:val="0"/>
              </w:rPr>
              <w:t xml:space="preserve">(Día</w:t>
            </w:r>
          </w:p>
        </w:tc>
        <w:tc>
          <w:tcPr>
            <w:shd w:fill="auto" w:val="clear"/>
            <w:vAlign w:val="center"/>
          </w:tcPr>
          <w:p w:rsidR="00000000" w:rsidDel="00000000" w:rsidP="00000000" w:rsidRDefault="00000000" w:rsidRPr="00000000" w14:paraId="00000E7C">
            <w:pPr>
              <w:rPr>
                <w:rFonts w:ascii="Arial" w:cs="Arial" w:eastAsia="Arial" w:hAnsi="Arial"/>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E7D">
            <w:pPr>
              <w:jc w:val="center"/>
              <w:rPr>
                <w:rFonts w:ascii="Arial" w:cs="Arial" w:eastAsia="Arial" w:hAnsi="Arial"/>
                <w:i w:val="1"/>
              </w:rPr>
            </w:pPr>
            <w:r w:rsidDel="00000000" w:rsidR="00000000" w:rsidRPr="00000000">
              <w:rPr>
                <w:rFonts w:ascii="Arial" w:cs="Arial" w:eastAsia="Arial" w:hAnsi="Arial"/>
                <w:i w:val="1"/>
                <w:rtl w:val="0"/>
              </w:rPr>
              <w:t xml:space="preserve">Mes</w:t>
            </w:r>
          </w:p>
        </w:tc>
        <w:tc>
          <w:tcPr>
            <w:shd w:fill="auto" w:val="clear"/>
            <w:vAlign w:val="center"/>
          </w:tcPr>
          <w:p w:rsidR="00000000" w:rsidDel="00000000" w:rsidP="00000000" w:rsidRDefault="00000000" w:rsidRPr="00000000" w14:paraId="00000E7F">
            <w:pPr>
              <w:rPr>
                <w:rFonts w:ascii="Arial" w:cs="Arial" w:eastAsia="Arial" w:hAnsi="Arial"/>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E80">
            <w:pPr>
              <w:jc w:val="center"/>
              <w:rPr>
                <w:rFonts w:ascii="Arial" w:cs="Arial" w:eastAsia="Arial" w:hAnsi="Arial"/>
                <w:i w:val="1"/>
              </w:rPr>
            </w:pPr>
            <w:r w:rsidDel="00000000" w:rsidR="00000000" w:rsidRPr="00000000">
              <w:rPr>
                <w:rFonts w:ascii="Arial" w:cs="Arial" w:eastAsia="Arial" w:hAnsi="Arial"/>
                <w:i w:val="1"/>
                <w:rtl w:val="0"/>
              </w:rPr>
              <w:t xml:space="preserve">Año)</w:t>
            </w:r>
          </w:p>
        </w:tc>
        <w:tc>
          <w:tcPr>
            <w:shd w:fill="auto" w:val="clear"/>
            <w:vAlign w:val="center"/>
          </w:tcPr>
          <w:p w:rsidR="00000000" w:rsidDel="00000000" w:rsidP="00000000" w:rsidRDefault="00000000" w:rsidRPr="00000000" w14:paraId="00000E82">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83">
            <w:pPr>
              <w:rPr>
                <w:rFonts w:ascii="Arial" w:cs="Arial" w:eastAsia="Arial" w:hAnsi="Arial"/>
                <w:b w:val="1"/>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E84">
            <w:pPr>
              <w:rPr>
                <w:rFonts w:ascii="Arial" w:cs="Arial" w:eastAsia="Arial" w:hAnsi="Arial"/>
                <w:b w:val="1"/>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E85">
            <w:pPr>
              <w:rPr>
                <w:rFonts w:ascii="Arial" w:cs="Arial" w:eastAsia="Arial" w:hAnsi="Arial"/>
                <w:b w:val="1"/>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E86">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87">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88">
            <w:pPr>
              <w:rPr>
                <w:rFonts w:ascii="Arial" w:cs="Arial" w:eastAsia="Arial" w:hAnsi="Arial"/>
              </w:rPr>
            </w:pPr>
            <w:r w:rsidDel="00000000" w:rsidR="00000000" w:rsidRPr="00000000">
              <w:rPr>
                <w:rFonts w:ascii="Arial" w:cs="Arial" w:eastAsia="Arial" w:hAnsi="Arial"/>
                <w:rtl w:val="0"/>
              </w:rPr>
              <w:t xml:space="preserve"> </w:t>
            </w:r>
          </w:p>
        </w:tc>
      </w:tr>
      <w:tr>
        <w:trPr>
          <w:trHeight w:val="280" w:hRule="atLeast"/>
        </w:trPr>
        <w:tc>
          <w:tcPr>
            <w:gridSpan w:val="7"/>
            <w:vMerge w:val="continue"/>
            <w:shd w:fill="auto" w:val="clear"/>
            <w:vAlign w:val="center"/>
          </w:tcPr>
          <w:p w:rsidR="00000000" w:rsidDel="00000000" w:rsidP="00000000" w:rsidRDefault="00000000" w:rsidRPr="00000000" w14:paraId="00000E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E90">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tcBorders>
            <w:shd w:fill="auto" w:val="clear"/>
            <w:vAlign w:val="center"/>
          </w:tcPr>
          <w:p w:rsidR="00000000" w:rsidDel="00000000" w:rsidP="00000000" w:rsidRDefault="00000000" w:rsidRPr="00000000" w14:paraId="00000E94">
            <w:pPr>
              <w:rPr>
                <w:rFonts w:ascii="Arial" w:cs="Arial" w:eastAsia="Arial" w:hAnsi="Arial"/>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E95">
            <w:pP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E96">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E98">
            <w:pP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E99">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E9B">
            <w:pP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E9C">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tcBorders>
            <w:shd w:fill="auto" w:val="clear"/>
            <w:vAlign w:val="center"/>
          </w:tcPr>
          <w:p w:rsidR="00000000" w:rsidDel="00000000" w:rsidP="00000000" w:rsidRDefault="00000000" w:rsidRPr="00000000" w14:paraId="00000E9E">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9F">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EA0">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EA1">
            <w:pP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EA2">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A3">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EA4">
            <w:pPr>
              <w:rPr>
                <w:rFonts w:ascii="Arial" w:cs="Arial" w:eastAsia="Arial" w:hAnsi="Arial"/>
              </w:rPr>
            </w:pPr>
            <w:r w:rsidDel="00000000" w:rsidR="00000000" w:rsidRPr="00000000">
              <w:rPr>
                <w:rFonts w:ascii="Arial" w:cs="Arial" w:eastAsia="Arial" w:hAnsi="Arial"/>
                <w:rtl w:val="0"/>
              </w:rPr>
              <w:t xml:space="preserve"> </w:t>
            </w:r>
          </w:p>
        </w:tc>
      </w:tr>
      <w:tr>
        <w:trPr>
          <w:trHeight w:val="40" w:hRule="atLeast"/>
        </w:trPr>
        <w:tc>
          <w:tcPr>
            <w:tcBorders>
              <w:bottom w:color="000000" w:space="0" w:sz="4" w:val="single"/>
            </w:tcBorders>
            <w:shd w:fill="auto" w:val="clear"/>
            <w:vAlign w:val="center"/>
          </w:tcPr>
          <w:p w:rsidR="00000000" w:rsidDel="00000000" w:rsidP="00000000" w:rsidRDefault="00000000" w:rsidRPr="00000000" w14:paraId="00000EA5">
            <w:pPr>
              <w:jc w:val="right"/>
              <w:rPr>
                <w:rFonts w:ascii="Arial" w:cs="Arial" w:eastAsia="Arial" w:hAnsi="Arial"/>
                <w:b w:val="1"/>
                <w:sz w:val="2"/>
                <w:szCs w:val="2"/>
              </w:rPr>
            </w:pPr>
            <w:r w:rsidDel="00000000" w:rsidR="00000000" w:rsidRPr="00000000">
              <w:rPr>
                <w:rFonts w:ascii="Arial" w:cs="Arial" w:eastAsia="Arial" w:hAnsi="Arial"/>
                <w:b w:val="1"/>
                <w:sz w:val="2"/>
                <w:szCs w:val="2"/>
                <w:rtl w:val="0"/>
              </w:rPr>
              <w:t xml:space="preserve"> </w:t>
            </w:r>
          </w:p>
        </w:tc>
        <w:tc>
          <w:tcPr>
            <w:tcBorders>
              <w:bottom w:color="000000" w:space="0" w:sz="4" w:val="single"/>
            </w:tcBorders>
            <w:shd w:fill="auto" w:val="clear"/>
            <w:vAlign w:val="center"/>
          </w:tcPr>
          <w:p w:rsidR="00000000" w:rsidDel="00000000" w:rsidP="00000000" w:rsidRDefault="00000000" w:rsidRPr="00000000" w14:paraId="00000EA6">
            <w:pPr>
              <w:jc w:val="cente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A7">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A8">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A9">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AA">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AB">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AC">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AD">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AE">
            <w:pPr>
              <w:rPr>
                <w:rFonts w:ascii="Arial" w:cs="Arial" w:eastAsia="Arial" w:hAnsi="Arial"/>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AF">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0">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1">
            <w:pPr>
              <w:rPr>
                <w:rFonts w:ascii="Arial" w:cs="Arial" w:eastAsia="Arial" w:hAnsi="Arial"/>
                <w:b w:val="1"/>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B2">
            <w:pPr>
              <w:rPr>
                <w:rFonts w:ascii="Arial" w:cs="Arial" w:eastAsia="Arial" w:hAnsi="Arial"/>
                <w:b w:val="1"/>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B3">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4">
            <w:pPr>
              <w:rPr>
                <w:rFonts w:ascii="Arial" w:cs="Arial" w:eastAsia="Arial" w:hAnsi="Arial"/>
                <w:b w:val="1"/>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B5">
            <w:pPr>
              <w:rPr>
                <w:rFonts w:ascii="Arial" w:cs="Arial" w:eastAsia="Arial" w:hAnsi="Arial"/>
                <w:b w:val="1"/>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B6">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7">
            <w:pPr>
              <w:rPr>
                <w:rFonts w:ascii="Arial" w:cs="Arial" w:eastAsia="Arial" w:hAnsi="Arial"/>
                <w:b w:val="1"/>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B8">
            <w:pPr>
              <w:rPr>
                <w:rFonts w:ascii="Arial" w:cs="Arial" w:eastAsia="Arial" w:hAnsi="Arial"/>
                <w:b w:val="1"/>
                <w:sz w:val="2"/>
                <w:szCs w:val="2"/>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B9">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A">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B">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C">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D">
            <w:pPr>
              <w:rPr>
                <w:rFonts w:ascii="Arial" w:cs="Arial" w:eastAsia="Arial" w:hAnsi="Arial"/>
                <w:b w:val="1"/>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E">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BF">
            <w:pPr>
              <w:rPr>
                <w:rFonts w:ascii="Arial" w:cs="Arial" w:eastAsia="Arial" w:hAnsi="Arial"/>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EC0">
            <w:pPr>
              <w:rPr>
                <w:rFonts w:ascii="Arial" w:cs="Arial" w:eastAsia="Arial" w:hAnsi="Arial"/>
                <w:sz w:val="2"/>
                <w:szCs w:val="2"/>
              </w:rPr>
            </w:pPr>
            <w:r w:rsidDel="00000000" w:rsidR="00000000" w:rsidRPr="00000000">
              <w:rPr>
                <w:rFonts w:ascii="Arial" w:cs="Arial" w:eastAsia="Arial" w:hAnsi="Arial"/>
                <w:sz w:val="2"/>
                <w:szCs w:val="2"/>
                <w:rtl w:val="0"/>
              </w:rPr>
              <w:t xml:space="preserve"> </w:t>
            </w:r>
          </w:p>
        </w:tc>
      </w:tr>
      <w:tr>
        <w:trPr>
          <w:trHeight w:val="280" w:hRule="atLeast"/>
        </w:trPr>
        <w:tc>
          <w:tcPr>
            <w:gridSpan w:val="28"/>
            <w:tcBorders>
              <w:top w:color="000000" w:space="0" w:sz="4" w:val="single"/>
              <w:bottom w:color="000000" w:space="0" w:sz="4" w:val="single"/>
            </w:tcBorders>
            <w:shd w:fill="0f253f" w:val="clear"/>
            <w:vAlign w:val="center"/>
          </w:tcPr>
          <w:p w:rsidR="00000000" w:rsidDel="00000000" w:rsidP="00000000" w:rsidRDefault="00000000" w:rsidRPr="00000000" w14:paraId="00000EC1">
            <w:pPr>
              <w:rPr>
                <w:rFonts w:ascii="Arial" w:cs="Arial" w:eastAsia="Arial" w:hAnsi="Arial"/>
                <w:b w:val="1"/>
              </w:rPr>
            </w:pPr>
            <w:r w:rsidDel="00000000" w:rsidR="00000000" w:rsidRPr="00000000">
              <w:rPr>
                <w:rFonts w:ascii="Arial" w:cs="Arial" w:eastAsia="Arial" w:hAnsi="Arial"/>
                <w:b w:val="1"/>
                <w:rtl w:val="0"/>
              </w:rPr>
              <w:t xml:space="preserve">3.</w:t>
            </w:r>
            <w:r w:rsidDel="00000000" w:rsidR="00000000" w:rsidRPr="00000000">
              <w:rPr>
                <w:b w:val="1"/>
                <w:rtl w:val="0"/>
              </w:rPr>
              <w:t xml:space="preserve">     </w:t>
            </w:r>
            <w:r w:rsidDel="00000000" w:rsidR="00000000" w:rsidRPr="00000000">
              <w:rPr>
                <w:rFonts w:ascii="Arial" w:cs="Arial" w:eastAsia="Arial" w:hAnsi="Arial"/>
                <w:b w:val="1"/>
                <w:rtl w:val="0"/>
              </w:rPr>
              <w:t xml:space="preserve">DATOS COMPLEMENTARIOS DEL PROPONENTE </w:t>
            </w:r>
            <w:r w:rsidDel="00000000" w:rsidR="00000000" w:rsidRPr="00000000">
              <w:rPr>
                <w:b w:val="1"/>
                <w:i w:val="1"/>
                <w:color w:val="ffffff"/>
                <w:sz w:val="18"/>
                <w:szCs w:val="18"/>
                <w:rtl w:val="0"/>
              </w:rPr>
              <w:t xml:space="preserve">(Suprimir este numeral cuando el proponente sea una empresa unipersonal y éste no acredite a un Representante Legal).</w:t>
            </w:r>
            <w:r w:rsidDel="00000000" w:rsidR="00000000" w:rsidRPr="00000000">
              <w:rPr>
                <w:rtl w:val="0"/>
              </w:rPr>
            </w:r>
          </w:p>
        </w:tc>
      </w:tr>
      <w:tr>
        <w:trPr>
          <w:trHeight w:val="60" w:hRule="atLeast"/>
        </w:trPr>
        <w:tc>
          <w:tcPr>
            <w:tcBorders>
              <w:top w:color="000000" w:space="0" w:sz="4" w:val="single"/>
            </w:tcBorders>
            <w:shd w:fill="auto" w:val="clear"/>
            <w:vAlign w:val="center"/>
          </w:tcPr>
          <w:p w:rsidR="00000000" w:rsidDel="00000000" w:rsidP="00000000" w:rsidRDefault="00000000" w:rsidRPr="00000000" w14:paraId="00000EDD">
            <w:pPr>
              <w:rPr>
                <w:rFonts w:ascii="Arial" w:cs="Arial" w:eastAsia="Arial" w:hAnsi="Arial"/>
                <w:sz w:val="2"/>
                <w:szCs w:val="2"/>
              </w:rPr>
            </w:pPr>
            <w:r w:rsidDel="00000000" w:rsidR="00000000" w:rsidRPr="00000000">
              <w:rPr>
                <w:rFonts w:ascii="Arial" w:cs="Arial" w:eastAsia="Arial" w:hAnsi="Arial"/>
                <w:sz w:val="2"/>
                <w:szCs w:val="2"/>
                <w:rtl w:val="0"/>
              </w:rPr>
              <w:t xml:space="preserve"> </w:t>
            </w:r>
          </w:p>
        </w:tc>
        <w:tc>
          <w:tcPr>
            <w:tcBorders>
              <w:top w:color="000000" w:space="0" w:sz="4" w:val="single"/>
            </w:tcBorders>
            <w:shd w:fill="auto" w:val="clear"/>
            <w:vAlign w:val="center"/>
          </w:tcPr>
          <w:p w:rsidR="00000000" w:rsidDel="00000000" w:rsidP="00000000" w:rsidRDefault="00000000" w:rsidRPr="00000000" w14:paraId="00000EDE">
            <w:pPr>
              <w:jc w:val="cente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DF">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0">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1">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2">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3">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4">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5">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6">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7">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8">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9">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A">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B">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C">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D">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E">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EF">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0">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1">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2">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3">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4">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5">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6">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7">
            <w:pPr>
              <w:rPr>
                <w:rFonts w:ascii="Arial" w:cs="Arial" w:eastAsia="Arial" w:hAnsi="Arial"/>
                <w:b w:val="1"/>
                <w:sz w:val="2"/>
                <w:szCs w:val="2"/>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EF8">
            <w:pPr>
              <w:rPr>
                <w:rFonts w:ascii="Arial" w:cs="Arial" w:eastAsia="Arial" w:hAnsi="Arial"/>
                <w:b w:val="1"/>
                <w:sz w:val="2"/>
                <w:szCs w:val="2"/>
              </w:rPr>
            </w:pPr>
            <w:r w:rsidDel="00000000" w:rsidR="00000000" w:rsidRPr="00000000">
              <w:rPr>
                <w:rFonts w:ascii="Arial" w:cs="Arial" w:eastAsia="Arial" w:hAnsi="Arial"/>
                <w:b w:val="1"/>
                <w:sz w:val="2"/>
                <w:szCs w:val="2"/>
                <w:rtl w:val="0"/>
              </w:rPr>
              <w:t xml:space="preserve"> </w:t>
            </w:r>
          </w:p>
        </w:tc>
      </w:tr>
      <w:tr>
        <w:trPr>
          <w:trHeight w:val="180" w:hRule="atLeast"/>
        </w:trPr>
        <w:tc>
          <w:tcPr>
            <w:shd w:fill="auto" w:val="clear"/>
            <w:vAlign w:val="center"/>
          </w:tcPr>
          <w:p w:rsidR="00000000" w:rsidDel="00000000" w:rsidP="00000000" w:rsidRDefault="00000000" w:rsidRPr="00000000" w14:paraId="00000EF9">
            <w:pPr>
              <w:jc w:val="right"/>
              <w:rPr>
                <w:rFonts w:ascii="Arial" w:cs="Arial" w:eastAsia="Arial" w:hAnsi="Arial"/>
                <w:b w:val="1"/>
              </w:rPr>
            </w:pPr>
            <w:r w:rsidDel="00000000" w:rsidR="00000000" w:rsidRPr="00000000">
              <w:rPr>
                <w:rFonts w:ascii="Arial" w:cs="Arial" w:eastAsia="Arial" w:hAnsi="Arial"/>
                <w:b w:val="1"/>
                <w:rtl w:val="0"/>
              </w:rPr>
              <w:t xml:space="preserve"> </w:t>
            </w:r>
          </w:p>
        </w:tc>
        <w:tc>
          <w:tcPr>
            <w:shd w:fill="auto" w:val="clear"/>
            <w:vAlign w:val="center"/>
          </w:tcPr>
          <w:p w:rsidR="00000000" w:rsidDel="00000000" w:rsidP="00000000" w:rsidRDefault="00000000" w:rsidRPr="00000000" w14:paraId="00000EFA">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FB">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FC">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FD">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FE">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FF">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00">
            <w:pPr>
              <w:jc w:val="right"/>
              <w:rPr>
                <w:rFonts w:ascii="Arial" w:cs="Arial" w:eastAsia="Arial" w:hAnsi="Arial"/>
                <w:b w:val="1"/>
              </w:rPr>
            </w:pPr>
            <w:r w:rsidDel="00000000" w:rsidR="00000000" w:rsidRPr="00000000">
              <w:rPr>
                <w:rtl w:val="0"/>
              </w:rPr>
            </w:r>
          </w:p>
        </w:tc>
        <w:tc>
          <w:tcPr>
            <w:gridSpan w:val="4"/>
            <w:tcBorders>
              <w:bottom w:color="000000" w:space="0" w:sz="4" w:val="single"/>
            </w:tcBorders>
            <w:shd w:fill="auto" w:val="clear"/>
            <w:vAlign w:val="center"/>
          </w:tcPr>
          <w:p w:rsidR="00000000" w:rsidDel="00000000" w:rsidP="00000000" w:rsidRDefault="00000000" w:rsidRPr="00000000" w14:paraId="00000F01">
            <w:pPr>
              <w:jc w:val="center"/>
              <w:rPr>
                <w:rFonts w:ascii="Arial" w:cs="Arial" w:eastAsia="Arial" w:hAnsi="Arial"/>
              </w:rPr>
            </w:pPr>
            <w:r w:rsidDel="00000000" w:rsidR="00000000" w:rsidRPr="00000000">
              <w:rPr>
                <w:rFonts w:ascii="Arial" w:cs="Arial" w:eastAsia="Arial" w:hAnsi="Arial"/>
                <w:rtl w:val="0"/>
              </w:rPr>
              <w:t xml:space="preserve">Apellido Paterno</w:t>
            </w:r>
          </w:p>
        </w:tc>
        <w:tc>
          <w:tcPr>
            <w:shd w:fill="auto" w:val="clear"/>
            <w:vAlign w:val="center"/>
          </w:tcPr>
          <w:p w:rsidR="00000000" w:rsidDel="00000000" w:rsidP="00000000" w:rsidRDefault="00000000" w:rsidRPr="00000000" w14:paraId="00000F05">
            <w:pPr>
              <w:rPr>
                <w:rFonts w:ascii="Arial" w:cs="Arial" w:eastAsia="Arial" w:hAnsi="Arial"/>
                <w:i w:val="1"/>
              </w:rPr>
            </w:pPr>
            <w:r w:rsidDel="00000000" w:rsidR="00000000" w:rsidRPr="00000000">
              <w:rPr>
                <w:rtl w:val="0"/>
              </w:rPr>
            </w:r>
          </w:p>
        </w:tc>
        <w:tc>
          <w:tcPr>
            <w:gridSpan w:val="4"/>
            <w:tcBorders>
              <w:bottom w:color="000000" w:space="0" w:sz="4" w:val="single"/>
            </w:tcBorders>
            <w:shd w:fill="auto" w:val="clear"/>
            <w:vAlign w:val="center"/>
          </w:tcPr>
          <w:p w:rsidR="00000000" w:rsidDel="00000000" w:rsidP="00000000" w:rsidRDefault="00000000" w:rsidRPr="00000000" w14:paraId="00000F06">
            <w:pPr>
              <w:jc w:val="center"/>
              <w:rPr>
                <w:rFonts w:ascii="Arial" w:cs="Arial" w:eastAsia="Arial" w:hAnsi="Arial"/>
              </w:rPr>
            </w:pPr>
            <w:r w:rsidDel="00000000" w:rsidR="00000000" w:rsidRPr="00000000">
              <w:rPr>
                <w:rFonts w:ascii="Arial" w:cs="Arial" w:eastAsia="Arial" w:hAnsi="Arial"/>
                <w:rtl w:val="0"/>
              </w:rPr>
              <w:t xml:space="preserve">Apellido Materno</w:t>
            </w:r>
          </w:p>
        </w:tc>
        <w:tc>
          <w:tcPr>
            <w:shd w:fill="auto" w:val="clear"/>
            <w:vAlign w:val="center"/>
          </w:tcPr>
          <w:p w:rsidR="00000000" w:rsidDel="00000000" w:rsidP="00000000" w:rsidRDefault="00000000" w:rsidRPr="00000000" w14:paraId="00000F0A">
            <w:pPr>
              <w:rPr>
                <w:rFonts w:ascii="Calibri" w:cs="Calibri" w:eastAsia="Calibri" w:hAnsi="Calibri"/>
                <w:sz w:val="22"/>
                <w:szCs w:val="22"/>
              </w:rPr>
            </w:pPr>
            <w:r w:rsidDel="00000000" w:rsidR="00000000" w:rsidRPr="00000000">
              <w:rPr>
                <w:rtl w:val="0"/>
              </w:rPr>
            </w:r>
          </w:p>
        </w:tc>
        <w:tc>
          <w:tcPr>
            <w:gridSpan w:val="8"/>
            <w:tcBorders>
              <w:bottom w:color="000000" w:space="0" w:sz="4" w:val="single"/>
            </w:tcBorders>
            <w:shd w:fill="auto" w:val="clear"/>
            <w:vAlign w:val="center"/>
          </w:tcPr>
          <w:p w:rsidR="00000000" w:rsidDel="00000000" w:rsidP="00000000" w:rsidRDefault="00000000" w:rsidRPr="00000000" w14:paraId="00000F0B">
            <w:pPr>
              <w:jc w:val="center"/>
              <w:rPr>
                <w:rFonts w:ascii="Arial" w:cs="Arial" w:eastAsia="Arial" w:hAnsi="Arial"/>
                <w:i w:val="1"/>
              </w:rPr>
            </w:pPr>
            <w:r w:rsidDel="00000000" w:rsidR="00000000" w:rsidRPr="00000000">
              <w:rPr>
                <w:rFonts w:ascii="Arial" w:cs="Arial" w:eastAsia="Arial" w:hAnsi="Arial"/>
                <w:i w:val="1"/>
                <w:rtl w:val="0"/>
              </w:rPr>
              <w:t xml:space="preserve">Nombre(s)</w:t>
            </w:r>
          </w:p>
        </w:tc>
        <w:tc>
          <w:tcPr>
            <w:shd w:fill="auto" w:val="clear"/>
            <w:vAlign w:val="center"/>
          </w:tcPr>
          <w:p w:rsidR="00000000" w:rsidDel="00000000" w:rsidP="00000000" w:rsidRDefault="00000000" w:rsidRPr="00000000" w14:paraId="00000F13">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240" w:hRule="atLeast"/>
        </w:trPr>
        <w:tc>
          <w:tcPr>
            <w:gridSpan w:val="7"/>
            <w:shd w:fill="auto" w:val="clear"/>
            <w:vAlign w:val="center"/>
          </w:tcPr>
          <w:p w:rsidR="00000000" w:rsidDel="00000000" w:rsidP="00000000" w:rsidRDefault="00000000" w:rsidRPr="00000000" w14:paraId="00000F15">
            <w:pPr>
              <w:jc w:val="right"/>
              <w:rPr>
                <w:rFonts w:ascii="Arial" w:cs="Arial" w:eastAsia="Arial" w:hAnsi="Arial"/>
                <w:b w:val="1"/>
              </w:rPr>
            </w:pPr>
            <w:r w:rsidDel="00000000" w:rsidR="00000000" w:rsidRPr="00000000">
              <w:rPr>
                <w:rFonts w:ascii="Arial" w:cs="Arial" w:eastAsia="Arial" w:hAnsi="Arial"/>
                <w:b w:val="1"/>
                <w:rtl w:val="0"/>
              </w:rPr>
              <w:t xml:space="preserve"> Nombre del Representante Legal </w:t>
            </w:r>
          </w:p>
        </w:tc>
        <w:tc>
          <w:tcPr>
            <w:tcBorders>
              <w:right w:color="000000" w:space="0" w:sz="4" w:val="single"/>
            </w:tcBorders>
            <w:shd w:fill="auto" w:val="clear"/>
            <w:vAlign w:val="center"/>
          </w:tcPr>
          <w:p w:rsidR="00000000" w:rsidDel="00000000" w:rsidP="00000000" w:rsidRDefault="00000000" w:rsidRPr="00000000" w14:paraId="00000F1C">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gridSpan w:val="4"/>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1D">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21">
            <w:pPr>
              <w:rPr>
                <w:rFonts w:ascii="Arial" w:cs="Arial" w:eastAsia="Arial" w:hAnsi="Arial"/>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22">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26">
            <w:pPr>
              <w:rPr>
                <w:rFonts w:ascii="Arial" w:cs="Arial" w:eastAsia="Arial" w:hAnsi="Arial"/>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27">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tcBorders>
            <w:shd w:fill="auto" w:val="clear"/>
            <w:vAlign w:val="center"/>
          </w:tcPr>
          <w:p w:rsidR="00000000" w:rsidDel="00000000" w:rsidP="00000000" w:rsidRDefault="00000000" w:rsidRPr="00000000" w14:paraId="00000F2F">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260" w:hRule="atLeast"/>
        </w:trPr>
        <w:tc>
          <w:tcPr>
            <w:shd w:fill="auto" w:val="clear"/>
            <w:vAlign w:val="center"/>
          </w:tcPr>
          <w:p w:rsidR="00000000" w:rsidDel="00000000" w:rsidP="00000000" w:rsidRDefault="00000000" w:rsidRPr="00000000" w14:paraId="00000F31">
            <w:pPr>
              <w:jc w:val="right"/>
              <w:rPr>
                <w:rFonts w:ascii="Arial" w:cs="Arial" w:eastAsia="Arial" w:hAnsi="Arial"/>
                <w:b w:val="1"/>
              </w:rPr>
            </w:pPr>
            <w:r w:rsidDel="00000000" w:rsidR="00000000" w:rsidRPr="00000000">
              <w:rPr>
                <w:rFonts w:ascii="Arial" w:cs="Arial" w:eastAsia="Arial" w:hAnsi="Arial"/>
                <w:b w:val="1"/>
                <w:rtl w:val="0"/>
              </w:rPr>
              <w:t xml:space="preserve"> </w:t>
            </w:r>
          </w:p>
        </w:tc>
        <w:tc>
          <w:tcPr>
            <w:shd w:fill="auto" w:val="clear"/>
            <w:vAlign w:val="center"/>
          </w:tcPr>
          <w:p w:rsidR="00000000" w:rsidDel="00000000" w:rsidP="00000000" w:rsidRDefault="00000000" w:rsidRPr="00000000" w14:paraId="00000F32">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33">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34">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35">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36">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37">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38">
            <w:pPr>
              <w:jc w:val="right"/>
              <w:rPr>
                <w:rFonts w:ascii="Arial" w:cs="Arial" w:eastAsia="Arial" w:hAnsi="Arial"/>
                <w:b w:val="1"/>
              </w:rPr>
            </w:pPr>
            <w:r w:rsidDel="00000000" w:rsidR="00000000" w:rsidRPr="00000000">
              <w:rPr>
                <w:rtl w:val="0"/>
              </w:rPr>
            </w:r>
          </w:p>
        </w:tc>
        <w:tc>
          <w:tcPr>
            <w:gridSpan w:val="6"/>
            <w:tcBorders>
              <w:bottom w:color="000000" w:space="0" w:sz="4" w:val="single"/>
            </w:tcBorders>
            <w:shd w:fill="auto" w:val="clear"/>
            <w:vAlign w:val="center"/>
          </w:tcPr>
          <w:p w:rsidR="00000000" w:rsidDel="00000000" w:rsidP="00000000" w:rsidRDefault="00000000" w:rsidRPr="00000000" w14:paraId="00000F39">
            <w:pPr>
              <w:jc w:val="center"/>
              <w:rPr>
                <w:rFonts w:ascii="Arial" w:cs="Arial" w:eastAsia="Arial" w:hAnsi="Arial"/>
                <w:i w:val="1"/>
              </w:rPr>
            </w:pPr>
            <w:r w:rsidDel="00000000" w:rsidR="00000000" w:rsidRPr="00000000">
              <w:rPr>
                <w:rFonts w:ascii="Arial" w:cs="Arial" w:eastAsia="Arial" w:hAnsi="Arial"/>
                <w:i w:val="1"/>
                <w:rtl w:val="0"/>
              </w:rPr>
              <w:t xml:space="preserve">Número</w:t>
            </w:r>
          </w:p>
        </w:tc>
        <w:tc>
          <w:tcPr>
            <w:shd w:fill="auto" w:val="clear"/>
            <w:vAlign w:val="center"/>
          </w:tcPr>
          <w:p w:rsidR="00000000" w:rsidDel="00000000" w:rsidP="00000000" w:rsidRDefault="00000000" w:rsidRPr="00000000" w14:paraId="00000F3F">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0">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1">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2">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3">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4">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5">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6">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7">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8">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9">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A">
            <w:pPr>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4B">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240" w:hRule="atLeast"/>
        </w:trPr>
        <w:tc>
          <w:tcPr>
            <w:gridSpan w:val="7"/>
            <w:shd w:fill="auto" w:val="clear"/>
            <w:vAlign w:val="center"/>
          </w:tcPr>
          <w:p w:rsidR="00000000" w:rsidDel="00000000" w:rsidP="00000000" w:rsidRDefault="00000000" w:rsidRPr="00000000" w14:paraId="00000F4D">
            <w:pPr>
              <w:jc w:val="right"/>
              <w:rPr>
                <w:rFonts w:ascii="Arial" w:cs="Arial" w:eastAsia="Arial" w:hAnsi="Arial"/>
                <w:b w:val="1"/>
              </w:rPr>
            </w:pPr>
            <w:r w:rsidDel="00000000" w:rsidR="00000000" w:rsidRPr="00000000">
              <w:rPr>
                <w:rFonts w:ascii="Arial" w:cs="Arial" w:eastAsia="Arial" w:hAnsi="Arial"/>
                <w:b w:val="1"/>
                <w:rtl w:val="0"/>
              </w:rPr>
              <w:t xml:space="preserve">Cédula de Identidad del Representante Legal </w:t>
            </w:r>
          </w:p>
        </w:tc>
        <w:tc>
          <w:tcPr>
            <w:tcBorders>
              <w:right w:color="000000" w:space="0" w:sz="4" w:val="single"/>
            </w:tcBorders>
            <w:shd w:fill="auto" w:val="clear"/>
            <w:vAlign w:val="center"/>
          </w:tcPr>
          <w:p w:rsidR="00000000" w:rsidDel="00000000" w:rsidP="00000000" w:rsidRDefault="00000000" w:rsidRPr="00000000" w14:paraId="00000F54">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gridSpan w:val="6"/>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55">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tcBorders>
            <w:shd w:fill="auto" w:val="clear"/>
            <w:vAlign w:val="center"/>
          </w:tcPr>
          <w:p w:rsidR="00000000" w:rsidDel="00000000" w:rsidP="00000000" w:rsidRDefault="00000000" w:rsidRPr="00000000" w14:paraId="00000F5B">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5C">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5D">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5E">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5F">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60">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61">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62">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63">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64">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65">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66">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F67">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40" w:hRule="atLeast"/>
        </w:trPr>
        <w:tc>
          <w:tcPr>
            <w:shd w:fill="auto" w:val="clear"/>
            <w:vAlign w:val="center"/>
          </w:tcPr>
          <w:p w:rsidR="00000000" w:rsidDel="00000000" w:rsidP="00000000" w:rsidRDefault="00000000" w:rsidRPr="00000000" w14:paraId="00000F69">
            <w:pPr>
              <w:jc w:val="right"/>
              <w:rPr>
                <w:rFonts w:ascii="Arial" w:cs="Arial" w:eastAsia="Arial" w:hAnsi="Arial"/>
                <w:b w:val="1"/>
              </w:rPr>
            </w:pPr>
            <w:r w:rsidDel="00000000" w:rsidR="00000000" w:rsidRPr="00000000">
              <w:rPr>
                <w:rFonts w:ascii="Arial" w:cs="Arial" w:eastAsia="Arial" w:hAnsi="Arial"/>
                <w:b w:val="1"/>
                <w:rtl w:val="0"/>
              </w:rPr>
              <w:t xml:space="preserve"> </w:t>
            </w:r>
          </w:p>
        </w:tc>
        <w:tc>
          <w:tcPr>
            <w:shd w:fill="auto" w:val="clear"/>
            <w:vAlign w:val="center"/>
          </w:tcPr>
          <w:p w:rsidR="00000000" w:rsidDel="00000000" w:rsidP="00000000" w:rsidRDefault="00000000" w:rsidRPr="00000000" w14:paraId="00000F6A">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6B">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6C">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6D">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6E">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6F">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70">
            <w:pPr>
              <w:jc w:val="right"/>
              <w:rPr>
                <w:rFonts w:ascii="Arial" w:cs="Arial" w:eastAsia="Arial" w:hAnsi="Arial"/>
                <w:b w:val="1"/>
              </w:rPr>
            </w:pPr>
            <w:r w:rsidDel="00000000" w:rsidR="00000000" w:rsidRPr="00000000">
              <w:rPr>
                <w:rtl w:val="0"/>
              </w:rPr>
            </w:r>
          </w:p>
        </w:tc>
        <w:tc>
          <w:tcPr>
            <w:gridSpan w:val="3"/>
            <w:vMerge w:val="restart"/>
            <w:shd w:fill="auto" w:val="clear"/>
            <w:vAlign w:val="center"/>
          </w:tcPr>
          <w:p w:rsidR="00000000" w:rsidDel="00000000" w:rsidP="00000000" w:rsidRDefault="00000000" w:rsidRPr="00000000" w14:paraId="00000F71">
            <w:pPr>
              <w:jc w:val="center"/>
              <w:rPr>
                <w:rFonts w:ascii="Arial" w:cs="Arial" w:eastAsia="Arial" w:hAnsi="Arial"/>
                <w:i w:val="1"/>
              </w:rPr>
            </w:pPr>
            <w:r w:rsidDel="00000000" w:rsidR="00000000" w:rsidRPr="00000000">
              <w:rPr>
                <w:rFonts w:ascii="Arial" w:cs="Arial" w:eastAsia="Arial" w:hAnsi="Arial"/>
                <w:i w:val="1"/>
                <w:rtl w:val="0"/>
              </w:rPr>
              <w:t xml:space="preserve">Número de Testimonio</w:t>
            </w:r>
          </w:p>
        </w:tc>
        <w:tc>
          <w:tcPr>
            <w:shd w:fill="auto" w:val="clear"/>
            <w:vAlign w:val="center"/>
          </w:tcPr>
          <w:p w:rsidR="00000000" w:rsidDel="00000000" w:rsidP="00000000" w:rsidRDefault="00000000" w:rsidRPr="00000000" w14:paraId="00000F74">
            <w:pPr>
              <w:rPr>
                <w:rFonts w:ascii="Calibri" w:cs="Calibri" w:eastAsia="Calibri" w:hAnsi="Calibri"/>
                <w:sz w:val="22"/>
                <w:szCs w:val="22"/>
              </w:rPr>
            </w:pPr>
            <w:r w:rsidDel="00000000" w:rsidR="00000000" w:rsidRPr="00000000">
              <w:rPr>
                <w:rtl w:val="0"/>
              </w:rPr>
            </w:r>
          </w:p>
        </w:tc>
        <w:tc>
          <w:tcPr>
            <w:gridSpan w:val="5"/>
            <w:vMerge w:val="restart"/>
            <w:shd w:fill="auto" w:val="clear"/>
            <w:vAlign w:val="center"/>
          </w:tcPr>
          <w:p w:rsidR="00000000" w:rsidDel="00000000" w:rsidP="00000000" w:rsidRDefault="00000000" w:rsidRPr="00000000" w14:paraId="00000F75">
            <w:pPr>
              <w:jc w:val="center"/>
              <w:rPr>
                <w:rFonts w:ascii="Arial" w:cs="Arial" w:eastAsia="Arial" w:hAnsi="Arial"/>
                <w:i w:val="1"/>
              </w:rPr>
            </w:pPr>
            <w:r w:rsidDel="00000000" w:rsidR="00000000" w:rsidRPr="00000000">
              <w:rPr>
                <w:rFonts w:ascii="Arial" w:cs="Arial" w:eastAsia="Arial" w:hAnsi="Arial"/>
                <w:i w:val="1"/>
                <w:rtl w:val="0"/>
              </w:rPr>
              <w:t xml:space="preserve">Lugar de emisión</w:t>
            </w:r>
          </w:p>
        </w:tc>
        <w:tc>
          <w:tcPr>
            <w:shd w:fill="auto" w:val="clear"/>
            <w:vAlign w:val="center"/>
          </w:tcPr>
          <w:p w:rsidR="00000000" w:rsidDel="00000000" w:rsidP="00000000" w:rsidRDefault="00000000" w:rsidRPr="00000000" w14:paraId="00000F7A">
            <w:pPr>
              <w:rPr>
                <w:rFonts w:ascii="Calibri" w:cs="Calibri" w:eastAsia="Calibri" w:hAnsi="Calibri"/>
                <w:sz w:val="22"/>
                <w:szCs w:val="22"/>
              </w:rPr>
            </w:pPr>
            <w:r w:rsidDel="00000000" w:rsidR="00000000" w:rsidRPr="00000000">
              <w:rPr>
                <w:rtl w:val="0"/>
              </w:rPr>
            </w:r>
          </w:p>
        </w:tc>
        <w:tc>
          <w:tcPr>
            <w:gridSpan w:val="8"/>
            <w:shd w:fill="auto" w:val="clear"/>
            <w:vAlign w:val="center"/>
          </w:tcPr>
          <w:p w:rsidR="00000000" w:rsidDel="00000000" w:rsidP="00000000" w:rsidRDefault="00000000" w:rsidRPr="00000000" w14:paraId="00000F7B">
            <w:pPr>
              <w:jc w:val="center"/>
              <w:rPr>
                <w:rFonts w:ascii="Arial" w:cs="Arial" w:eastAsia="Arial" w:hAnsi="Arial"/>
                <w:i w:val="1"/>
              </w:rPr>
            </w:pPr>
            <w:r w:rsidDel="00000000" w:rsidR="00000000" w:rsidRPr="00000000">
              <w:rPr>
                <w:rFonts w:ascii="Arial" w:cs="Arial" w:eastAsia="Arial" w:hAnsi="Arial"/>
                <w:i w:val="1"/>
                <w:rtl w:val="0"/>
              </w:rPr>
              <w:t xml:space="preserve">Fecha de Expedición</w:t>
            </w:r>
          </w:p>
        </w:tc>
        <w:tc>
          <w:tcPr>
            <w:shd w:fill="auto" w:val="clear"/>
            <w:vAlign w:val="center"/>
          </w:tcPr>
          <w:p w:rsidR="00000000" w:rsidDel="00000000" w:rsidP="00000000" w:rsidRDefault="00000000" w:rsidRPr="00000000" w14:paraId="00000F83">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60" w:hRule="atLeast"/>
        </w:trPr>
        <w:tc>
          <w:tcPr>
            <w:shd w:fill="auto" w:val="clear"/>
            <w:vAlign w:val="center"/>
          </w:tcPr>
          <w:p w:rsidR="00000000" w:rsidDel="00000000" w:rsidP="00000000" w:rsidRDefault="00000000" w:rsidRPr="00000000" w14:paraId="00000F85">
            <w:pPr>
              <w:jc w:val="right"/>
              <w:rPr>
                <w:rFonts w:ascii="Arial" w:cs="Arial" w:eastAsia="Arial" w:hAnsi="Arial"/>
                <w:b w:val="1"/>
              </w:rPr>
            </w:pPr>
            <w:r w:rsidDel="00000000" w:rsidR="00000000" w:rsidRPr="00000000">
              <w:rPr>
                <w:rFonts w:ascii="Arial" w:cs="Arial" w:eastAsia="Arial" w:hAnsi="Arial"/>
                <w:b w:val="1"/>
                <w:rtl w:val="0"/>
              </w:rPr>
              <w:t xml:space="preserve"> </w:t>
            </w:r>
          </w:p>
        </w:tc>
        <w:tc>
          <w:tcPr>
            <w:shd w:fill="auto" w:val="clear"/>
            <w:vAlign w:val="center"/>
          </w:tcPr>
          <w:p w:rsidR="00000000" w:rsidDel="00000000" w:rsidP="00000000" w:rsidRDefault="00000000" w:rsidRPr="00000000" w14:paraId="00000F86">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87">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88">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89">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8A">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8B">
            <w:pPr>
              <w:jc w:val="right"/>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8C">
            <w:pPr>
              <w:jc w:val="right"/>
              <w:rPr>
                <w:rFonts w:ascii="Arial" w:cs="Arial" w:eastAsia="Arial" w:hAnsi="Arial"/>
                <w:b w:val="1"/>
              </w:rPr>
            </w:pPr>
            <w:r w:rsidDel="00000000" w:rsidR="00000000" w:rsidRPr="00000000">
              <w:rPr>
                <w:rtl w:val="0"/>
              </w:rPr>
            </w:r>
          </w:p>
        </w:tc>
        <w:tc>
          <w:tcPr>
            <w:gridSpan w:val="3"/>
            <w:vMerge w:val="continue"/>
            <w:shd w:fill="auto" w:val="clear"/>
            <w:vAlign w:val="center"/>
          </w:tcPr>
          <w:p w:rsidR="00000000" w:rsidDel="00000000" w:rsidP="00000000" w:rsidRDefault="00000000" w:rsidRPr="00000000" w14:paraId="00000F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F90">
            <w:pPr>
              <w:rPr>
                <w:rFonts w:ascii="Arial" w:cs="Arial" w:eastAsia="Arial" w:hAnsi="Arial"/>
                <w:i w:val="1"/>
              </w:rPr>
            </w:pPr>
            <w:r w:rsidDel="00000000" w:rsidR="00000000" w:rsidRPr="00000000">
              <w:rPr>
                <w:rtl w:val="0"/>
              </w:rPr>
            </w:r>
          </w:p>
        </w:tc>
        <w:tc>
          <w:tcPr>
            <w:gridSpan w:val="5"/>
            <w:vMerge w:val="continue"/>
            <w:shd w:fill="auto" w:val="clear"/>
            <w:vAlign w:val="center"/>
          </w:tcPr>
          <w:p w:rsidR="00000000" w:rsidDel="00000000" w:rsidP="00000000" w:rsidRDefault="00000000" w:rsidRPr="00000000" w14:paraId="00000F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rPr>
            </w:pPr>
            <w:r w:rsidDel="00000000" w:rsidR="00000000" w:rsidRPr="00000000">
              <w:rPr>
                <w:rtl w:val="0"/>
              </w:rPr>
            </w:r>
          </w:p>
        </w:tc>
        <w:tc>
          <w:tcPr>
            <w:shd w:fill="auto" w:val="clear"/>
            <w:vAlign w:val="center"/>
          </w:tcPr>
          <w:p w:rsidR="00000000" w:rsidDel="00000000" w:rsidP="00000000" w:rsidRDefault="00000000" w:rsidRPr="00000000" w14:paraId="00000F96">
            <w:pPr>
              <w:rPr>
                <w:rFonts w:ascii="Calibri" w:cs="Calibri" w:eastAsia="Calibri" w:hAnsi="Calibri"/>
                <w:sz w:val="22"/>
                <w:szCs w:val="22"/>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F97">
            <w:pPr>
              <w:jc w:val="center"/>
              <w:rPr>
                <w:rFonts w:ascii="Arial" w:cs="Arial" w:eastAsia="Arial" w:hAnsi="Arial"/>
                <w:i w:val="1"/>
              </w:rPr>
            </w:pPr>
            <w:r w:rsidDel="00000000" w:rsidR="00000000" w:rsidRPr="00000000">
              <w:rPr>
                <w:rFonts w:ascii="Arial" w:cs="Arial" w:eastAsia="Arial" w:hAnsi="Arial"/>
                <w:i w:val="1"/>
                <w:rtl w:val="0"/>
              </w:rPr>
              <w:t xml:space="preserve">(Día</w:t>
            </w:r>
          </w:p>
        </w:tc>
        <w:tc>
          <w:tcPr>
            <w:shd w:fill="auto" w:val="clear"/>
            <w:vAlign w:val="center"/>
          </w:tcPr>
          <w:p w:rsidR="00000000" w:rsidDel="00000000" w:rsidP="00000000" w:rsidRDefault="00000000" w:rsidRPr="00000000" w14:paraId="00000F99">
            <w:pPr>
              <w:rPr>
                <w:rFonts w:ascii="Calibri" w:cs="Calibri" w:eastAsia="Calibri" w:hAnsi="Calibri"/>
                <w:sz w:val="22"/>
                <w:szCs w:val="22"/>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F9A">
            <w:pPr>
              <w:jc w:val="center"/>
              <w:rPr>
                <w:rFonts w:ascii="Arial" w:cs="Arial" w:eastAsia="Arial" w:hAnsi="Arial"/>
                <w:i w:val="1"/>
              </w:rPr>
            </w:pPr>
            <w:r w:rsidDel="00000000" w:rsidR="00000000" w:rsidRPr="00000000">
              <w:rPr>
                <w:rFonts w:ascii="Arial" w:cs="Arial" w:eastAsia="Arial" w:hAnsi="Arial"/>
                <w:i w:val="1"/>
                <w:rtl w:val="0"/>
              </w:rPr>
              <w:t xml:space="preserve">Mes</w:t>
            </w:r>
          </w:p>
        </w:tc>
        <w:tc>
          <w:tcPr>
            <w:shd w:fill="auto" w:val="clear"/>
            <w:vAlign w:val="center"/>
          </w:tcPr>
          <w:p w:rsidR="00000000" w:rsidDel="00000000" w:rsidP="00000000" w:rsidRDefault="00000000" w:rsidRPr="00000000" w14:paraId="00000F9C">
            <w:pPr>
              <w:rPr>
                <w:rFonts w:ascii="Arial" w:cs="Arial" w:eastAsia="Arial" w:hAnsi="Arial"/>
                <w:i w:val="1"/>
              </w:rPr>
            </w:pP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F9D">
            <w:pPr>
              <w:jc w:val="center"/>
              <w:rPr>
                <w:rFonts w:ascii="Arial" w:cs="Arial" w:eastAsia="Arial" w:hAnsi="Arial"/>
                <w:i w:val="1"/>
              </w:rPr>
            </w:pPr>
            <w:r w:rsidDel="00000000" w:rsidR="00000000" w:rsidRPr="00000000">
              <w:rPr>
                <w:rFonts w:ascii="Arial" w:cs="Arial" w:eastAsia="Arial" w:hAnsi="Arial"/>
                <w:i w:val="1"/>
                <w:rtl w:val="0"/>
              </w:rPr>
              <w:t xml:space="preserve">Año)</w:t>
            </w:r>
          </w:p>
        </w:tc>
        <w:tc>
          <w:tcPr>
            <w:shd w:fill="auto" w:val="clear"/>
            <w:vAlign w:val="center"/>
          </w:tcPr>
          <w:p w:rsidR="00000000" w:rsidDel="00000000" w:rsidP="00000000" w:rsidRDefault="00000000" w:rsidRPr="00000000" w14:paraId="00000F9F">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140" w:hRule="atLeast"/>
        </w:trPr>
        <w:tc>
          <w:tcPr>
            <w:gridSpan w:val="7"/>
            <w:shd w:fill="auto" w:val="clear"/>
            <w:vAlign w:val="center"/>
          </w:tcPr>
          <w:p w:rsidR="00000000" w:rsidDel="00000000" w:rsidP="00000000" w:rsidRDefault="00000000" w:rsidRPr="00000000" w14:paraId="00000FA1">
            <w:pPr>
              <w:jc w:val="right"/>
              <w:rPr>
                <w:rFonts w:ascii="Arial" w:cs="Arial" w:eastAsia="Arial" w:hAnsi="Arial"/>
                <w:b w:val="1"/>
              </w:rPr>
            </w:pPr>
            <w:r w:rsidDel="00000000" w:rsidR="00000000" w:rsidRPr="00000000">
              <w:rPr>
                <w:rFonts w:ascii="Arial" w:cs="Arial" w:eastAsia="Arial" w:hAnsi="Arial"/>
                <w:b w:val="1"/>
                <w:rtl w:val="0"/>
              </w:rPr>
              <w:t xml:space="preserve">Poder del Representante Legal </w:t>
            </w:r>
          </w:p>
        </w:tc>
        <w:tc>
          <w:tcPr>
            <w:tcBorders>
              <w:right w:color="000000" w:space="0" w:sz="4" w:val="single"/>
            </w:tcBorders>
            <w:shd w:fill="auto" w:val="clear"/>
            <w:vAlign w:val="center"/>
          </w:tcPr>
          <w:p w:rsidR="00000000" w:rsidDel="00000000" w:rsidP="00000000" w:rsidRDefault="00000000" w:rsidRPr="00000000" w14:paraId="00000FA8">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A9">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AC">
            <w:pPr>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AD">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B2">
            <w:pP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B3">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B5">
            <w:pP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B6">
            <w:pPr>
              <w:jc w:val="center"/>
              <w:rPr>
                <w:rFonts w:ascii="Arial" w:cs="Arial" w:eastAsia="Arial" w:hAnsi="Arial"/>
                <w:i w:val="1"/>
              </w:rPr>
            </w:pPr>
            <w:r w:rsidDel="00000000" w:rsidR="00000000" w:rsidRPr="00000000">
              <w:rPr>
                <w:rFonts w:ascii="Arial" w:cs="Arial" w:eastAsia="Arial" w:hAnsi="Arial"/>
                <w:i w:val="1"/>
                <w:rtl w:val="0"/>
              </w:rPr>
              <w:t xml:space="preserve"> </w:t>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B8">
            <w:pP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FB9">
            <w:pPr>
              <w:jc w:val="center"/>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tcBorders>
            <w:shd w:fill="auto" w:val="clear"/>
            <w:vAlign w:val="center"/>
          </w:tcPr>
          <w:p w:rsidR="00000000" w:rsidDel="00000000" w:rsidP="00000000" w:rsidRDefault="00000000" w:rsidRPr="00000000" w14:paraId="00000FBB">
            <w:pPr>
              <w:rPr>
                <w:rFonts w:ascii="Calibri" w:cs="Calibri" w:eastAsia="Calibri" w:hAnsi="Calibr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F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trHeight w:val="40" w:hRule="atLeast"/>
        </w:trPr>
        <w:tc>
          <w:tcPr>
            <w:tcBorders>
              <w:bottom w:color="000000" w:space="0" w:sz="4" w:val="single"/>
            </w:tcBorders>
            <w:shd w:fill="auto" w:val="clear"/>
            <w:vAlign w:val="center"/>
          </w:tcPr>
          <w:p w:rsidR="00000000" w:rsidDel="00000000" w:rsidP="00000000" w:rsidRDefault="00000000" w:rsidRPr="00000000" w14:paraId="00000FBD">
            <w:pPr>
              <w:jc w:val="right"/>
              <w:rPr>
                <w:rFonts w:ascii="Arial" w:cs="Arial" w:eastAsia="Arial" w:hAnsi="Arial"/>
                <w:b w:val="1"/>
                <w:sz w:val="2"/>
                <w:szCs w:val="2"/>
              </w:rPr>
            </w:pPr>
            <w:r w:rsidDel="00000000" w:rsidR="00000000" w:rsidRPr="00000000">
              <w:rPr>
                <w:rFonts w:ascii="Arial" w:cs="Arial" w:eastAsia="Arial" w:hAnsi="Arial"/>
                <w:b w:val="1"/>
                <w:sz w:val="2"/>
                <w:szCs w:val="2"/>
                <w:rtl w:val="0"/>
              </w:rPr>
              <w:t xml:space="preserve"> </w:t>
            </w:r>
          </w:p>
        </w:tc>
        <w:tc>
          <w:tcPr>
            <w:gridSpan w:val="25"/>
            <w:tcBorders>
              <w:bottom w:color="000000" w:space="0" w:sz="4" w:val="single"/>
            </w:tcBorders>
            <w:shd w:fill="auto" w:val="clear"/>
            <w:vAlign w:val="center"/>
          </w:tcPr>
          <w:p w:rsidR="00000000" w:rsidDel="00000000" w:rsidP="00000000" w:rsidRDefault="00000000" w:rsidRPr="00000000" w14:paraId="00000FBE">
            <w:pPr>
              <w:rPr>
                <w:sz w:val="18"/>
                <w:szCs w:val="18"/>
                <w:highlight w:val="green"/>
              </w:rPr>
            </w:pPr>
            <w:r w:rsidDel="00000000" w:rsidR="00000000" w:rsidRPr="00000000">
              <w:rPr>
                <w:rtl w:val="0"/>
              </w:rPr>
            </w:r>
          </w:p>
          <w:p w:rsidR="00000000" w:rsidDel="00000000" w:rsidP="00000000" w:rsidRDefault="00000000" w:rsidRPr="00000000" w14:paraId="00000FBF">
            <w:pPr>
              <w:jc w:val="both"/>
              <w:rPr>
                <w:b w:val="1"/>
              </w:rPr>
            </w:pPr>
            <w:r w:rsidDel="00000000" w:rsidR="00000000" w:rsidRPr="00000000">
              <w:rPr>
                <w:rtl w:val="0"/>
              </w:rPr>
              <w:t xml:space="preserve">Declaro en calidad de Representante Legal contar con un poder general amplio y suficiente con facultades para presentar propuestas y suscribir Contratos.</w:t>
            </w:r>
            <w:r w:rsidDel="00000000" w:rsidR="00000000" w:rsidRPr="00000000">
              <w:rPr>
                <w:b w:val="1"/>
                <w:rtl w:val="0"/>
              </w:rPr>
              <w:t xml:space="preserve"> </w:t>
            </w:r>
          </w:p>
          <w:p w:rsidR="00000000" w:rsidDel="00000000" w:rsidP="00000000" w:rsidRDefault="00000000" w:rsidRPr="00000000" w14:paraId="00000FC0">
            <w:pPr>
              <w:jc w:val="both"/>
              <w:rPr>
                <w:b w:val="1"/>
              </w:rPr>
            </w:pPr>
            <w:r w:rsidDel="00000000" w:rsidR="00000000" w:rsidRPr="00000000">
              <w:rPr>
                <w:rtl w:val="0"/>
              </w:rPr>
            </w:r>
          </w:p>
          <w:p w:rsidR="00000000" w:rsidDel="00000000" w:rsidP="00000000" w:rsidRDefault="00000000" w:rsidRPr="00000000" w14:paraId="00000FC1">
            <w:pPr>
              <w:jc w:val="both"/>
              <w:rPr>
                <w:rFonts w:ascii="Arial" w:cs="Arial" w:eastAsia="Arial" w:hAnsi="Arial"/>
                <w:sz w:val="2"/>
                <w:szCs w:val="2"/>
                <w:highlight w:val="green"/>
              </w:rPr>
            </w:pPr>
            <w:r w:rsidDel="00000000" w:rsidR="00000000" w:rsidRPr="00000000">
              <w:rPr>
                <w:rtl w:val="0"/>
              </w:rPr>
              <w:t xml:space="preserve">Declaro que el poder del Representante Legal se encuentra inscrito en el Registro de Comercio. </w:t>
            </w:r>
            <w:r w:rsidDel="00000000" w:rsidR="00000000" w:rsidRPr="00000000">
              <w:rPr>
                <w:b w:val="1"/>
                <w:i w:val="1"/>
                <w:rtl w:val="0"/>
              </w:rPr>
              <w:t xml:space="preserve">(Suprimir este texto cuando por la naturaleza jurídica del proponente no se requiera la inscripción en el Registro de Comercio de Bolivia</w:t>
            </w:r>
            <w:r w:rsidDel="00000000" w:rsidR="00000000" w:rsidRPr="00000000">
              <w:rPr>
                <w:b w:val="1"/>
                <w:rtl w:val="0"/>
              </w:rPr>
              <w:t xml:space="preserve">).</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FDA">
            <w:pPr>
              <w:rPr>
                <w:rFonts w:ascii="Calibri" w:cs="Calibri" w:eastAsia="Calibri" w:hAnsi="Calibri"/>
                <w:sz w:val="2"/>
                <w:szCs w:val="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FDB">
            <w:pPr>
              <w:rPr>
                <w:rFonts w:ascii="Calibri" w:cs="Calibri" w:eastAsia="Calibri" w:hAnsi="Calibri"/>
                <w:sz w:val="2"/>
                <w:szCs w:val="2"/>
              </w:rPr>
            </w:pPr>
            <w:r w:rsidDel="00000000" w:rsidR="00000000" w:rsidRPr="00000000">
              <w:rPr>
                <w:rFonts w:ascii="Calibri" w:cs="Calibri" w:eastAsia="Calibri" w:hAnsi="Calibri"/>
                <w:sz w:val="2"/>
                <w:szCs w:val="2"/>
                <w:rtl w:val="0"/>
              </w:rPr>
              <w:t xml:space="preserve"> </w:t>
            </w:r>
          </w:p>
        </w:tc>
      </w:tr>
    </w:tbl>
    <w:p w:rsidR="00000000" w:rsidDel="00000000" w:rsidP="00000000" w:rsidRDefault="00000000" w:rsidRPr="00000000" w14:paraId="00000FDC">
      <w:pPr>
        <w:jc w:val="center"/>
        <w:rPr>
          <w:b w:val="1"/>
          <w:sz w:val="18"/>
          <w:szCs w:val="18"/>
        </w:rPr>
      </w:pPr>
      <w:r w:rsidDel="00000000" w:rsidR="00000000" w:rsidRPr="00000000">
        <w:rPr>
          <w:rtl w:val="0"/>
        </w:rPr>
      </w:r>
    </w:p>
    <w:p w:rsidR="00000000" w:rsidDel="00000000" w:rsidP="00000000" w:rsidRDefault="00000000" w:rsidRPr="00000000" w14:paraId="00000FDD">
      <w:pPr>
        <w:jc w:val="both"/>
        <w:rPr>
          <w:sz w:val="18"/>
          <w:szCs w:val="18"/>
        </w:rPr>
      </w:pPr>
      <w:r w:rsidDel="00000000" w:rsidR="00000000" w:rsidRPr="00000000">
        <w:rPr>
          <w:sz w:val="18"/>
          <w:szCs w:val="18"/>
          <w:rtl w:val="0"/>
        </w:rPr>
        <w:t xml:space="preserve">A nombre de </w:t>
      </w:r>
      <w:r w:rsidDel="00000000" w:rsidR="00000000" w:rsidRPr="00000000">
        <w:rPr>
          <w:b w:val="1"/>
          <w:i w:val="1"/>
          <w:sz w:val="18"/>
          <w:szCs w:val="18"/>
          <w:rtl w:val="0"/>
        </w:rPr>
        <w:t xml:space="preserve">(Nombre del proponente)</w:t>
      </w:r>
      <w:r w:rsidDel="00000000" w:rsidR="00000000" w:rsidRPr="00000000">
        <w:rPr>
          <w:sz w:val="18"/>
          <w:szCs w:val="18"/>
          <w:rtl w:val="0"/>
        </w:rPr>
        <w:t xml:space="preserve"> a la cual represento, remito la presente propuesta, declarando expresamente mi conformidad y compromiso de cumplimiento, conforme con los siguientes puntos:</w:t>
      </w:r>
    </w:p>
    <w:p w:rsidR="00000000" w:rsidDel="00000000" w:rsidP="00000000" w:rsidRDefault="00000000" w:rsidRPr="00000000" w14:paraId="00000FDE">
      <w:pPr>
        <w:jc w:val="both"/>
        <w:rPr>
          <w:b w:val="1"/>
          <w:sz w:val="18"/>
          <w:szCs w:val="18"/>
        </w:rPr>
      </w:pPr>
      <w:r w:rsidDel="00000000" w:rsidR="00000000" w:rsidRPr="00000000">
        <w:rPr>
          <w:rtl w:val="0"/>
        </w:rPr>
      </w:r>
    </w:p>
    <w:p w:rsidR="00000000" w:rsidDel="00000000" w:rsidP="00000000" w:rsidRDefault="00000000" w:rsidRPr="00000000" w14:paraId="00000FDF">
      <w:pPr>
        <w:jc w:val="both"/>
        <w:rPr>
          <w:b w:val="1"/>
          <w:sz w:val="18"/>
          <w:szCs w:val="18"/>
        </w:rPr>
      </w:pPr>
      <w:r w:rsidDel="00000000" w:rsidR="00000000" w:rsidRPr="00000000">
        <w:rPr>
          <w:b w:val="1"/>
          <w:sz w:val="18"/>
          <w:szCs w:val="18"/>
          <w:rtl w:val="0"/>
        </w:rPr>
        <w:t xml:space="preserve">I.- De las Condiciones del Proceso</w:t>
      </w:r>
    </w:p>
    <w:p w:rsidR="00000000" w:rsidDel="00000000" w:rsidP="00000000" w:rsidRDefault="00000000" w:rsidRPr="00000000" w14:paraId="00000FE0">
      <w:pPr>
        <w:ind w:left="360"/>
        <w:jc w:val="both"/>
        <w:rPr>
          <w:b w:val="1"/>
          <w:sz w:val="18"/>
          <w:szCs w:val="18"/>
        </w:rPr>
      </w:pPr>
      <w:r w:rsidDel="00000000" w:rsidR="00000000" w:rsidRPr="00000000">
        <w:rPr>
          <w:rtl w:val="0"/>
        </w:rPr>
      </w:r>
    </w:p>
    <w:p w:rsidR="00000000" w:rsidDel="00000000" w:rsidP="00000000" w:rsidRDefault="00000000" w:rsidRPr="00000000" w14:paraId="00000FE1">
      <w:pPr>
        <w:numPr>
          <w:ilvl w:val="0"/>
          <w:numId w:val="8"/>
        </w:numPr>
        <w:ind w:left="360" w:hanging="360"/>
        <w:jc w:val="both"/>
        <w:rPr>
          <w:sz w:val="18"/>
          <w:szCs w:val="18"/>
        </w:rPr>
      </w:pPr>
      <w:r w:rsidDel="00000000" w:rsidR="00000000" w:rsidRPr="00000000">
        <w:rPr>
          <w:sz w:val="18"/>
          <w:szCs w:val="18"/>
          <w:rtl w:val="0"/>
        </w:rPr>
        <w:t xml:space="preserve">Declaro cumplir estrictamente la normativa de la Ley N° 1178, de Administración y Control Gubernamentales, lo establecido en el presente Documento de Contratación.</w:t>
      </w:r>
    </w:p>
    <w:p w:rsidR="00000000" w:rsidDel="00000000" w:rsidP="00000000" w:rsidRDefault="00000000" w:rsidRPr="00000000" w14:paraId="00000FE2">
      <w:pPr>
        <w:numPr>
          <w:ilvl w:val="0"/>
          <w:numId w:val="8"/>
        </w:numPr>
        <w:ind w:left="360" w:hanging="360"/>
        <w:jc w:val="both"/>
        <w:rPr>
          <w:sz w:val="18"/>
          <w:szCs w:val="18"/>
        </w:rPr>
      </w:pPr>
      <w:r w:rsidDel="00000000" w:rsidR="00000000" w:rsidRPr="00000000">
        <w:rPr>
          <w:sz w:val="18"/>
          <w:szCs w:val="18"/>
          <w:rtl w:val="0"/>
        </w:rPr>
        <w:t xml:space="preserve">Declaro no tener conflicto de intereses para el presente proceso de contratación.</w:t>
      </w:r>
    </w:p>
    <w:p w:rsidR="00000000" w:rsidDel="00000000" w:rsidP="00000000" w:rsidRDefault="00000000" w:rsidRPr="00000000" w14:paraId="00000FE3">
      <w:pPr>
        <w:numPr>
          <w:ilvl w:val="0"/>
          <w:numId w:val="8"/>
        </w:numPr>
        <w:ind w:left="360" w:hanging="360"/>
        <w:jc w:val="both"/>
        <w:rPr>
          <w:sz w:val="18"/>
          <w:szCs w:val="18"/>
        </w:rPr>
      </w:pPr>
      <w:r w:rsidDel="00000000" w:rsidR="00000000" w:rsidRPr="00000000">
        <w:rPr>
          <w:sz w:val="18"/>
          <w:szCs w:val="18"/>
          <w:rtl w:val="0"/>
        </w:rPr>
        <w:t xml:space="preserve">Declaro que, como proponente, no me encuentro en las causales de impedimento, establecidas en la norma vigente, para participar en el proceso de contratación.</w:t>
      </w:r>
    </w:p>
    <w:p w:rsidR="00000000" w:rsidDel="00000000" w:rsidP="00000000" w:rsidRDefault="00000000" w:rsidRPr="00000000" w14:paraId="00000FE4">
      <w:pPr>
        <w:numPr>
          <w:ilvl w:val="0"/>
          <w:numId w:val="8"/>
        </w:numPr>
        <w:ind w:left="360" w:hanging="360"/>
        <w:jc w:val="both"/>
        <w:rPr>
          <w:sz w:val="18"/>
          <w:szCs w:val="18"/>
        </w:rPr>
      </w:pPr>
      <w:r w:rsidDel="00000000" w:rsidR="00000000" w:rsidRPr="00000000">
        <w:rPr>
          <w:sz w:val="18"/>
          <w:szCs w:val="18"/>
          <w:rtl w:val="0"/>
        </w:rPr>
        <w:t xml:space="preserve">Declaro y garantizo haber examinado el Documento de Contratación, así como los Formularios para la presentación de la propuesta, aceptando sin reservas todas las estipulaciones en dichos documentos y la adhesión al texto del contrato.</w:t>
      </w:r>
    </w:p>
    <w:p w:rsidR="00000000" w:rsidDel="00000000" w:rsidP="00000000" w:rsidRDefault="00000000" w:rsidRPr="00000000" w14:paraId="00000FE5">
      <w:pPr>
        <w:numPr>
          <w:ilvl w:val="0"/>
          <w:numId w:val="8"/>
        </w:numPr>
        <w:ind w:left="360" w:hanging="360"/>
        <w:jc w:val="both"/>
        <w:rPr>
          <w:sz w:val="18"/>
          <w:szCs w:val="18"/>
        </w:rPr>
      </w:pPr>
      <w:r w:rsidDel="00000000" w:rsidR="00000000" w:rsidRPr="00000000">
        <w:rPr>
          <w:sz w:val="18"/>
          <w:szCs w:val="18"/>
          <w:rtl w:val="0"/>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00000" w:rsidDel="00000000" w:rsidP="00000000" w:rsidRDefault="00000000" w:rsidRPr="00000000" w14:paraId="00000FE6">
      <w:pPr>
        <w:numPr>
          <w:ilvl w:val="0"/>
          <w:numId w:val="8"/>
        </w:numPr>
        <w:ind w:left="360" w:hanging="360"/>
        <w:jc w:val="both"/>
        <w:rPr>
          <w:sz w:val="18"/>
          <w:szCs w:val="18"/>
        </w:rPr>
      </w:pPr>
      <w:r w:rsidDel="00000000" w:rsidR="00000000" w:rsidRPr="00000000">
        <w:rPr>
          <w:sz w:val="18"/>
          <w:szCs w:val="18"/>
          <w:rtl w:val="0"/>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000000" w:rsidDel="00000000" w:rsidP="00000000" w:rsidRDefault="00000000" w:rsidRPr="00000000" w14:paraId="00000FE7">
      <w:pPr>
        <w:numPr>
          <w:ilvl w:val="0"/>
          <w:numId w:val="8"/>
        </w:numPr>
        <w:ind w:left="360" w:hanging="360"/>
        <w:jc w:val="both"/>
        <w:rPr>
          <w:sz w:val="18"/>
          <w:szCs w:val="18"/>
        </w:rPr>
      </w:pPr>
      <w:r w:rsidDel="00000000" w:rsidR="00000000" w:rsidRPr="00000000">
        <w:rPr>
          <w:sz w:val="18"/>
          <w:szCs w:val="18"/>
          <w:rtl w:val="0"/>
        </w:rPr>
        <w:t xml:space="preserve">Me comprometo a denunciar, posibles actos de corrupción en el presente proceso de contratación, en el marco de lo dispuesto por la Ley N° 974 de Unidades de Transparencia.</w:t>
      </w:r>
    </w:p>
    <w:p w:rsidR="00000000" w:rsidDel="00000000" w:rsidP="00000000" w:rsidRDefault="00000000" w:rsidRPr="00000000" w14:paraId="00000FE8">
      <w:pPr>
        <w:numPr>
          <w:ilvl w:val="0"/>
          <w:numId w:val="8"/>
        </w:numPr>
        <w:ind w:left="360" w:hanging="360"/>
        <w:jc w:val="both"/>
        <w:rPr>
          <w:sz w:val="18"/>
          <w:szCs w:val="18"/>
        </w:rPr>
      </w:pPr>
      <w:r w:rsidDel="00000000" w:rsidR="00000000" w:rsidRPr="00000000">
        <w:rPr>
          <w:sz w:val="18"/>
          <w:szCs w:val="18"/>
          <w:rtl w:val="0"/>
        </w:rPr>
        <w:t xml:space="preserve">Acepto a sola firma de este documento que todos los Formularios presentados se tienen por suscritos, excepto los Formularios A-4 y A-5 que deberán ser suscritos por el personal propuesto. </w:t>
      </w:r>
    </w:p>
    <w:p w:rsidR="00000000" w:rsidDel="00000000" w:rsidP="00000000" w:rsidRDefault="00000000" w:rsidRPr="00000000" w14:paraId="00000FE9">
      <w:pPr>
        <w:numPr>
          <w:ilvl w:val="0"/>
          <w:numId w:val="8"/>
        </w:numPr>
        <w:ind w:left="360" w:hanging="360"/>
        <w:jc w:val="both"/>
        <w:rPr>
          <w:sz w:val="18"/>
          <w:szCs w:val="18"/>
        </w:rPr>
      </w:pPr>
      <w:r w:rsidDel="00000000" w:rsidR="00000000" w:rsidRPr="00000000">
        <w:rPr>
          <w:sz w:val="18"/>
          <w:szCs w:val="18"/>
          <w:rtl w:val="0"/>
        </w:rPr>
        <w:t xml:space="preserve">Declaro que el Gerente y el Personal Clave propuesto se encuentra inscrito en los registros que prevé la normativa vigente (cuando corresponda) y que éste no está considerado como Personal Clave en otras propuestas.</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FEA">
      <w:pPr>
        <w:numPr>
          <w:ilvl w:val="0"/>
          <w:numId w:val="8"/>
        </w:numPr>
        <w:ind w:left="360" w:hanging="360"/>
        <w:jc w:val="both"/>
        <w:rPr>
          <w:sz w:val="18"/>
          <w:szCs w:val="18"/>
        </w:rPr>
      </w:pPr>
      <w:r w:rsidDel="00000000" w:rsidR="00000000" w:rsidRPr="00000000">
        <w:rPr>
          <w:sz w:val="18"/>
          <w:szCs w:val="18"/>
          <w:rtl w:val="0"/>
        </w:rPr>
        <w:t xml:space="preserve">Declaro mi aceptación a todas las condiciones técnicas establecidas en los términos de referencia.</w:t>
      </w:r>
    </w:p>
    <w:p w:rsidR="00000000" w:rsidDel="00000000" w:rsidP="00000000" w:rsidRDefault="00000000" w:rsidRPr="00000000" w14:paraId="00000FEB">
      <w:pPr>
        <w:ind w:left="360"/>
        <w:jc w:val="both"/>
        <w:rPr>
          <w:sz w:val="18"/>
          <w:szCs w:val="18"/>
        </w:rPr>
      </w:pPr>
      <w:r w:rsidDel="00000000" w:rsidR="00000000" w:rsidRPr="00000000">
        <w:rPr>
          <w:rtl w:val="0"/>
        </w:rPr>
      </w:r>
    </w:p>
    <w:p w:rsidR="00000000" w:rsidDel="00000000" w:rsidP="00000000" w:rsidRDefault="00000000" w:rsidRPr="00000000" w14:paraId="00000FEC">
      <w:pPr>
        <w:tabs>
          <w:tab w:val="right" w:pos="9263"/>
        </w:tabs>
        <w:jc w:val="both"/>
        <w:rPr>
          <w:b w:val="1"/>
          <w:sz w:val="18"/>
          <w:szCs w:val="18"/>
        </w:rPr>
      </w:pPr>
      <w:r w:rsidDel="00000000" w:rsidR="00000000" w:rsidRPr="00000000">
        <w:rPr>
          <w:b w:val="1"/>
          <w:sz w:val="18"/>
          <w:szCs w:val="18"/>
          <w:rtl w:val="0"/>
        </w:rPr>
        <w:t xml:space="preserve">II.- De la Presentación de Documentos</w:t>
      </w:r>
    </w:p>
    <w:p w:rsidR="00000000" w:rsidDel="00000000" w:rsidP="00000000" w:rsidRDefault="00000000" w:rsidRPr="00000000" w14:paraId="00000FED">
      <w:pPr>
        <w:tabs>
          <w:tab w:val="right" w:pos="9263"/>
        </w:tabs>
        <w:jc w:val="both"/>
        <w:rPr>
          <w:b w:val="1"/>
          <w:sz w:val="18"/>
          <w:szCs w:val="18"/>
        </w:rPr>
      </w:pPr>
      <w:r w:rsidDel="00000000" w:rsidR="00000000" w:rsidRPr="00000000">
        <w:rPr>
          <w:rtl w:val="0"/>
        </w:rPr>
      </w:r>
    </w:p>
    <w:p w:rsidR="00000000" w:rsidDel="00000000" w:rsidP="00000000" w:rsidRDefault="00000000" w:rsidRPr="00000000" w14:paraId="00000FEE">
      <w:pPr>
        <w:jc w:val="both"/>
        <w:rPr>
          <w:sz w:val="18"/>
          <w:szCs w:val="18"/>
        </w:rPr>
      </w:pPr>
      <w:r w:rsidDel="00000000" w:rsidR="00000000" w:rsidRPr="00000000">
        <w:rPr>
          <w:sz w:val="18"/>
          <w:szCs w:val="18"/>
          <w:rtl w:val="0"/>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000000" w:rsidDel="00000000" w:rsidP="00000000" w:rsidRDefault="00000000" w:rsidRPr="00000000" w14:paraId="00000FEF">
      <w:pPr>
        <w:jc w:val="both"/>
        <w:rPr>
          <w:sz w:val="18"/>
          <w:szCs w:val="18"/>
        </w:rPr>
      </w:pPr>
      <w:r w:rsidDel="00000000" w:rsidR="00000000" w:rsidRPr="00000000">
        <w:rPr>
          <w:rtl w:val="0"/>
        </w:rPr>
      </w:r>
    </w:p>
    <w:p w:rsidR="00000000" w:rsidDel="00000000" w:rsidP="00000000" w:rsidRDefault="00000000" w:rsidRPr="00000000" w14:paraId="00000FF0">
      <w:pPr>
        <w:numPr>
          <w:ilvl w:val="0"/>
          <w:numId w:val="11"/>
        </w:numPr>
        <w:ind w:left="360" w:hanging="360"/>
        <w:jc w:val="both"/>
        <w:rPr>
          <w:sz w:val="18"/>
          <w:szCs w:val="18"/>
        </w:rPr>
      </w:pPr>
      <w:r w:rsidDel="00000000" w:rsidR="00000000" w:rsidRPr="00000000">
        <w:rPr>
          <w:sz w:val="18"/>
          <w:szCs w:val="18"/>
          <w:rtl w:val="0"/>
        </w:rPr>
        <w:t xml:space="preserve">Certificado RUPE que respalde la información declarada en su propuesta. </w:t>
      </w:r>
    </w:p>
    <w:p w:rsidR="00000000" w:rsidDel="00000000" w:rsidP="00000000" w:rsidRDefault="00000000" w:rsidRPr="00000000" w14:paraId="00000FF1">
      <w:pPr>
        <w:numPr>
          <w:ilvl w:val="0"/>
          <w:numId w:val="11"/>
        </w:numPr>
        <w:ind w:left="360" w:hanging="360"/>
        <w:jc w:val="both"/>
        <w:rPr>
          <w:sz w:val="18"/>
          <w:szCs w:val="18"/>
        </w:rPr>
      </w:pPr>
      <w:r w:rsidDel="00000000" w:rsidR="00000000" w:rsidRPr="00000000">
        <w:rPr>
          <w:sz w:val="18"/>
          <w:szCs w:val="18"/>
          <w:rtl w:val="0"/>
        </w:rPr>
        <w:t xml:space="preserve">Documento de constitución de la empresa.</w:t>
      </w:r>
    </w:p>
    <w:p w:rsidR="00000000" w:rsidDel="00000000" w:rsidP="00000000" w:rsidRDefault="00000000" w:rsidRPr="00000000" w14:paraId="00000FF2">
      <w:pPr>
        <w:numPr>
          <w:ilvl w:val="0"/>
          <w:numId w:val="11"/>
        </w:numPr>
        <w:ind w:left="360" w:hanging="360"/>
        <w:jc w:val="both"/>
        <w:rPr>
          <w:sz w:val="18"/>
          <w:szCs w:val="18"/>
        </w:rPr>
      </w:pPr>
      <w:r w:rsidDel="00000000" w:rsidR="00000000" w:rsidRPr="00000000">
        <w:rPr>
          <w:sz w:val="18"/>
          <w:szCs w:val="18"/>
          <w:rtl w:val="0"/>
        </w:rPr>
        <w:t xml:space="preserve">Matricula de Comercio actualizada, excepto para proponentes cuya normativa legal inherente a su constitución así lo prevea.</w:t>
      </w:r>
    </w:p>
    <w:p w:rsidR="00000000" w:rsidDel="00000000" w:rsidP="00000000" w:rsidRDefault="00000000" w:rsidRPr="00000000" w14:paraId="00000FF3">
      <w:pPr>
        <w:numPr>
          <w:ilvl w:val="0"/>
          <w:numId w:val="11"/>
        </w:numPr>
        <w:ind w:left="360" w:hanging="360"/>
        <w:jc w:val="both"/>
        <w:rPr>
          <w:sz w:val="18"/>
          <w:szCs w:val="18"/>
        </w:rPr>
      </w:pPr>
      <w:r w:rsidDel="00000000" w:rsidR="00000000" w:rsidRPr="00000000">
        <w:rPr>
          <w:sz w:val="18"/>
          <w:szCs w:val="18"/>
          <w:rtl w:val="0"/>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000000" w:rsidDel="00000000" w:rsidP="00000000" w:rsidRDefault="00000000" w:rsidRPr="00000000" w14:paraId="00000FF4">
      <w:pPr>
        <w:numPr>
          <w:ilvl w:val="0"/>
          <w:numId w:val="11"/>
        </w:numPr>
        <w:ind w:left="360" w:hanging="360"/>
        <w:jc w:val="both"/>
        <w:rPr>
          <w:sz w:val="18"/>
          <w:szCs w:val="18"/>
        </w:rPr>
      </w:pPr>
      <w:r w:rsidDel="00000000" w:rsidR="00000000" w:rsidRPr="00000000">
        <w:rPr>
          <w:sz w:val="18"/>
          <w:szCs w:val="18"/>
          <w:rtl w:val="0"/>
        </w:rPr>
        <w:t xml:space="preserve">Certificado de Inscripción en el Padrón Nacional de Contribuyentes (NIT), valido y activo.</w:t>
      </w:r>
    </w:p>
    <w:p w:rsidR="00000000" w:rsidDel="00000000" w:rsidP="00000000" w:rsidRDefault="00000000" w:rsidRPr="00000000" w14:paraId="00000FF5">
      <w:pPr>
        <w:numPr>
          <w:ilvl w:val="0"/>
          <w:numId w:val="11"/>
        </w:numPr>
        <w:ind w:left="360" w:hanging="360"/>
        <w:jc w:val="both"/>
        <w:rPr>
          <w:sz w:val="18"/>
          <w:szCs w:val="18"/>
        </w:rPr>
      </w:pPr>
      <w:r w:rsidDel="00000000" w:rsidR="00000000" w:rsidRPr="00000000">
        <w:rPr>
          <w:sz w:val="18"/>
          <w:szCs w:val="18"/>
          <w:rtl w:val="0"/>
        </w:rPr>
        <w:t xml:space="preserve">Certificado de no Adeudo por Contribuciones al Seguro Social Obligatorio de Largo Plazo y al Sistema Integral de Pensiones. </w:t>
      </w:r>
    </w:p>
    <w:p w:rsidR="00000000" w:rsidDel="00000000" w:rsidP="00000000" w:rsidRDefault="00000000" w:rsidRPr="00000000" w14:paraId="00000FF6">
      <w:pPr>
        <w:numPr>
          <w:ilvl w:val="0"/>
          <w:numId w:val="11"/>
        </w:numPr>
        <w:ind w:left="360" w:hanging="360"/>
        <w:jc w:val="both"/>
        <w:rPr>
          <w:sz w:val="18"/>
          <w:szCs w:val="18"/>
        </w:rPr>
      </w:pPr>
      <w:r w:rsidDel="00000000" w:rsidR="00000000" w:rsidRPr="00000000">
        <w:rPr>
          <w:sz w:val="18"/>
          <w:szCs w:val="18"/>
          <w:rtl w:val="0"/>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rsidR="00000000" w:rsidDel="00000000" w:rsidP="00000000" w:rsidRDefault="00000000" w:rsidRPr="00000000" w14:paraId="00000FF7">
      <w:pPr>
        <w:ind w:left="360"/>
        <w:jc w:val="both"/>
        <w:rPr>
          <w:sz w:val="18"/>
          <w:szCs w:val="18"/>
        </w:rPr>
      </w:pPr>
      <w:r w:rsidDel="00000000" w:rsidR="00000000" w:rsidRPr="00000000">
        <w:rPr>
          <w:sz w:val="18"/>
          <w:szCs w:val="18"/>
          <w:rtl w:val="0"/>
        </w:rPr>
        <w:t xml:space="preserve">Cuando se tengan programados pagos parciales, en sustitución de esta garantía, se podrá prever una retención del siete por ciento (7%) de cada pago.</w:t>
      </w:r>
    </w:p>
    <w:p w:rsidR="00000000" w:rsidDel="00000000" w:rsidP="00000000" w:rsidRDefault="00000000" w:rsidRPr="00000000" w14:paraId="00000FF8">
      <w:pPr>
        <w:numPr>
          <w:ilvl w:val="0"/>
          <w:numId w:val="11"/>
        </w:numPr>
        <w:ind w:left="360" w:hanging="360"/>
        <w:jc w:val="both"/>
        <w:rPr>
          <w:sz w:val="18"/>
          <w:szCs w:val="18"/>
        </w:rPr>
      </w:pPr>
      <w:r w:rsidDel="00000000" w:rsidR="00000000" w:rsidRPr="00000000">
        <w:rPr>
          <w:sz w:val="18"/>
          <w:szCs w:val="18"/>
          <w:rtl w:val="0"/>
        </w:rPr>
        <w:t xml:space="preserve">Documentación que respalde la Experiencia General y Específica del proponente. </w:t>
      </w:r>
    </w:p>
    <w:p w:rsidR="00000000" w:rsidDel="00000000" w:rsidP="00000000" w:rsidRDefault="00000000" w:rsidRPr="00000000" w14:paraId="00000FF9">
      <w:pPr>
        <w:numPr>
          <w:ilvl w:val="0"/>
          <w:numId w:val="11"/>
        </w:numPr>
        <w:ind w:left="360" w:hanging="360"/>
        <w:jc w:val="both"/>
        <w:rPr>
          <w:sz w:val="18"/>
          <w:szCs w:val="18"/>
        </w:rPr>
      </w:pPr>
      <w:r w:rsidDel="00000000" w:rsidR="00000000" w:rsidRPr="00000000">
        <w:rPr>
          <w:sz w:val="18"/>
          <w:szCs w:val="18"/>
          <w:rtl w:val="0"/>
        </w:rPr>
        <w:t xml:space="preserve">Documentación que respalde la Experiencia General y Específica, y Formación del personal propuesto.</w:t>
      </w:r>
    </w:p>
    <w:p w:rsidR="00000000" w:rsidDel="00000000" w:rsidP="00000000" w:rsidRDefault="00000000" w:rsidRPr="00000000" w14:paraId="00000FFA">
      <w:pPr>
        <w:jc w:val="both"/>
        <w:rPr>
          <w:b w:val="1"/>
          <w:sz w:val="18"/>
          <w:szCs w:val="18"/>
        </w:rPr>
      </w:pPr>
      <w:r w:rsidDel="00000000" w:rsidR="00000000" w:rsidRPr="00000000">
        <w:rPr>
          <w:rtl w:val="0"/>
        </w:rPr>
      </w:r>
    </w:p>
    <w:p w:rsidR="00000000" w:rsidDel="00000000" w:rsidP="00000000" w:rsidRDefault="00000000" w:rsidRPr="00000000" w14:paraId="00000FFB">
      <w:pPr>
        <w:ind w:left="360"/>
        <w:jc w:val="both"/>
        <w:rPr>
          <w:sz w:val="18"/>
          <w:szCs w:val="18"/>
        </w:rPr>
      </w:pPr>
      <w:r w:rsidDel="00000000" w:rsidR="00000000" w:rsidRPr="00000000">
        <w:rPr>
          <w:rtl w:val="0"/>
        </w:rPr>
      </w:r>
    </w:p>
    <w:p w:rsidR="00000000" w:rsidDel="00000000" w:rsidP="00000000" w:rsidRDefault="00000000" w:rsidRPr="00000000" w14:paraId="00000FFC">
      <w:pPr>
        <w:jc w:val="center"/>
        <w:rPr>
          <w:b w:val="1"/>
          <w:i w:val="1"/>
          <w:sz w:val="18"/>
          <w:szCs w:val="18"/>
        </w:rPr>
      </w:pPr>
      <w:r w:rsidDel="00000000" w:rsidR="00000000" w:rsidRPr="00000000">
        <w:rPr>
          <w:b w:val="1"/>
          <w:i w:val="1"/>
          <w:sz w:val="18"/>
          <w:szCs w:val="18"/>
          <w:rtl w:val="0"/>
        </w:rPr>
        <w:t xml:space="preserve">(Firma del proponente, propietario o representante legal del proponente)</w:t>
      </w:r>
    </w:p>
    <w:p w:rsidR="00000000" w:rsidDel="00000000" w:rsidP="00000000" w:rsidRDefault="00000000" w:rsidRPr="00000000" w14:paraId="00000FFD">
      <w:pPr>
        <w:tabs>
          <w:tab w:val="right" w:pos="6663"/>
        </w:tabs>
        <w:jc w:val="center"/>
        <w:rPr>
          <w:b w:val="1"/>
        </w:rPr>
      </w:pPr>
      <w:r w:rsidDel="00000000" w:rsidR="00000000" w:rsidRPr="00000000">
        <w:rPr>
          <w:b w:val="1"/>
          <w:i w:val="1"/>
          <w:sz w:val="18"/>
          <w:szCs w:val="18"/>
          <w:rtl w:val="0"/>
        </w:rPr>
        <w:t xml:space="preserve"> (Nombre completo)</w:t>
      </w:r>
      <w:r w:rsidDel="00000000" w:rsidR="00000000" w:rsidRPr="00000000">
        <w:br w:type="page"/>
      </w:r>
      <w:r w:rsidDel="00000000" w:rsidR="00000000" w:rsidRPr="00000000">
        <w:rPr>
          <w:rtl w:val="0"/>
        </w:rPr>
      </w:r>
    </w:p>
    <w:p w:rsidR="00000000" w:rsidDel="00000000" w:rsidP="00000000" w:rsidRDefault="00000000" w:rsidRPr="00000000" w14:paraId="00000FFE">
      <w:pPr>
        <w:jc w:val="center"/>
        <w:rPr>
          <w:b w:val="1"/>
        </w:rPr>
      </w:pPr>
      <w:r w:rsidDel="00000000" w:rsidR="00000000" w:rsidRPr="00000000">
        <w:rPr>
          <w:b w:val="1"/>
          <w:rtl w:val="0"/>
        </w:rPr>
        <w:t xml:space="preserve"> </w:t>
      </w:r>
    </w:p>
    <w:p w:rsidR="00000000" w:rsidDel="00000000" w:rsidP="00000000" w:rsidRDefault="00000000" w:rsidRPr="00000000" w14:paraId="00000FFF">
      <w:pPr>
        <w:jc w:val="center"/>
        <w:rPr>
          <w:b w:val="1"/>
        </w:rPr>
      </w:pPr>
      <w:r w:rsidDel="00000000" w:rsidR="00000000" w:rsidRPr="00000000">
        <w:rPr>
          <w:rtl w:val="0"/>
        </w:rPr>
      </w:r>
    </w:p>
    <w:p w:rsidR="00000000" w:rsidDel="00000000" w:rsidP="00000000" w:rsidRDefault="00000000" w:rsidRPr="00000000" w14:paraId="00001000">
      <w:pPr>
        <w:jc w:val="center"/>
        <w:rPr>
          <w:b w:val="1"/>
          <w:sz w:val="18"/>
          <w:szCs w:val="18"/>
        </w:rPr>
      </w:pPr>
      <w:r w:rsidDel="00000000" w:rsidR="00000000" w:rsidRPr="00000000">
        <w:rPr>
          <w:b w:val="1"/>
          <w:sz w:val="18"/>
          <w:szCs w:val="18"/>
          <w:rtl w:val="0"/>
        </w:rPr>
        <w:t xml:space="preserve">FORMULARIO B-1</w:t>
      </w:r>
    </w:p>
    <w:p w:rsidR="00000000" w:rsidDel="00000000" w:rsidP="00000000" w:rsidRDefault="00000000" w:rsidRPr="00000000" w14:paraId="00001001">
      <w:pPr>
        <w:jc w:val="center"/>
        <w:rPr>
          <w:b w:val="1"/>
          <w:sz w:val="18"/>
          <w:szCs w:val="18"/>
        </w:rPr>
      </w:pPr>
      <w:r w:rsidDel="00000000" w:rsidR="00000000" w:rsidRPr="00000000">
        <w:rPr>
          <w:b w:val="1"/>
          <w:sz w:val="18"/>
          <w:szCs w:val="18"/>
          <w:rtl w:val="0"/>
        </w:rPr>
        <w:t xml:space="preserve">PROPUESTA ECONÓMICA</w:t>
      </w:r>
    </w:p>
    <w:p w:rsidR="00000000" w:rsidDel="00000000" w:rsidP="00000000" w:rsidRDefault="00000000" w:rsidRPr="00000000" w14:paraId="00001002">
      <w:pPr>
        <w:jc w:val="center"/>
        <w:rPr>
          <w:rFonts w:ascii="Arial" w:cs="Arial" w:eastAsia="Arial" w:hAnsi="Arial"/>
          <w:b w:val="1"/>
        </w:rPr>
      </w:pPr>
      <w:r w:rsidDel="00000000" w:rsidR="00000000" w:rsidRPr="00000000">
        <w:rPr>
          <w:rtl w:val="0"/>
        </w:rPr>
      </w:r>
    </w:p>
    <w:tbl>
      <w:tblPr>
        <w:tblStyle w:val="Table11"/>
        <w:tblW w:w="9738.0" w:type="dxa"/>
        <w:jc w:val="left"/>
        <w:tblInd w:w="-15.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316"/>
        <w:gridCol w:w="3662"/>
        <w:gridCol w:w="890"/>
        <w:gridCol w:w="991"/>
        <w:gridCol w:w="891"/>
        <w:gridCol w:w="1732"/>
        <w:gridCol w:w="1256"/>
        <w:tblGridChange w:id="0">
          <w:tblGrid>
            <w:gridCol w:w="316"/>
            <w:gridCol w:w="3662"/>
            <w:gridCol w:w="890"/>
            <w:gridCol w:w="991"/>
            <w:gridCol w:w="891"/>
            <w:gridCol w:w="1732"/>
            <w:gridCol w:w="1256"/>
          </w:tblGrid>
        </w:tblGridChange>
      </w:tblGrid>
      <w:tr>
        <w:trPr>
          <w:trHeight w:val="180" w:hRule="atLeast"/>
        </w:trPr>
        <w:tc>
          <w:tcPr>
            <w:gridSpan w:val="5"/>
            <w:tcBorders>
              <w:top w:color="000000" w:space="0" w:sz="12" w:val="single"/>
              <w:left w:color="000000" w:space="0" w:sz="12" w:val="single"/>
              <w:bottom w:color="000000" w:space="0" w:sz="4" w:val="single"/>
              <w:right w:color="000000" w:space="0" w:sz="12" w:val="single"/>
            </w:tcBorders>
            <w:shd w:fill="d5dce4" w:val="clear"/>
            <w:vAlign w:val="center"/>
          </w:tcPr>
          <w:p w:rsidR="00000000" w:rsidDel="00000000" w:rsidP="00000000" w:rsidRDefault="00000000" w:rsidRPr="00000000" w14:paraId="00001003">
            <w:pPr>
              <w:jc w:val="center"/>
              <w:rPr>
                <w:rFonts w:ascii="Arial" w:cs="Arial" w:eastAsia="Arial" w:hAnsi="Arial"/>
                <w:b w:val="1"/>
              </w:rPr>
            </w:pPr>
            <w:r w:rsidDel="00000000" w:rsidR="00000000" w:rsidRPr="00000000">
              <w:rPr>
                <w:rFonts w:ascii="Arial" w:cs="Arial" w:eastAsia="Arial" w:hAnsi="Arial"/>
                <w:b w:val="1"/>
                <w:rtl w:val="0"/>
              </w:rPr>
              <w:t xml:space="preserve">DATOS COMPLETADOS POR LA ENTIDAD CONVOCANTE</w:t>
            </w:r>
          </w:p>
        </w:tc>
        <w:tc>
          <w:tcPr>
            <w:gridSpan w:val="2"/>
            <w:tcBorders>
              <w:top w:color="000000" w:space="0" w:sz="12" w:val="single"/>
              <w:left w:color="000000" w:space="0" w:sz="12" w:val="single"/>
              <w:bottom w:color="000000" w:space="0" w:sz="4" w:val="single"/>
              <w:right w:color="000000" w:space="0" w:sz="12" w:val="single"/>
            </w:tcBorders>
            <w:shd w:fill="deeaf6" w:val="clear"/>
          </w:tcPr>
          <w:p w:rsidR="00000000" w:rsidDel="00000000" w:rsidP="00000000" w:rsidRDefault="00000000" w:rsidRPr="00000000" w14:paraId="00001008">
            <w:pPr>
              <w:jc w:val="center"/>
              <w:rPr>
                <w:rFonts w:ascii="Arial" w:cs="Arial" w:eastAsia="Arial" w:hAnsi="Arial"/>
                <w:b w:val="1"/>
              </w:rPr>
            </w:pPr>
            <w:r w:rsidDel="00000000" w:rsidR="00000000" w:rsidRPr="00000000">
              <w:rPr>
                <w:rFonts w:ascii="Arial" w:cs="Arial" w:eastAsia="Arial" w:hAnsi="Arial"/>
                <w:b w:val="1"/>
                <w:rtl w:val="0"/>
              </w:rPr>
              <w:t xml:space="preserve">DATOS COMPLETADOS POR EL PROPONENTE</w:t>
            </w:r>
          </w:p>
        </w:tc>
      </w:tr>
      <w:tr>
        <w:trPr>
          <w:trHeight w:val="1040" w:hRule="atLeast"/>
        </w:trPr>
        <w:tc>
          <w:tcPr>
            <w:tcBorders>
              <w:top w:color="000000" w:space="0" w:sz="4" w:val="single"/>
              <w:left w:color="000000" w:space="0" w:sz="12" w:val="single"/>
            </w:tcBorders>
            <w:shd w:fill="d5dce4" w:val="clear"/>
            <w:vAlign w:val="center"/>
          </w:tcPr>
          <w:p w:rsidR="00000000" w:rsidDel="00000000" w:rsidP="00000000" w:rsidRDefault="00000000" w:rsidRPr="00000000" w14:paraId="0000100A">
            <w:pPr>
              <w:jc w:val="center"/>
              <w:rPr/>
            </w:pPr>
            <w:r w:rsidDel="00000000" w:rsidR="00000000" w:rsidRPr="00000000">
              <w:rPr>
                <w:rFonts w:ascii="Arial" w:cs="Arial" w:eastAsia="Arial" w:hAnsi="Arial"/>
                <w:b w:val="1"/>
                <w:rtl w:val="0"/>
              </w:rPr>
              <w:t xml:space="preserve">Ítem</w:t>
            </w:r>
            <w:r w:rsidDel="00000000" w:rsidR="00000000" w:rsidRPr="00000000">
              <w:rPr>
                <w:rtl w:val="0"/>
              </w:rPr>
            </w:r>
          </w:p>
        </w:tc>
        <w:tc>
          <w:tcPr>
            <w:tcBorders>
              <w:top w:color="000000" w:space="0" w:sz="4" w:val="single"/>
            </w:tcBorders>
            <w:shd w:fill="d5dce4" w:val="clear"/>
            <w:vAlign w:val="center"/>
          </w:tcPr>
          <w:p w:rsidR="00000000" w:rsidDel="00000000" w:rsidP="00000000" w:rsidRDefault="00000000" w:rsidRPr="00000000" w14:paraId="0000100B">
            <w:pPr>
              <w:jc w:val="center"/>
              <w:rPr>
                <w:rFonts w:ascii="Arial" w:cs="Arial" w:eastAsia="Arial" w:hAnsi="Arial"/>
                <w:b w:val="1"/>
              </w:rPr>
            </w:pPr>
            <w:r w:rsidDel="00000000" w:rsidR="00000000" w:rsidRPr="00000000">
              <w:rPr>
                <w:rFonts w:ascii="Arial" w:cs="Arial" w:eastAsia="Arial" w:hAnsi="Arial"/>
                <w:b w:val="1"/>
                <w:rtl w:val="0"/>
              </w:rPr>
              <w:t xml:space="preserve">Detalle del o los servicios generales</w:t>
            </w:r>
          </w:p>
        </w:tc>
        <w:tc>
          <w:tcPr>
            <w:tcBorders>
              <w:top w:color="000000" w:space="0" w:sz="4" w:val="single"/>
            </w:tcBorders>
            <w:shd w:fill="d5dce4" w:val="clear"/>
            <w:vAlign w:val="center"/>
          </w:tcPr>
          <w:p w:rsidR="00000000" w:rsidDel="00000000" w:rsidP="00000000" w:rsidRDefault="00000000" w:rsidRPr="00000000" w14:paraId="0000100C">
            <w:pPr>
              <w:jc w:val="center"/>
              <w:rPr>
                <w:rFonts w:ascii="Arial" w:cs="Arial" w:eastAsia="Arial" w:hAnsi="Arial"/>
                <w:b w:val="1"/>
              </w:rPr>
            </w:pPr>
            <w:r w:rsidDel="00000000" w:rsidR="00000000" w:rsidRPr="00000000">
              <w:rPr>
                <w:rFonts w:ascii="Arial" w:cs="Arial" w:eastAsia="Arial" w:hAnsi="Arial"/>
                <w:b w:val="1"/>
                <w:rtl w:val="0"/>
              </w:rPr>
              <w:t xml:space="preserve">Cantidad (*)</w:t>
            </w:r>
          </w:p>
        </w:tc>
        <w:tc>
          <w:tcPr>
            <w:tcBorders>
              <w:top w:color="000000" w:space="0" w:sz="4" w:val="single"/>
            </w:tcBorders>
            <w:shd w:fill="d5dce4" w:val="clear"/>
            <w:vAlign w:val="center"/>
          </w:tcPr>
          <w:p w:rsidR="00000000" w:rsidDel="00000000" w:rsidP="00000000" w:rsidRDefault="00000000" w:rsidRPr="00000000" w14:paraId="0000100D">
            <w:pPr>
              <w:jc w:val="center"/>
              <w:rPr>
                <w:rFonts w:ascii="Arial" w:cs="Arial" w:eastAsia="Arial" w:hAnsi="Arial"/>
                <w:b w:val="1"/>
              </w:rPr>
            </w:pPr>
            <w:r w:rsidDel="00000000" w:rsidR="00000000" w:rsidRPr="00000000">
              <w:rPr>
                <w:rFonts w:ascii="Arial" w:cs="Arial" w:eastAsia="Arial" w:hAnsi="Arial"/>
                <w:b w:val="1"/>
                <w:rtl w:val="0"/>
              </w:rPr>
              <w:t xml:space="preserve">Precio referencial unitario</w:t>
            </w:r>
          </w:p>
        </w:tc>
        <w:tc>
          <w:tcPr>
            <w:tcBorders>
              <w:top w:color="000000" w:space="0" w:sz="4" w:val="single"/>
              <w:right w:color="000000" w:space="0" w:sz="12" w:val="single"/>
            </w:tcBorders>
            <w:shd w:fill="d5dce4" w:val="clear"/>
            <w:vAlign w:val="center"/>
          </w:tcPr>
          <w:p w:rsidR="00000000" w:rsidDel="00000000" w:rsidP="00000000" w:rsidRDefault="00000000" w:rsidRPr="00000000" w14:paraId="0000100E">
            <w:pPr>
              <w:jc w:val="center"/>
              <w:rPr>
                <w:rFonts w:ascii="Arial" w:cs="Arial" w:eastAsia="Arial" w:hAnsi="Arial"/>
                <w:b w:val="1"/>
                <w:sz w:val="14"/>
                <w:szCs w:val="14"/>
              </w:rPr>
            </w:pPr>
            <w:r w:rsidDel="00000000" w:rsidR="00000000" w:rsidRPr="00000000">
              <w:rPr>
                <w:rFonts w:ascii="Arial" w:cs="Arial" w:eastAsia="Arial" w:hAnsi="Arial"/>
                <w:b w:val="1"/>
                <w:rtl w:val="0"/>
              </w:rPr>
              <w:t xml:space="preserve">Precio total</w:t>
            </w:r>
            <w:r w:rsidDel="00000000" w:rsidR="00000000" w:rsidRPr="00000000">
              <w:rPr>
                <w:rtl w:val="0"/>
              </w:rPr>
            </w:r>
          </w:p>
        </w:tc>
        <w:tc>
          <w:tcPr>
            <w:tcBorders>
              <w:top w:color="000000" w:space="0" w:sz="4" w:val="single"/>
              <w:right w:color="000000" w:space="0" w:sz="4" w:val="single"/>
            </w:tcBorders>
            <w:shd w:fill="deeaf6" w:val="clear"/>
            <w:vAlign w:val="center"/>
          </w:tcPr>
          <w:p w:rsidR="00000000" w:rsidDel="00000000" w:rsidP="00000000" w:rsidRDefault="00000000" w:rsidRPr="00000000" w14:paraId="0000100F">
            <w:pPr>
              <w:jc w:val="center"/>
              <w:rPr>
                <w:rFonts w:ascii="Arial" w:cs="Arial" w:eastAsia="Arial" w:hAnsi="Arial"/>
                <w:b w:val="1"/>
              </w:rPr>
            </w:pPr>
            <w:r w:rsidDel="00000000" w:rsidR="00000000" w:rsidRPr="00000000">
              <w:rPr>
                <w:rFonts w:ascii="Arial" w:cs="Arial" w:eastAsia="Arial" w:hAnsi="Arial"/>
                <w:b w:val="1"/>
                <w:rtl w:val="0"/>
              </w:rPr>
              <w:t xml:space="preserve">Precio unitario ofertado</w:t>
            </w:r>
          </w:p>
        </w:tc>
        <w:tc>
          <w:tcPr>
            <w:tcBorders>
              <w:top w:color="000000" w:space="0" w:sz="4" w:val="single"/>
              <w:left w:color="000000" w:space="0" w:sz="4" w:val="single"/>
              <w:right w:color="000000" w:space="0" w:sz="12" w:val="single"/>
            </w:tcBorders>
            <w:shd w:fill="deeaf6" w:val="clear"/>
            <w:vAlign w:val="center"/>
          </w:tcPr>
          <w:p w:rsidR="00000000" w:rsidDel="00000000" w:rsidP="00000000" w:rsidRDefault="00000000" w:rsidRPr="00000000" w14:paraId="00001010">
            <w:pPr>
              <w:jc w:val="center"/>
              <w:rPr>
                <w:rFonts w:ascii="Arial" w:cs="Arial" w:eastAsia="Arial" w:hAnsi="Arial"/>
                <w:b w:val="1"/>
                <w:sz w:val="14"/>
                <w:szCs w:val="14"/>
              </w:rPr>
            </w:pPr>
            <w:r w:rsidDel="00000000" w:rsidR="00000000" w:rsidRPr="00000000">
              <w:rPr>
                <w:rFonts w:ascii="Arial" w:cs="Arial" w:eastAsia="Arial" w:hAnsi="Arial"/>
                <w:b w:val="1"/>
                <w:rtl w:val="0"/>
              </w:rPr>
              <w:t xml:space="preserve">Precio total (**)</w:t>
            </w:r>
            <w:r w:rsidDel="00000000" w:rsidR="00000000" w:rsidRPr="00000000">
              <w:rPr>
                <w:rtl w:val="0"/>
              </w:rPr>
            </w:r>
          </w:p>
        </w:tc>
      </w:tr>
      <w:tr>
        <w:trPr>
          <w:trHeight w:val="180" w:hRule="atLeast"/>
        </w:trPr>
        <w:tc>
          <w:tcPr>
            <w:tcBorders>
              <w:top w:color="000000" w:space="0" w:sz="4" w:val="single"/>
              <w:left w:color="000000" w:space="0" w:sz="12" w:val="single"/>
              <w:bottom w:color="000000" w:space="0" w:sz="4" w:val="single"/>
            </w:tcBorders>
          </w:tcPr>
          <w:p w:rsidR="00000000" w:rsidDel="00000000" w:rsidP="00000000" w:rsidRDefault="00000000" w:rsidRPr="00000000" w14:paraId="00001011">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12">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13">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14">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12" w:val="single"/>
            </w:tcBorders>
            <w:shd w:fill="auto" w:val="clear"/>
          </w:tcPr>
          <w:p w:rsidR="00000000" w:rsidDel="00000000" w:rsidP="00000000" w:rsidRDefault="00000000" w:rsidRPr="00000000" w14:paraId="00001015">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1016">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1017">
            <w:pPr>
              <w:rPr>
                <w:rFonts w:ascii="Arial" w:cs="Arial" w:eastAsia="Arial" w:hAnsi="Arial"/>
              </w:rPr>
            </w:pPr>
            <w:r w:rsidDel="00000000" w:rsidR="00000000" w:rsidRPr="00000000">
              <w:rPr>
                <w:rtl w:val="0"/>
              </w:rPr>
            </w:r>
          </w:p>
        </w:tc>
      </w:tr>
      <w:tr>
        <w:trPr>
          <w:trHeight w:val="180" w:hRule="atLeast"/>
        </w:trPr>
        <w:tc>
          <w:tcPr>
            <w:tcBorders>
              <w:top w:color="000000" w:space="0" w:sz="4" w:val="single"/>
              <w:left w:color="000000" w:space="0" w:sz="12" w:val="single"/>
              <w:bottom w:color="000000" w:space="0" w:sz="4" w:val="single"/>
            </w:tcBorders>
          </w:tcPr>
          <w:p w:rsidR="00000000" w:rsidDel="00000000" w:rsidP="00000000" w:rsidRDefault="00000000" w:rsidRPr="00000000" w14:paraId="00001018">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19">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1A">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1B">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12" w:val="single"/>
            </w:tcBorders>
            <w:shd w:fill="auto" w:val="clear"/>
          </w:tcPr>
          <w:p w:rsidR="00000000" w:rsidDel="00000000" w:rsidP="00000000" w:rsidRDefault="00000000" w:rsidRPr="00000000" w14:paraId="0000101C">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101D">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101E">
            <w:pPr>
              <w:rPr>
                <w:rFonts w:ascii="Arial" w:cs="Arial" w:eastAsia="Arial" w:hAnsi="Arial"/>
              </w:rPr>
            </w:pPr>
            <w:r w:rsidDel="00000000" w:rsidR="00000000" w:rsidRPr="00000000">
              <w:rPr>
                <w:rtl w:val="0"/>
              </w:rPr>
            </w:r>
          </w:p>
        </w:tc>
      </w:tr>
      <w:tr>
        <w:trPr>
          <w:trHeight w:val="180" w:hRule="atLeast"/>
        </w:trPr>
        <w:tc>
          <w:tcPr>
            <w:tcBorders>
              <w:top w:color="000000" w:space="0" w:sz="4" w:val="single"/>
              <w:left w:color="000000" w:space="0" w:sz="12" w:val="single"/>
              <w:bottom w:color="000000" w:space="0" w:sz="4" w:val="single"/>
            </w:tcBorders>
          </w:tcPr>
          <w:p w:rsidR="00000000" w:rsidDel="00000000" w:rsidP="00000000" w:rsidRDefault="00000000" w:rsidRPr="00000000" w14:paraId="0000101F">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20">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21">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22">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12" w:val="single"/>
            </w:tcBorders>
            <w:shd w:fill="auto" w:val="clear"/>
          </w:tcPr>
          <w:p w:rsidR="00000000" w:rsidDel="00000000" w:rsidP="00000000" w:rsidRDefault="00000000" w:rsidRPr="00000000" w14:paraId="00001023">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1024">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1025">
            <w:pPr>
              <w:rPr>
                <w:rFonts w:ascii="Arial" w:cs="Arial" w:eastAsia="Arial" w:hAnsi="Arial"/>
              </w:rPr>
            </w:pPr>
            <w:r w:rsidDel="00000000" w:rsidR="00000000" w:rsidRPr="00000000">
              <w:rPr>
                <w:rtl w:val="0"/>
              </w:rPr>
            </w:r>
          </w:p>
        </w:tc>
      </w:tr>
      <w:tr>
        <w:trPr>
          <w:trHeight w:val="180" w:hRule="atLeast"/>
        </w:trPr>
        <w:tc>
          <w:tcPr>
            <w:tcBorders>
              <w:top w:color="000000" w:space="0" w:sz="4" w:val="single"/>
              <w:left w:color="000000" w:space="0" w:sz="12" w:val="single"/>
              <w:bottom w:color="000000" w:space="0" w:sz="4" w:val="single"/>
            </w:tcBorders>
          </w:tcPr>
          <w:p w:rsidR="00000000" w:rsidDel="00000000" w:rsidP="00000000" w:rsidRDefault="00000000" w:rsidRPr="00000000" w14:paraId="00001026">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27">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28">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29">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12" w:val="single"/>
            </w:tcBorders>
            <w:shd w:fill="auto" w:val="clear"/>
          </w:tcPr>
          <w:p w:rsidR="00000000" w:rsidDel="00000000" w:rsidP="00000000" w:rsidRDefault="00000000" w:rsidRPr="00000000" w14:paraId="0000102A">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102B">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102C">
            <w:pPr>
              <w:rPr>
                <w:rFonts w:ascii="Arial" w:cs="Arial" w:eastAsia="Arial" w:hAnsi="Arial"/>
              </w:rPr>
            </w:pPr>
            <w:r w:rsidDel="00000000" w:rsidR="00000000" w:rsidRPr="00000000">
              <w:rPr>
                <w:rtl w:val="0"/>
              </w:rPr>
            </w:r>
          </w:p>
        </w:tc>
      </w:tr>
      <w:tr>
        <w:trPr>
          <w:trHeight w:val="180" w:hRule="atLeast"/>
        </w:trPr>
        <w:tc>
          <w:tcPr>
            <w:tcBorders>
              <w:top w:color="000000" w:space="0" w:sz="4" w:val="single"/>
              <w:left w:color="000000" w:space="0" w:sz="12" w:val="single"/>
              <w:bottom w:color="000000" w:space="0" w:sz="4" w:val="single"/>
            </w:tcBorders>
          </w:tcPr>
          <w:p w:rsidR="00000000" w:rsidDel="00000000" w:rsidP="00000000" w:rsidRDefault="00000000" w:rsidRPr="00000000" w14:paraId="0000102D">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2E">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2F">
            <w:pPr>
              <w:rPr>
                <w:rFonts w:ascii="Arial" w:cs="Arial" w:eastAsia="Arial" w:hAnsi="Arial"/>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1030">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12" w:val="single"/>
            </w:tcBorders>
            <w:shd w:fill="auto" w:val="clear"/>
          </w:tcPr>
          <w:p w:rsidR="00000000" w:rsidDel="00000000" w:rsidP="00000000" w:rsidRDefault="00000000" w:rsidRPr="00000000" w14:paraId="00001031">
            <w:pPr>
              <w:rPr>
                <w:rFonts w:ascii="Arial" w:cs="Arial" w:eastAsia="Arial" w:hAnsi="Arial"/>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1032">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1033">
            <w:pPr>
              <w:rPr>
                <w:rFonts w:ascii="Arial" w:cs="Arial" w:eastAsia="Arial" w:hAnsi="Arial"/>
              </w:rPr>
            </w:pPr>
            <w:r w:rsidDel="00000000" w:rsidR="00000000" w:rsidRPr="00000000">
              <w:rPr>
                <w:rtl w:val="0"/>
              </w:rPr>
            </w:r>
          </w:p>
        </w:tc>
      </w:tr>
      <w:tr>
        <w:trPr>
          <w:trHeight w:val="360" w:hRule="atLeast"/>
        </w:trPr>
        <w:tc>
          <w:tcPr>
            <w:gridSpan w:val="4"/>
            <w:tcBorders>
              <w:top w:color="000000" w:space="0" w:sz="4" w:val="single"/>
              <w:left w:color="000000" w:space="0" w:sz="12" w:val="single"/>
              <w:bottom w:color="000000" w:space="0" w:sz="4" w:val="single"/>
            </w:tcBorders>
            <w:shd w:fill="d5dce4" w:val="clear"/>
          </w:tcPr>
          <w:p w:rsidR="00000000" w:rsidDel="00000000" w:rsidP="00000000" w:rsidRDefault="00000000" w:rsidRPr="00000000" w14:paraId="00001034">
            <w:pPr>
              <w:jc w:val="right"/>
              <w:rPr>
                <w:rFonts w:ascii="Arial" w:cs="Arial" w:eastAsia="Arial" w:hAnsi="Arial"/>
                <w:b w:val="1"/>
              </w:rPr>
            </w:pPr>
            <w:r w:rsidDel="00000000" w:rsidR="00000000" w:rsidRPr="00000000">
              <w:rPr>
                <w:rFonts w:ascii="Arial" w:cs="Arial" w:eastAsia="Arial" w:hAnsi="Arial"/>
                <w:b w:val="1"/>
                <w:rtl w:val="0"/>
              </w:rPr>
              <w:t xml:space="preserve">TOTAL (Numeral)</w:t>
            </w:r>
          </w:p>
        </w:tc>
        <w:tc>
          <w:tcPr>
            <w:tcBorders>
              <w:top w:color="000000" w:space="0" w:sz="4" w:val="single"/>
              <w:left w:color="000000" w:space="0" w:sz="12" w:val="single"/>
              <w:bottom w:color="000000" w:space="0" w:sz="4" w:val="single"/>
            </w:tcBorders>
            <w:shd w:fill="d5dce4" w:val="clear"/>
          </w:tcPr>
          <w:p w:rsidR="00000000" w:rsidDel="00000000" w:rsidP="00000000" w:rsidRDefault="00000000" w:rsidRPr="00000000" w14:paraId="00001038">
            <w:pPr>
              <w:jc w:val="right"/>
              <w:rPr>
                <w:rFonts w:ascii="Arial" w:cs="Arial" w:eastAsia="Arial" w:hAnsi="Arial"/>
                <w:b w:val="1"/>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deeaf6" w:val="clear"/>
          </w:tcPr>
          <w:p w:rsidR="00000000" w:rsidDel="00000000" w:rsidP="00000000" w:rsidRDefault="00000000" w:rsidRPr="00000000" w14:paraId="00001039">
            <w:pPr>
              <w:jc w:val="right"/>
              <w:rPr>
                <w:rFonts w:ascii="Arial" w:cs="Arial" w:eastAsia="Arial" w:hAnsi="Arial"/>
                <w:b w:val="1"/>
              </w:rPr>
            </w:pPr>
            <w:r w:rsidDel="00000000" w:rsidR="00000000" w:rsidRPr="00000000">
              <w:rPr>
                <w:rFonts w:ascii="Arial" w:cs="Arial" w:eastAsia="Arial" w:hAnsi="Arial"/>
                <w:b w:val="1"/>
                <w:rtl w:val="0"/>
              </w:rPr>
              <w:t xml:space="preserve">TOTAL PROPUESTA ECONÓMICA (Numeral)</w:t>
            </w:r>
          </w:p>
        </w:tc>
        <w:tc>
          <w:tcPr>
            <w:tcBorders>
              <w:top w:color="000000" w:space="0" w:sz="4" w:val="single"/>
              <w:left w:color="000000" w:space="0" w:sz="4" w:val="single"/>
              <w:bottom w:color="000000" w:space="0" w:sz="4" w:val="single"/>
            </w:tcBorders>
            <w:shd w:fill="deeaf6" w:val="clear"/>
          </w:tcPr>
          <w:p w:rsidR="00000000" w:rsidDel="00000000" w:rsidP="00000000" w:rsidRDefault="00000000" w:rsidRPr="00000000" w14:paraId="0000103A">
            <w:pPr>
              <w:jc w:val="right"/>
              <w:rPr>
                <w:rFonts w:ascii="Arial" w:cs="Arial" w:eastAsia="Arial" w:hAnsi="Arial"/>
                <w:b w:val="1"/>
              </w:rPr>
            </w:pPr>
            <w:r w:rsidDel="00000000" w:rsidR="00000000" w:rsidRPr="00000000">
              <w:rPr>
                <w:rtl w:val="0"/>
              </w:rPr>
            </w:r>
          </w:p>
        </w:tc>
      </w:tr>
      <w:tr>
        <w:trPr>
          <w:trHeight w:val="180" w:hRule="atLeast"/>
        </w:trPr>
        <w:tc>
          <w:tcPr>
            <w:gridSpan w:val="4"/>
            <w:tcBorders>
              <w:top w:color="000000" w:space="0" w:sz="4" w:val="single"/>
              <w:left w:color="000000" w:space="0" w:sz="12" w:val="single"/>
              <w:bottom w:color="000000" w:space="0" w:sz="12" w:val="single"/>
            </w:tcBorders>
            <w:shd w:fill="d5dce4" w:val="clear"/>
          </w:tcPr>
          <w:p w:rsidR="00000000" w:rsidDel="00000000" w:rsidP="00000000" w:rsidRDefault="00000000" w:rsidRPr="00000000" w14:paraId="0000103B">
            <w:pPr>
              <w:jc w:val="right"/>
              <w:rPr>
                <w:rFonts w:ascii="Arial" w:cs="Arial" w:eastAsia="Arial" w:hAnsi="Arial"/>
                <w:b w:val="1"/>
              </w:rPr>
            </w:pPr>
            <w:r w:rsidDel="00000000" w:rsidR="00000000" w:rsidRPr="00000000">
              <w:rPr>
                <w:rFonts w:ascii="Arial" w:cs="Arial" w:eastAsia="Arial" w:hAnsi="Arial"/>
                <w:b w:val="1"/>
                <w:rtl w:val="0"/>
              </w:rPr>
              <w:t xml:space="preserve">(Literal</w:t>
            </w:r>
          </w:p>
        </w:tc>
        <w:tc>
          <w:tcPr>
            <w:tcBorders>
              <w:top w:color="000000" w:space="0" w:sz="4" w:val="single"/>
              <w:left w:color="000000" w:space="0" w:sz="12" w:val="single"/>
              <w:bottom w:color="000000" w:space="0" w:sz="12" w:val="single"/>
            </w:tcBorders>
            <w:shd w:fill="d5dce4" w:val="clear"/>
          </w:tcPr>
          <w:p w:rsidR="00000000" w:rsidDel="00000000" w:rsidP="00000000" w:rsidRDefault="00000000" w:rsidRPr="00000000" w14:paraId="0000103F">
            <w:pPr>
              <w:jc w:val="right"/>
              <w:rPr>
                <w:rFonts w:ascii="Arial" w:cs="Arial" w:eastAsia="Arial" w:hAnsi="Arial"/>
                <w:b w:val="1"/>
              </w:rPr>
            </w:pPr>
            <w:r w:rsidDel="00000000" w:rsidR="00000000" w:rsidRPr="00000000">
              <w:rPr>
                <w:rtl w:val="0"/>
              </w:rPr>
            </w:r>
          </w:p>
        </w:tc>
        <w:tc>
          <w:tcPr>
            <w:tcBorders>
              <w:top w:color="000000" w:space="0" w:sz="4" w:val="single"/>
              <w:left w:color="000000" w:space="0" w:sz="12" w:val="single"/>
              <w:bottom w:color="000000" w:space="0" w:sz="12" w:val="single"/>
              <w:right w:color="000000" w:space="0" w:sz="4" w:val="single"/>
            </w:tcBorders>
            <w:shd w:fill="deeaf6" w:val="clear"/>
          </w:tcPr>
          <w:p w:rsidR="00000000" w:rsidDel="00000000" w:rsidP="00000000" w:rsidRDefault="00000000" w:rsidRPr="00000000" w14:paraId="00001040">
            <w:pPr>
              <w:jc w:val="right"/>
              <w:rPr>
                <w:rFonts w:ascii="Arial" w:cs="Arial" w:eastAsia="Arial" w:hAnsi="Arial"/>
                <w:b w:val="1"/>
              </w:rPr>
            </w:pPr>
            <w:r w:rsidDel="00000000" w:rsidR="00000000" w:rsidRPr="00000000">
              <w:rPr>
                <w:rFonts w:ascii="Arial" w:cs="Arial" w:eastAsia="Arial" w:hAnsi="Arial"/>
                <w:b w:val="1"/>
                <w:rtl w:val="0"/>
              </w:rPr>
              <w:t xml:space="preserve">(Literal</w:t>
            </w:r>
          </w:p>
        </w:tc>
        <w:tc>
          <w:tcPr>
            <w:tcBorders>
              <w:top w:color="000000" w:space="0" w:sz="4" w:val="single"/>
              <w:left w:color="000000" w:space="0" w:sz="4" w:val="single"/>
              <w:bottom w:color="000000" w:space="0" w:sz="12" w:val="single"/>
            </w:tcBorders>
            <w:shd w:fill="deeaf6" w:val="clear"/>
          </w:tcPr>
          <w:p w:rsidR="00000000" w:rsidDel="00000000" w:rsidP="00000000" w:rsidRDefault="00000000" w:rsidRPr="00000000" w14:paraId="00001041">
            <w:pPr>
              <w:jc w:val="right"/>
              <w:rPr>
                <w:rFonts w:ascii="Arial" w:cs="Arial" w:eastAsia="Arial" w:hAnsi="Arial"/>
                <w:b w:val="1"/>
              </w:rPr>
            </w:pPr>
            <w:r w:rsidDel="00000000" w:rsidR="00000000" w:rsidRPr="00000000">
              <w:rPr>
                <w:rtl w:val="0"/>
              </w:rPr>
            </w:r>
          </w:p>
        </w:tc>
      </w:tr>
    </w:tbl>
    <w:p w:rsidR="00000000" w:rsidDel="00000000" w:rsidP="00000000" w:rsidRDefault="00000000" w:rsidRPr="00000000" w14:paraId="00001042">
      <w:pPr>
        <w:spacing w:line="200" w:lineRule="auto"/>
        <w:jc w:val="both"/>
        <w:rPr/>
      </w:pPr>
      <w:r w:rsidDel="00000000" w:rsidR="00000000" w:rsidRPr="00000000">
        <w:rPr>
          <w:rtl w:val="0"/>
        </w:rPr>
      </w:r>
    </w:p>
    <w:p w:rsidR="00000000" w:rsidDel="00000000" w:rsidP="00000000" w:rsidRDefault="00000000" w:rsidRPr="00000000" w14:paraId="00001043">
      <w:pPr>
        <w:spacing w:line="200" w:lineRule="auto"/>
        <w:jc w:val="both"/>
        <w:rPr/>
      </w:pPr>
      <w:r w:rsidDel="00000000" w:rsidR="00000000" w:rsidRPr="00000000">
        <w:rPr>
          <w:rtl w:val="0"/>
        </w:rPr>
      </w:r>
    </w:p>
    <w:p w:rsidR="00000000" w:rsidDel="00000000" w:rsidP="00000000" w:rsidRDefault="00000000" w:rsidRPr="00000000" w14:paraId="00001044">
      <w:pPr>
        <w:spacing w:line="200" w:lineRule="auto"/>
        <w:jc w:val="both"/>
        <w:rPr/>
      </w:pPr>
      <w:r w:rsidDel="00000000" w:rsidR="00000000" w:rsidRPr="00000000">
        <w:rPr>
          <w:rtl w:val="0"/>
        </w:rPr>
      </w:r>
    </w:p>
    <w:p w:rsidR="00000000" w:rsidDel="00000000" w:rsidP="00000000" w:rsidRDefault="00000000" w:rsidRPr="00000000" w14:paraId="00001045">
      <w:pPr>
        <w:jc w:val="center"/>
        <w:rPr>
          <w:b w:val="1"/>
          <w:sz w:val="18"/>
          <w:szCs w:val="18"/>
        </w:rPr>
      </w:pPr>
      <w:r w:rsidDel="00000000" w:rsidR="00000000" w:rsidRPr="00000000">
        <w:rPr>
          <w:rtl w:val="0"/>
        </w:rPr>
      </w:r>
    </w:p>
    <w:p w:rsidR="00000000" w:rsidDel="00000000" w:rsidP="00000000" w:rsidRDefault="00000000" w:rsidRPr="00000000" w14:paraId="00001046">
      <w:pPr>
        <w:jc w:val="center"/>
        <w:rPr>
          <w:b w:val="1"/>
          <w:sz w:val="18"/>
          <w:szCs w:val="18"/>
        </w:rPr>
      </w:pPr>
      <w:r w:rsidDel="00000000" w:rsidR="00000000" w:rsidRPr="00000000">
        <w:rPr>
          <w:rtl w:val="0"/>
        </w:rPr>
      </w:r>
    </w:p>
    <w:p w:rsidR="00000000" w:rsidDel="00000000" w:rsidP="00000000" w:rsidRDefault="00000000" w:rsidRPr="00000000" w14:paraId="00001047">
      <w:pPr>
        <w:jc w:val="center"/>
        <w:rPr>
          <w:b w:val="1"/>
          <w:sz w:val="18"/>
          <w:szCs w:val="18"/>
        </w:rPr>
      </w:pPr>
      <w:r w:rsidDel="00000000" w:rsidR="00000000" w:rsidRPr="00000000">
        <w:rPr>
          <w:rtl w:val="0"/>
        </w:rPr>
      </w:r>
    </w:p>
    <w:p w:rsidR="00000000" w:rsidDel="00000000" w:rsidP="00000000" w:rsidRDefault="00000000" w:rsidRPr="00000000" w14:paraId="00001048">
      <w:pPr>
        <w:jc w:val="center"/>
        <w:rPr>
          <w:b w:val="1"/>
          <w:sz w:val="18"/>
          <w:szCs w:val="18"/>
        </w:rPr>
      </w:pPr>
      <w:r w:rsidDel="00000000" w:rsidR="00000000" w:rsidRPr="00000000">
        <w:rPr>
          <w:rtl w:val="0"/>
        </w:rPr>
      </w:r>
    </w:p>
    <w:p w:rsidR="00000000" w:rsidDel="00000000" w:rsidP="00000000" w:rsidRDefault="00000000" w:rsidRPr="00000000" w14:paraId="00001049">
      <w:pPr>
        <w:jc w:val="center"/>
        <w:rPr>
          <w:b w:val="1"/>
          <w:sz w:val="18"/>
          <w:szCs w:val="18"/>
        </w:rPr>
      </w:pPr>
      <w:r w:rsidDel="00000000" w:rsidR="00000000" w:rsidRPr="00000000">
        <w:rPr>
          <w:rtl w:val="0"/>
        </w:rPr>
      </w:r>
    </w:p>
    <w:p w:rsidR="00000000" w:rsidDel="00000000" w:rsidP="00000000" w:rsidRDefault="00000000" w:rsidRPr="00000000" w14:paraId="0000104A">
      <w:pPr>
        <w:jc w:val="center"/>
        <w:rPr>
          <w:b w:val="1"/>
          <w:sz w:val="18"/>
          <w:szCs w:val="18"/>
        </w:rPr>
      </w:pPr>
      <w:r w:rsidDel="00000000" w:rsidR="00000000" w:rsidRPr="00000000">
        <w:rPr>
          <w:rtl w:val="0"/>
        </w:rPr>
      </w:r>
    </w:p>
    <w:p w:rsidR="00000000" w:rsidDel="00000000" w:rsidP="00000000" w:rsidRDefault="00000000" w:rsidRPr="00000000" w14:paraId="0000104B">
      <w:pPr>
        <w:jc w:val="center"/>
        <w:rPr>
          <w:b w:val="1"/>
          <w:sz w:val="18"/>
          <w:szCs w:val="18"/>
        </w:rPr>
      </w:pPr>
      <w:r w:rsidDel="00000000" w:rsidR="00000000" w:rsidRPr="00000000">
        <w:rPr>
          <w:rtl w:val="0"/>
        </w:rPr>
      </w:r>
    </w:p>
    <w:p w:rsidR="00000000" w:rsidDel="00000000" w:rsidP="00000000" w:rsidRDefault="00000000" w:rsidRPr="00000000" w14:paraId="0000104C">
      <w:pPr>
        <w:jc w:val="center"/>
        <w:rPr>
          <w:b w:val="1"/>
          <w:sz w:val="18"/>
          <w:szCs w:val="18"/>
        </w:rPr>
      </w:pPr>
      <w:r w:rsidDel="00000000" w:rsidR="00000000" w:rsidRPr="00000000">
        <w:rPr>
          <w:rtl w:val="0"/>
        </w:rPr>
      </w:r>
    </w:p>
    <w:p w:rsidR="00000000" w:rsidDel="00000000" w:rsidP="00000000" w:rsidRDefault="00000000" w:rsidRPr="00000000" w14:paraId="0000104D">
      <w:pPr>
        <w:jc w:val="center"/>
        <w:rPr>
          <w:b w:val="1"/>
          <w:sz w:val="18"/>
          <w:szCs w:val="18"/>
        </w:rPr>
      </w:pPr>
      <w:r w:rsidDel="00000000" w:rsidR="00000000" w:rsidRPr="00000000">
        <w:rPr>
          <w:rtl w:val="0"/>
        </w:rPr>
      </w:r>
    </w:p>
    <w:p w:rsidR="00000000" w:rsidDel="00000000" w:rsidP="00000000" w:rsidRDefault="00000000" w:rsidRPr="00000000" w14:paraId="0000104E">
      <w:pPr>
        <w:jc w:val="center"/>
        <w:rPr>
          <w:b w:val="1"/>
          <w:sz w:val="18"/>
          <w:szCs w:val="18"/>
        </w:rPr>
      </w:pPr>
      <w:r w:rsidDel="00000000" w:rsidR="00000000" w:rsidRPr="00000000">
        <w:rPr>
          <w:rtl w:val="0"/>
        </w:rPr>
      </w:r>
    </w:p>
    <w:p w:rsidR="00000000" w:rsidDel="00000000" w:rsidP="00000000" w:rsidRDefault="00000000" w:rsidRPr="00000000" w14:paraId="0000104F">
      <w:pPr>
        <w:jc w:val="center"/>
        <w:rPr>
          <w:b w:val="1"/>
          <w:sz w:val="18"/>
          <w:szCs w:val="18"/>
        </w:rPr>
      </w:pPr>
      <w:r w:rsidDel="00000000" w:rsidR="00000000" w:rsidRPr="00000000">
        <w:rPr>
          <w:rtl w:val="0"/>
        </w:rPr>
      </w:r>
    </w:p>
    <w:p w:rsidR="00000000" w:rsidDel="00000000" w:rsidP="00000000" w:rsidRDefault="00000000" w:rsidRPr="00000000" w14:paraId="00001050">
      <w:pPr>
        <w:jc w:val="center"/>
        <w:rPr>
          <w:b w:val="1"/>
          <w:sz w:val="18"/>
          <w:szCs w:val="18"/>
        </w:rPr>
      </w:pPr>
      <w:r w:rsidDel="00000000" w:rsidR="00000000" w:rsidRPr="00000000">
        <w:rPr>
          <w:rtl w:val="0"/>
        </w:rPr>
      </w:r>
    </w:p>
    <w:p w:rsidR="00000000" w:rsidDel="00000000" w:rsidP="00000000" w:rsidRDefault="00000000" w:rsidRPr="00000000" w14:paraId="00001051">
      <w:pPr>
        <w:jc w:val="center"/>
        <w:rPr>
          <w:b w:val="1"/>
          <w:sz w:val="18"/>
          <w:szCs w:val="18"/>
        </w:rPr>
      </w:pPr>
      <w:r w:rsidDel="00000000" w:rsidR="00000000" w:rsidRPr="00000000">
        <w:rPr>
          <w:rtl w:val="0"/>
        </w:rPr>
      </w:r>
    </w:p>
    <w:p w:rsidR="00000000" w:rsidDel="00000000" w:rsidP="00000000" w:rsidRDefault="00000000" w:rsidRPr="00000000" w14:paraId="00001052">
      <w:pPr>
        <w:jc w:val="center"/>
        <w:rPr>
          <w:b w:val="1"/>
          <w:sz w:val="18"/>
          <w:szCs w:val="18"/>
        </w:rPr>
      </w:pPr>
      <w:r w:rsidDel="00000000" w:rsidR="00000000" w:rsidRPr="00000000">
        <w:rPr>
          <w:rtl w:val="0"/>
        </w:rPr>
      </w:r>
    </w:p>
    <w:p w:rsidR="00000000" w:rsidDel="00000000" w:rsidP="00000000" w:rsidRDefault="00000000" w:rsidRPr="00000000" w14:paraId="00001053">
      <w:pPr>
        <w:jc w:val="center"/>
        <w:rPr>
          <w:b w:val="1"/>
          <w:sz w:val="18"/>
          <w:szCs w:val="18"/>
        </w:rPr>
      </w:pPr>
      <w:r w:rsidDel="00000000" w:rsidR="00000000" w:rsidRPr="00000000">
        <w:rPr>
          <w:rtl w:val="0"/>
        </w:rPr>
      </w:r>
    </w:p>
    <w:p w:rsidR="00000000" w:rsidDel="00000000" w:rsidP="00000000" w:rsidRDefault="00000000" w:rsidRPr="00000000" w14:paraId="00001054">
      <w:pPr>
        <w:jc w:val="center"/>
        <w:rPr>
          <w:b w:val="1"/>
          <w:sz w:val="18"/>
          <w:szCs w:val="18"/>
        </w:rPr>
      </w:pPr>
      <w:r w:rsidDel="00000000" w:rsidR="00000000" w:rsidRPr="00000000">
        <w:rPr>
          <w:rtl w:val="0"/>
        </w:rPr>
      </w:r>
    </w:p>
    <w:p w:rsidR="00000000" w:rsidDel="00000000" w:rsidP="00000000" w:rsidRDefault="00000000" w:rsidRPr="00000000" w14:paraId="00001055">
      <w:pPr>
        <w:jc w:val="center"/>
        <w:rPr>
          <w:b w:val="1"/>
          <w:sz w:val="18"/>
          <w:szCs w:val="18"/>
        </w:rPr>
      </w:pPr>
      <w:r w:rsidDel="00000000" w:rsidR="00000000" w:rsidRPr="00000000">
        <w:rPr>
          <w:rtl w:val="0"/>
        </w:rPr>
      </w:r>
    </w:p>
    <w:p w:rsidR="00000000" w:rsidDel="00000000" w:rsidP="00000000" w:rsidRDefault="00000000" w:rsidRPr="00000000" w14:paraId="00001056">
      <w:pPr>
        <w:jc w:val="center"/>
        <w:rPr>
          <w:b w:val="1"/>
          <w:sz w:val="18"/>
          <w:szCs w:val="18"/>
        </w:rPr>
      </w:pPr>
      <w:r w:rsidDel="00000000" w:rsidR="00000000" w:rsidRPr="00000000">
        <w:rPr>
          <w:rtl w:val="0"/>
        </w:rPr>
      </w:r>
    </w:p>
    <w:p w:rsidR="00000000" w:rsidDel="00000000" w:rsidP="00000000" w:rsidRDefault="00000000" w:rsidRPr="00000000" w14:paraId="00001057">
      <w:pPr>
        <w:jc w:val="center"/>
        <w:rPr>
          <w:b w:val="1"/>
          <w:sz w:val="18"/>
          <w:szCs w:val="18"/>
        </w:rPr>
      </w:pPr>
      <w:r w:rsidDel="00000000" w:rsidR="00000000" w:rsidRPr="00000000">
        <w:rPr>
          <w:rtl w:val="0"/>
        </w:rPr>
      </w:r>
    </w:p>
    <w:p w:rsidR="00000000" w:rsidDel="00000000" w:rsidP="00000000" w:rsidRDefault="00000000" w:rsidRPr="00000000" w14:paraId="00001058">
      <w:pPr>
        <w:jc w:val="center"/>
        <w:rPr>
          <w:b w:val="1"/>
          <w:sz w:val="18"/>
          <w:szCs w:val="18"/>
        </w:rPr>
      </w:pPr>
      <w:r w:rsidDel="00000000" w:rsidR="00000000" w:rsidRPr="00000000">
        <w:rPr>
          <w:rtl w:val="0"/>
        </w:rPr>
      </w:r>
    </w:p>
    <w:p w:rsidR="00000000" w:rsidDel="00000000" w:rsidP="00000000" w:rsidRDefault="00000000" w:rsidRPr="00000000" w14:paraId="00001059">
      <w:pPr>
        <w:jc w:val="center"/>
        <w:rPr>
          <w:b w:val="1"/>
          <w:sz w:val="18"/>
          <w:szCs w:val="18"/>
        </w:rPr>
      </w:pPr>
      <w:r w:rsidDel="00000000" w:rsidR="00000000" w:rsidRPr="00000000">
        <w:rPr>
          <w:rtl w:val="0"/>
        </w:rPr>
      </w:r>
    </w:p>
    <w:p w:rsidR="00000000" w:rsidDel="00000000" w:rsidP="00000000" w:rsidRDefault="00000000" w:rsidRPr="00000000" w14:paraId="0000105A">
      <w:pPr>
        <w:jc w:val="center"/>
        <w:rPr>
          <w:b w:val="1"/>
          <w:sz w:val="18"/>
          <w:szCs w:val="18"/>
        </w:rPr>
      </w:pPr>
      <w:r w:rsidDel="00000000" w:rsidR="00000000" w:rsidRPr="00000000">
        <w:rPr>
          <w:rtl w:val="0"/>
        </w:rPr>
      </w:r>
    </w:p>
    <w:p w:rsidR="00000000" w:rsidDel="00000000" w:rsidP="00000000" w:rsidRDefault="00000000" w:rsidRPr="00000000" w14:paraId="0000105B">
      <w:pPr>
        <w:jc w:val="center"/>
        <w:rPr>
          <w:b w:val="1"/>
          <w:sz w:val="18"/>
          <w:szCs w:val="18"/>
        </w:rPr>
      </w:pPr>
      <w:r w:rsidDel="00000000" w:rsidR="00000000" w:rsidRPr="00000000">
        <w:rPr>
          <w:rtl w:val="0"/>
        </w:rPr>
      </w:r>
    </w:p>
    <w:p w:rsidR="00000000" w:rsidDel="00000000" w:rsidP="00000000" w:rsidRDefault="00000000" w:rsidRPr="00000000" w14:paraId="0000105C">
      <w:pPr>
        <w:jc w:val="center"/>
        <w:rPr>
          <w:b w:val="1"/>
          <w:sz w:val="18"/>
          <w:szCs w:val="18"/>
        </w:rPr>
      </w:pPr>
      <w:r w:rsidDel="00000000" w:rsidR="00000000" w:rsidRPr="00000000">
        <w:rPr>
          <w:rtl w:val="0"/>
        </w:rPr>
      </w:r>
    </w:p>
    <w:p w:rsidR="00000000" w:rsidDel="00000000" w:rsidP="00000000" w:rsidRDefault="00000000" w:rsidRPr="00000000" w14:paraId="0000105D">
      <w:pPr>
        <w:jc w:val="center"/>
        <w:rPr>
          <w:b w:val="1"/>
          <w:sz w:val="18"/>
          <w:szCs w:val="18"/>
        </w:rPr>
      </w:pPr>
      <w:r w:rsidDel="00000000" w:rsidR="00000000" w:rsidRPr="00000000">
        <w:rPr>
          <w:rtl w:val="0"/>
        </w:rPr>
      </w:r>
    </w:p>
    <w:p w:rsidR="00000000" w:rsidDel="00000000" w:rsidP="00000000" w:rsidRDefault="00000000" w:rsidRPr="00000000" w14:paraId="0000105E">
      <w:pPr>
        <w:jc w:val="center"/>
        <w:rPr>
          <w:b w:val="1"/>
          <w:sz w:val="18"/>
          <w:szCs w:val="18"/>
        </w:rPr>
      </w:pPr>
      <w:r w:rsidDel="00000000" w:rsidR="00000000" w:rsidRPr="00000000">
        <w:rPr>
          <w:rtl w:val="0"/>
        </w:rPr>
      </w:r>
    </w:p>
    <w:p w:rsidR="00000000" w:rsidDel="00000000" w:rsidP="00000000" w:rsidRDefault="00000000" w:rsidRPr="00000000" w14:paraId="0000105F">
      <w:pPr>
        <w:jc w:val="center"/>
        <w:rPr>
          <w:b w:val="1"/>
          <w:sz w:val="18"/>
          <w:szCs w:val="18"/>
        </w:rPr>
      </w:pPr>
      <w:r w:rsidDel="00000000" w:rsidR="00000000" w:rsidRPr="00000000">
        <w:rPr>
          <w:rtl w:val="0"/>
        </w:rPr>
      </w:r>
    </w:p>
    <w:p w:rsidR="00000000" w:rsidDel="00000000" w:rsidP="00000000" w:rsidRDefault="00000000" w:rsidRPr="00000000" w14:paraId="00001060">
      <w:pPr>
        <w:jc w:val="center"/>
        <w:rPr>
          <w:b w:val="1"/>
          <w:sz w:val="18"/>
          <w:szCs w:val="18"/>
        </w:rPr>
      </w:pPr>
      <w:r w:rsidDel="00000000" w:rsidR="00000000" w:rsidRPr="00000000">
        <w:rPr>
          <w:rtl w:val="0"/>
        </w:rPr>
      </w:r>
    </w:p>
    <w:p w:rsidR="00000000" w:rsidDel="00000000" w:rsidP="00000000" w:rsidRDefault="00000000" w:rsidRPr="00000000" w14:paraId="00001061">
      <w:pPr>
        <w:jc w:val="center"/>
        <w:rPr>
          <w:b w:val="1"/>
          <w:sz w:val="18"/>
          <w:szCs w:val="18"/>
        </w:rPr>
      </w:pPr>
      <w:r w:rsidDel="00000000" w:rsidR="00000000" w:rsidRPr="00000000">
        <w:rPr>
          <w:rtl w:val="0"/>
        </w:rPr>
      </w:r>
    </w:p>
    <w:p w:rsidR="00000000" w:rsidDel="00000000" w:rsidP="00000000" w:rsidRDefault="00000000" w:rsidRPr="00000000" w14:paraId="00001062">
      <w:pPr>
        <w:jc w:val="center"/>
        <w:rPr>
          <w:b w:val="1"/>
          <w:sz w:val="18"/>
          <w:szCs w:val="18"/>
        </w:rPr>
      </w:pPr>
      <w:r w:rsidDel="00000000" w:rsidR="00000000" w:rsidRPr="00000000">
        <w:rPr>
          <w:rtl w:val="0"/>
        </w:rPr>
      </w:r>
    </w:p>
    <w:p w:rsidR="00000000" w:rsidDel="00000000" w:rsidP="00000000" w:rsidRDefault="00000000" w:rsidRPr="00000000" w14:paraId="00001063">
      <w:pPr>
        <w:jc w:val="center"/>
        <w:rPr>
          <w:b w:val="1"/>
          <w:sz w:val="18"/>
          <w:szCs w:val="18"/>
        </w:rPr>
      </w:pPr>
      <w:r w:rsidDel="00000000" w:rsidR="00000000" w:rsidRPr="00000000">
        <w:rPr>
          <w:rtl w:val="0"/>
        </w:rPr>
      </w:r>
    </w:p>
    <w:p w:rsidR="00000000" w:rsidDel="00000000" w:rsidP="00000000" w:rsidRDefault="00000000" w:rsidRPr="00000000" w14:paraId="00001064">
      <w:pPr>
        <w:jc w:val="center"/>
        <w:rPr>
          <w:b w:val="1"/>
          <w:sz w:val="18"/>
          <w:szCs w:val="18"/>
        </w:rPr>
      </w:pPr>
      <w:r w:rsidDel="00000000" w:rsidR="00000000" w:rsidRPr="00000000">
        <w:rPr>
          <w:rtl w:val="0"/>
        </w:rPr>
      </w:r>
    </w:p>
    <w:p w:rsidR="00000000" w:rsidDel="00000000" w:rsidP="00000000" w:rsidRDefault="00000000" w:rsidRPr="00000000" w14:paraId="00001065">
      <w:pPr>
        <w:jc w:val="center"/>
        <w:rPr>
          <w:b w:val="1"/>
          <w:sz w:val="18"/>
          <w:szCs w:val="18"/>
        </w:rPr>
      </w:pPr>
      <w:r w:rsidDel="00000000" w:rsidR="00000000" w:rsidRPr="00000000">
        <w:rPr>
          <w:rtl w:val="0"/>
        </w:rPr>
      </w:r>
    </w:p>
    <w:p w:rsidR="00000000" w:rsidDel="00000000" w:rsidP="00000000" w:rsidRDefault="00000000" w:rsidRPr="00000000" w14:paraId="00001066">
      <w:pPr>
        <w:jc w:val="center"/>
        <w:rPr>
          <w:b w:val="1"/>
          <w:sz w:val="18"/>
          <w:szCs w:val="18"/>
        </w:rPr>
      </w:pPr>
      <w:r w:rsidDel="00000000" w:rsidR="00000000" w:rsidRPr="00000000">
        <w:rPr>
          <w:rtl w:val="0"/>
        </w:rPr>
      </w:r>
    </w:p>
    <w:p w:rsidR="00000000" w:rsidDel="00000000" w:rsidP="00000000" w:rsidRDefault="00000000" w:rsidRPr="00000000" w14:paraId="00001067">
      <w:pPr>
        <w:jc w:val="center"/>
        <w:rPr>
          <w:b w:val="1"/>
          <w:sz w:val="18"/>
          <w:szCs w:val="18"/>
        </w:rPr>
      </w:pPr>
      <w:r w:rsidDel="00000000" w:rsidR="00000000" w:rsidRPr="00000000">
        <w:rPr>
          <w:rtl w:val="0"/>
        </w:rPr>
      </w:r>
    </w:p>
    <w:p w:rsidR="00000000" w:rsidDel="00000000" w:rsidP="00000000" w:rsidRDefault="00000000" w:rsidRPr="00000000" w14:paraId="00001068">
      <w:pPr>
        <w:jc w:val="center"/>
        <w:rPr>
          <w:b w:val="1"/>
          <w:sz w:val="18"/>
          <w:szCs w:val="18"/>
        </w:rPr>
      </w:pPr>
      <w:r w:rsidDel="00000000" w:rsidR="00000000" w:rsidRPr="00000000">
        <w:rPr>
          <w:rtl w:val="0"/>
        </w:rPr>
      </w:r>
    </w:p>
    <w:p w:rsidR="00000000" w:rsidDel="00000000" w:rsidP="00000000" w:rsidRDefault="00000000" w:rsidRPr="00000000" w14:paraId="00001069">
      <w:pPr>
        <w:jc w:val="center"/>
        <w:rPr>
          <w:b w:val="1"/>
          <w:sz w:val="18"/>
          <w:szCs w:val="18"/>
        </w:rPr>
      </w:pPr>
      <w:r w:rsidDel="00000000" w:rsidR="00000000" w:rsidRPr="00000000">
        <w:rPr>
          <w:rtl w:val="0"/>
        </w:rPr>
      </w:r>
    </w:p>
    <w:p w:rsidR="00000000" w:rsidDel="00000000" w:rsidP="00000000" w:rsidRDefault="00000000" w:rsidRPr="00000000" w14:paraId="0000106A">
      <w:pPr>
        <w:jc w:val="center"/>
        <w:rPr>
          <w:b w:val="1"/>
          <w:sz w:val="18"/>
          <w:szCs w:val="18"/>
        </w:rPr>
      </w:pPr>
      <w:r w:rsidDel="00000000" w:rsidR="00000000" w:rsidRPr="00000000">
        <w:rPr>
          <w:b w:val="1"/>
          <w:sz w:val="18"/>
          <w:szCs w:val="18"/>
          <w:rtl w:val="0"/>
        </w:rPr>
        <w:t xml:space="preserve">FORMULARIO C-1</w:t>
      </w:r>
    </w:p>
    <w:p w:rsidR="00000000" w:rsidDel="00000000" w:rsidP="00000000" w:rsidRDefault="00000000" w:rsidRPr="00000000" w14:paraId="0000106B">
      <w:pPr>
        <w:jc w:val="center"/>
        <w:rPr>
          <w:b w:val="1"/>
          <w:sz w:val="18"/>
          <w:szCs w:val="18"/>
        </w:rPr>
      </w:pPr>
      <w:r w:rsidDel="00000000" w:rsidR="00000000" w:rsidRPr="00000000">
        <w:rPr>
          <w:b w:val="1"/>
          <w:sz w:val="18"/>
          <w:szCs w:val="18"/>
          <w:rtl w:val="0"/>
        </w:rPr>
        <w:t xml:space="preserve">PROPUESTA TÉCNICA</w:t>
      </w:r>
    </w:p>
    <w:p w:rsidR="00000000" w:rsidDel="00000000" w:rsidP="00000000" w:rsidRDefault="00000000" w:rsidRPr="00000000" w14:paraId="0000106C">
      <w:pPr>
        <w:jc w:val="center"/>
        <w:rPr>
          <w:b w:val="1"/>
          <w:sz w:val="18"/>
          <w:szCs w:val="18"/>
        </w:rPr>
      </w:pPr>
      <w:r w:rsidDel="00000000" w:rsidR="00000000" w:rsidRPr="00000000">
        <w:rPr>
          <w:rtl w:val="0"/>
        </w:rPr>
      </w:r>
    </w:p>
    <w:p w:rsidR="00000000" w:rsidDel="00000000" w:rsidP="00000000" w:rsidRDefault="00000000" w:rsidRPr="00000000" w14:paraId="0000106D">
      <w:pPr>
        <w:jc w:val="both"/>
        <w:rPr>
          <w:sz w:val="18"/>
          <w:szCs w:val="18"/>
        </w:rPr>
      </w:pPr>
      <w:r w:rsidDel="00000000" w:rsidR="00000000" w:rsidRPr="00000000">
        <w:rPr>
          <w:rtl w:val="0"/>
        </w:rPr>
      </w:r>
    </w:p>
    <w:tbl>
      <w:tblPr>
        <w:tblStyle w:val="Table12"/>
        <w:tblW w:w="88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
        <w:gridCol w:w="6801"/>
        <w:gridCol w:w="1907"/>
        <w:tblGridChange w:id="0">
          <w:tblGrid>
            <w:gridCol w:w="186"/>
            <w:gridCol w:w="6801"/>
            <w:gridCol w:w="1907"/>
          </w:tblGrid>
        </w:tblGridChange>
      </w:tblGrid>
      <w:tr>
        <w:tc>
          <w:tcPr>
            <w:gridSpan w:val="2"/>
            <w:shd w:fill="d5dce4" w:val="clear"/>
            <w:vAlign w:val="center"/>
          </w:tcPr>
          <w:p w:rsidR="00000000" w:rsidDel="00000000" w:rsidP="00000000" w:rsidRDefault="00000000" w:rsidRPr="00000000" w14:paraId="0000106E">
            <w:pPr>
              <w:jc w:val="center"/>
              <w:rPr>
                <w:rFonts w:ascii="Arial" w:cs="Arial" w:eastAsia="Arial" w:hAnsi="Arial"/>
                <w:b w:val="1"/>
              </w:rPr>
            </w:pPr>
            <w:r w:rsidDel="00000000" w:rsidR="00000000" w:rsidRPr="00000000">
              <w:rPr>
                <w:rFonts w:ascii="Arial" w:cs="Arial" w:eastAsia="Arial" w:hAnsi="Arial"/>
                <w:b w:val="1"/>
                <w:rtl w:val="0"/>
              </w:rPr>
              <w:t xml:space="preserve">Para ser llenado por la Entidad convocante</w:t>
            </w:r>
          </w:p>
          <w:p w:rsidR="00000000" w:rsidDel="00000000" w:rsidP="00000000" w:rsidRDefault="00000000" w:rsidRPr="00000000" w14:paraId="0000106F">
            <w:pPr>
              <w:jc w:val="center"/>
              <w:rPr>
                <w:rFonts w:ascii="Arial" w:cs="Arial" w:eastAsia="Arial" w:hAnsi="Arial"/>
                <w:b w:val="1"/>
              </w:rPr>
            </w:pPr>
            <w:r w:rsidDel="00000000" w:rsidR="00000000" w:rsidRPr="00000000">
              <w:rPr>
                <w:rFonts w:ascii="Arial" w:cs="Arial" w:eastAsia="Arial" w:hAnsi="Arial"/>
                <w:b w:val="1"/>
                <w:rtl w:val="0"/>
              </w:rPr>
              <w:t xml:space="preserve">(Llenar las especificaciones técnicas de manera previa a la publicación del DBC)</w:t>
            </w:r>
          </w:p>
        </w:tc>
        <w:tc>
          <w:tcPr>
            <w:shd w:fill="deebf6" w:val="clear"/>
            <w:vAlign w:val="center"/>
          </w:tcPr>
          <w:p w:rsidR="00000000" w:rsidDel="00000000" w:rsidP="00000000" w:rsidRDefault="00000000" w:rsidRPr="00000000" w14:paraId="00001071">
            <w:pPr>
              <w:jc w:val="center"/>
              <w:rPr>
                <w:rFonts w:ascii="Arial" w:cs="Arial" w:eastAsia="Arial" w:hAnsi="Arial"/>
                <w:b w:val="1"/>
              </w:rPr>
            </w:pPr>
            <w:r w:rsidDel="00000000" w:rsidR="00000000" w:rsidRPr="00000000">
              <w:rPr>
                <w:rFonts w:ascii="Arial" w:cs="Arial" w:eastAsia="Arial" w:hAnsi="Arial"/>
                <w:b w:val="1"/>
                <w:rtl w:val="0"/>
              </w:rPr>
              <w:t xml:space="preserve">Para ser llenado por el proponente al momento de elaborar su propuesta</w:t>
            </w:r>
          </w:p>
        </w:tc>
      </w:tr>
      <w:tr>
        <w:trPr>
          <w:trHeight w:val="440" w:hRule="atLeast"/>
        </w:trPr>
        <w:tc>
          <w:tcPr>
            <w:tcBorders>
              <w:bottom w:color="000000" w:space="0" w:sz="4" w:val="single"/>
            </w:tcBorders>
            <w:shd w:fill="d5dce4" w:val="clear"/>
            <w:vAlign w:val="center"/>
          </w:tcPr>
          <w:p w:rsidR="00000000" w:rsidDel="00000000" w:rsidP="00000000" w:rsidRDefault="00000000" w:rsidRPr="00000000" w14:paraId="00001072">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tcBorders>
              <w:bottom w:color="000000" w:space="0" w:sz="4" w:val="single"/>
            </w:tcBorders>
            <w:shd w:fill="d5dce4" w:val="clear"/>
            <w:vAlign w:val="center"/>
          </w:tcPr>
          <w:p w:rsidR="00000000" w:rsidDel="00000000" w:rsidP="00000000" w:rsidRDefault="00000000" w:rsidRPr="00000000" w14:paraId="00001073">
            <w:pPr>
              <w:jc w:val="center"/>
              <w:rPr>
                <w:rFonts w:ascii="Arial" w:cs="Arial" w:eastAsia="Arial" w:hAnsi="Arial"/>
                <w:b w:val="1"/>
              </w:rPr>
            </w:pPr>
            <w:r w:rsidDel="00000000" w:rsidR="00000000" w:rsidRPr="00000000">
              <w:rPr>
                <w:rFonts w:ascii="Arial" w:cs="Arial" w:eastAsia="Arial" w:hAnsi="Arial"/>
                <w:b w:val="1"/>
                <w:rtl w:val="0"/>
              </w:rPr>
              <w:t xml:space="preserve">Características y condiciones técnicas solicitadas (*)</w:t>
            </w:r>
          </w:p>
        </w:tc>
        <w:tc>
          <w:tcPr>
            <w:tcBorders>
              <w:bottom w:color="000000" w:space="0" w:sz="4" w:val="single"/>
            </w:tcBorders>
            <w:shd w:fill="deebf6" w:val="clear"/>
            <w:vAlign w:val="center"/>
          </w:tcPr>
          <w:p w:rsidR="00000000" w:rsidDel="00000000" w:rsidP="00000000" w:rsidRDefault="00000000" w:rsidRPr="00000000" w14:paraId="00001074">
            <w:pPr>
              <w:jc w:val="center"/>
              <w:rPr>
                <w:rFonts w:ascii="Arial" w:cs="Arial" w:eastAsia="Arial" w:hAnsi="Arial"/>
                <w:b w:val="1"/>
              </w:rPr>
            </w:pPr>
            <w:r w:rsidDel="00000000" w:rsidR="00000000" w:rsidRPr="00000000">
              <w:rPr>
                <w:rFonts w:ascii="Arial" w:cs="Arial" w:eastAsia="Arial" w:hAnsi="Arial"/>
                <w:b w:val="1"/>
                <w:rtl w:val="0"/>
              </w:rPr>
              <w:t xml:space="preserve">Característica Propuesta (**)</w:t>
            </w:r>
          </w:p>
        </w:tc>
      </w:tr>
      <w:tr>
        <w:tc>
          <w:tcPr>
            <w:gridSpan w:val="3"/>
            <w:shd w:fill="auto" w:val="clear"/>
          </w:tcPr>
          <w:p w:rsidR="00000000" w:rsidDel="00000000" w:rsidP="00000000" w:rsidRDefault="00000000" w:rsidRPr="00000000" w14:paraId="00001075">
            <w:pPr>
              <w:numPr>
                <w:ilvl w:val="3"/>
                <w:numId w:val="9"/>
              </w:numPr>
              <w:ind w:left="1800" w:hanging="1800"/>
              <w:jc w:val="both"/>
              <w:rPr>
                <w:rFonts w:ascii="Arial" w:cs="Arial" w:eastAsia="Arial" w:hAnsi="Arial"/>
              </w:rPr>
            </w:pPr>
            <w:r w:rsidDel="00000000" w:rsidR="00000000" w:rsidRPr="00000000">
              <w:rPr>
                <w:rFonts w:ascii="Arial" w:cs="Arial" w:eastAsia="Arial" w:hAnsi="Arial"/>
                <w:b w:val="1"/>
                <w:sz w:val="20"/>
                <w:szCs w:val="20"/>
                <w:rtl w:val="0"/>
              </w:rPr>
              <w:t xml:space="preserve">CARACTERÍSTICAS GENERALES DEL (LOS) SERVICIO(S)</w:t>
            </w:r>
            <w:r w:rsidDel="00000000" w:rsidR="00000000" w:rsidRPr="00000000">
              <w:rPr>
                <w:rtl w:val="0"/>
              </w:rPr>
            </w:r>
          </w:p>
        </w:tc>
      </w:tr>
      <w:tr>
        <w:tc>
          <w:tcPr/>
          <w:p w:rsidR="00000000" w:rsidDel="00000000" w:rsidP="00000000" w:rsidRDefault="00000000" w:rsidRPr="00000000" w14:paraId="0000107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079">
            <w:pPr>
              <w:jc w:val="both"/>
              <w:rPr>
                <w:rFonts w:ascii="Arial" w:cs="Arial" w:eastAsia="Arial" w:hAnsi="Arial"/>
              </w:rPr>
            </w:pPr>
            <w:r w:rsidDel="00000000" w:rsidR="00000000" w:rsidRPr="00000000">
              <w:rPr>
                <w:rFonts w:ascii="Arial" w:cs="Arial" w:eastAsia="Arial" w:hAnsi="Arial"/>
                <w:b w:val="1"/>
                <w:sz w:val="20"/>
                <w:szCs w:val="20"/>
                <w:rtl w:val="0"/>
              </w:rPr>
              <w:t xml:space="preserve">REQUISITOS DEL SERVICIO  </w:t>
            </w:r>
            <w:r w:rsidDel="00000000" w:rsidR="00000000" w:rsidRPr="00000000">
              <w:rPr>
                <w:rtl w:val="0"/>
              </w:rPr>
            </w:r>
          </w:p>
        </w:tc>
        <w:tc>
          <w:tcPr/>
          <w:p w:rsidR="00000000" w:rsidDel="00000000" w:rsidP="00000000" w:rsidRDefault="00000000" w:rsidRPr="00000000" w14:paraId="0000107A">
            <w:pPr>
              <w:jc w:val="right"/>
              <w:rPr>
                <w:rFonts w:ascii="Arial" w:cs="Arial" w:eastAsia="Arial" w:hAnsi="Arial"/>
              </w:rPr>
            </w:pPr>
            <w:r w:rsidDel="00000000" w:rsidR="00000000" w:rsidRPr="00000000">
              <w:rPr>
                <w:rtl w:val="0"/>
              </w:rPr>
            </w:r>
          </w:p>
        </w:tc>
      </w:tr>
      <w:tr>
        <w:tc>
          <w:tcPr/>
          <w:p w:rsidR="00000000" w:rsidDel="00000000" w:rsidP="00000000" w:rsidRDefault="00000000" w:rsidRPr="00000000" w14:paraId="0000107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3"/>
              <w:tblW w:w="6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
              <w:gridCol w:w="2071"/>
              <w:gridCol w:w="1459"/>
              <w:gridCol w:w="500"/>
              <w:gridCol w:w="1028"/>
              <w:gridCol w:w="1217"/>
              <w:tblGridChange w:id="0">
                <w:tblGrid>
                  <w:gridCol w:w="460"/>
                  <w:gridCol w:w="2071"/>
                  <w:gridCol w:w="1459"/>
                  <w:gridCol w:w="500"/>
                  <w:gridCol w:w="1028"/>
                  <w:gridCol w:w="1217"/>
                </w:tblGrid>
              </w:tblGridChange>
            </w:tblGrid>
            <w:tr>
              <w:tc>
                <w:tcPr>
                  <w:vAlign w:val="center"/>
                </w:tcPr>
                <w:p w:rsidR="00000000" w:rsidDel="00000000" w:rsidP="00000000" w:rsidRDefault="00000000" w:rsidRPr="00000000" w14:paraId="0000107D">
                  <w:pPr>
                    <w:ind w:left="-60" w:righ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Ítem</w:t>
                  </w:r>
                </w:p>
              </w:tc>
              <w:tc>
                <w:tcPr>
                  <w:vAlign w:val="center"/>
                </w:tcPr>
                <w:p w:rsidR="00000000" w:rsidDel="00000000" w:rsidP="00000000" w:rsidRDefault="00000000" w:rsidRPr="00000000" w14:paraId="0000107E">
                  <w:pPr>
                    <w:ind w:left="4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Características técnicas</w:t>
                  </w:r>
                </w:p>
              </w:tc>
              <w:tc>
                <w:tcPr>
                  <w:vAlign w:val="center"/>
                </w:tcPr>
                <w:p w:rsidR="00000000" w:rsidDel="00000000" w:rsidP="00000000" w:rsidRDefault="00000000" w:rsidRPr="00000000" w14:paraId="0000107F">
                  <w:pPr>
                    <w:ind w:left="4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Horarios de Entrega</w:t>
                  </w:r>
                </w:p>
              </w:tc>
              <w:tc>
                <w:tcPr>
                  <w:vAlign w:val="center"/>
                </w:tcPr>
                <w:p w:rsidR="00000000" w:rsidDel="00000000" w:rsidP="00000000" w:rsidRDefault="00000000" w:rsidRPr="00000000" w14:paraId="00001080">
                  <w:pPr>
                    <w:ind w:left="-108" w:righ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Cant.</w:t>
                  </w:r>
                </w:p>
                <w:p w:rsidR="00000000" w:rsidDel="00000000" w:rsidP="00000000" w:rsidRDefault="00000000" w:rsidRPr="00000000" w14:paraId="00001081">
                  <w:pPr>
                    <w:ind w:left="37" w:right="-108"/>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1082">
                  <w:pPr>
                    <w:ind w:left="-108" w:right="-4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Unidad de medida</w:t>
                  </w:r>
                </w:p>
              </w:tc>
              <w:tc>
                <w:tcPr>
                  <w:vAlign w:val="center"/>
                </w:tcPr>
                <w:p w:rsidR="00000000" w:rsidDel="00000000" w:rsidP="00000000" w:rsidRDefault="00000000" w:rsidRPr="00000000" w14:paraId="00001083">
                  <w:pPr>
                    <w:ind w:lef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Precio unitario Referencial en Bs.</w:t>
                  </w:r>
                </w:p>
              </w:tc>
            </w:tr>
            <w:tr>
              <w:tc>
                <w:tcPr>
                  <w:vAlign w:val="center"/>
                </w:tcPr>
                <w:p w:rsidR="00000000" w:rsidDel="00000000" w:rsidP="00000000" w:rsidRDefault="00000000" w:rsidRPr="00000000" w14:paraId="00001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108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Reportes diarios del monitoreo de información de la campaña electoral y difusión de encuestas y estudios de opinión en cadenas de televisión y radio.</w:t>
                  </w:r>
                </w:p>
              </w:tc>
              <w:tc>
                <w:tcPr>
                  <w:vMerge w:val="restart"/>
                </w:tcPr>
                <w:p w:rsidR="00000000" w:rsidDel="00000000" w:rsidP="00000000" w:rsidRDefault="00000000" w:rsidRPr="00000000" w14:paraId="0000108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reportes de monitoreo  de información:</w:t>
                  </w:r>
                </w:p>
                <w:p w:rsidR="00000000" w:rsidDel="00000000" w:rsidP="00000000" w:rsidRDefault="00000000" w:rsidRPr="00000000" w14:paraId="0000108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08:30 Primera Hora de los noticieros centrales y programas especiales de 14:30 a 00:00</w:t>
                  </w:r>
                </w:p>
                <w:p w:rsidR="00000000" w:rsidDel="00000000" w:rsidP="00000000" w:rsidRDefault="00000000" w:rsidRPr="00000000" w14:paraId="0000108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11:00 Segunda entrega de los noticieros matinales y programas especiales de 06:00 a 09:00</w:t>
                  </w:r>
                </w:p>
                <w:p w:rsidR="00000000" w:rsidDel="00000000" w:rsidP="00000000" w:rsidRDefault="00000000" w:rsidRPr="00000000" w14:paraId="0000108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Tercera entrega de los noticieros  meridianos y programas especiales de 09:00 a 14:30</w:t>
                  </w:r>
                </w:p>
                <w:p w:rsidR="00000000" w:rsidDel="00000000" w:rsidP="00000000" w:rsidRDefault="00000000" w:rsidRPr="00000000" w14:paraId="0000108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 instante cuando la información tenga carácter de urgencia.</w:t>
                  </w:r>
                </w:p>
                <w:p w:rsidR="00000000" w:rsidDel="00000000" w:rsidP="00000000" w:rsidRDefault="00000000" w:rsidRPr="00000000" w14:paraId="0000108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reportes de Propaganda pagada:</w:t>
                  </w:r>
                </w:p>
                <w:p w:rsidR="00000000" w:rsidDel="00000000" w:rsidP="00000000" w:rsidRDefault="00000000" w:rsidRPr="00000000" w14:paraId="0000108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16:00 Envío de reporte de propaganda que contenga lo monitoreado un día anterior.</w:t>
                  </w:r>
                </w:p>
              </w:tc>
              <w:tc>
                <w:tcPr>
                  <w:vMerge w:val="restart"/>
                  <w:vAlign w:val="center"/>
                </w:tcPr>
                <w:p w:rsidR="00000000" w:rsidDel="00000000" w:rsidP="00000000" w:rsidRDefault="00000000" w:rsidRPr="00000000" w14:paraId="00001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vMerge w:val="restart"/>
                  <w:vAlign w:val="center"/>
                </w:tcPr>
                <w:p w:rsidR="00000000" w:rsidDel="00000000" w:rsidP="00000000" w:rsidRDefault="00000000" w:rsidRPr="00000000" w14:paraId="000010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Servicios</w:t>
                  </w:r>
                </w:p>
              </w:tc>
              <w:tc>
                <w:tcPr>
                  <w:vMerge w:val="restart"/>
                  <w:vAlign w:val="center"/>
                </w:tcPr>
                <w:p w:rsidR="00000000" w:rsidDel="00000000" w:rsidP="00000000" w:rsidRDefault="00000000" w:rsidRPr="00000000" w14:paraId="000010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175.000.00</w:t>
                  </w:r>
                </w:p>
              </w:tc>
            </w:tr>
            <w:tr>
              <w:tc>
                <w:tcPr>
                  <w:vAlign w:val="center"/>
                </w:tcPr>
                <w:p w:rsidR="00000000" w:rsidDel="00000000" w:rsidP="00000000" w:rsidRDefault="00000000" w:rsidRPr="00000000" w14:paraId="000010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109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Reportes diarios del monitoreo de difusión de propaganda electoral pagada por organizaciones políticas en cadenas de televisión y radio.</w:t>
                  </w:r>
                </w:p>
              </w:tc>
              <w:tc>
                <w:tcPr>
                  <w:vMerge w:val="continue"/>
                </w:tcPr>
                <w:p w:rsidR="00000000" w:rsidDel="00000000" w:rsidP="00000000" w:rsidRDefault="00000000" w:rsidRPr="00000000" w14:paraId="00001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1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1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1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c>
                <w:tcPr>
                  <w:vAlign w:val="center"/>
                </w:tcPr>
                <w:p w:rsidR="00000000" w:rsidDel="00000000" w:rsidP="00000000" w:rsidRDefault="00000000" w:rsidRPr="00000000" w14:paraId="000010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10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información de campaña electoral y difusión de encuestas y estudios de opinión</w:t>
                  </w:r>
                </w:p>
              </w:tc>
              <w:tc>
                <w:tcPr>
                  <w:vMerge w:val="continue"/>
                </w:tcPr>
                <w:p w:rsidR="00000000" w:rsidDel="00000000" w:rsidP="00000000" w:rsidRDefault="00000000" w:rsidRPr="00000000" w14:paraId="00001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109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1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propaganda electoral pagada por organizaciones políticas.</w:t>
                  </w:r>
                  <w:r w:rsidDel="00000000" w:rsidR="00000000" w:rsidRPr="00000000">
                    <w:rPr>
                      <w:rtl w:val="0"/>
                    </w:rPr>
                  </w:r>
                </w:p>
              </w:tc>
              <w:tc>
                <w:tcPr>
                  <w:vMerge w:val="continue"/>
                </w:tcPr>
                <w:p w:rsidR="00000000" w:rsidDel="00000000" w:rsidP="00000000" w:rsidRDefault="00000000" w:rsidRPr="00000000" w14:paraId="00001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1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1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1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c>
                <w:tcPr>
                  <w:vAlign w:val="center"/>
                </w:tcPr>
                <w:p w:rsidR="00000000" w:rsidDel="00000000" w:rsidP="00000000" w:rsidRDefault="00000000" w:rsidRPr="00000000" w14:paraId="000010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1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propaganda electoral gratuita difundida por Bolivia TV y Radio Patria Nueva, de acuerdo a pauta emitida por el TSE. </w:t>
                  </w:r>
                </w:p>
              </w:tc>
              <w:tc>
                <w:tcPr>
                  <w:vMerge w:val="continue"/>
                </w:tcPr>
                <w:p w:rsidR="00000000" w:rsidDel="00000000" w:rsidP="00000000" w:rsidRDefault="00000000" w:rsidRPr="00000000" w14:paraId="00001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10A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10A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propaganda electoral del Fortalecimiento Público, de acuerdo a la pauta emitida por el TSE. </w:t>
                  </w:r>
                </w:p>
              </w:tc>
              <w:tc>
                <w:tcPr>
                  <w:vMerge w:val="continue"/>
                </w:tcPr>
                <w:p w:rsidR="00000000" w:rsidDel="00000000" w:rsidP="00000000" w:rsidRDefault="00000000" w:rsidRPr="00000000" w14:paraId="00001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1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10A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vAlign w:val="center"/>
                </w:tcPr>
                <w:p w:rsidR="00000000" w:rsidDel="00000000" w:rsidP="00000000" w:rsidRDefault="00000000" w:rsidRPr="00000000" w14:paraId="000010A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de monitoreo de la pauta publicitaria del TSE por cada campaña difundida.</w:t>
                  </w:r>
                  <w:r w:rsidDel="00000000" w:rsidR="00000000" w:rsidRPr="00000000">
                    <w:rPr>
                      <w:rtl w:val="0"/>
                    </w:rPr>
                  </w:r>
                </w:p>
              </w:tc>
              <w:tc>
                <w:tcPr>
                  <w:vMerge w:val="continue"/>
                </w:tcPr>
                <w:p w:rsidR="00000000" w:rsidDel="00000000" w:rsidP="00000000" w:rsidRDefault="00000000" w:rsidRPr="00000000" w14:paraId="00001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1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1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1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tc>
            </w:tr>
            <w:tr>
              <w:tc>
                <w:tcPr>
                  <w:gridSpan w:val="6"/>
                  <w:vAlign w:val="center"/>
                </w:tcPr>
                <w:p w:rsidR="00000000" w:rsidDel="00000000" w:rsidP="00000000" w:rsidRDefault="00000000" w:rsidRPr="00000000" w14:paraId="000010B4">
                  <w:pPr>
                    <w:jc w:val="right"/>
                    <w:rPr>
                      <w:rFonts w:ascii="Arial" w:cs="Arial" w:eastAsia="Arial" w:hAnsi="Arial"/>
                    </w:rPr>
                  </w:pPr>
                  <w:r w:rsidDel="00000000" w:rsidR="00000000" w:rsidRPr="00000000">
                    <w:rPr>
                      <w:rFonts w:ascii="Arial" w:cs="Arial" w:eastAsia="Arial" w:hAnsi="Arial"/>
                      <w:b w:val="1"/>
                      <w:sz w:val="20"/>
                      <w:szCs w:val="20"/>
                      <w:rtl w:val="0"/>
                    </w:rPr>
                    <w:t xml:space="preserve">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Ciento setenta y cinco mil 00/100 bolivianos</w:t>
                  </w:r>
                  <w:r w:rsidDel="00000000" w:rsidR="00000000" w:rsidRPr="00000000">
                    <w:rPr>
                      <w:rtl w:val="0"/>
                    </w:rPr>
                  </w:r>
                </w:p>
              </w:tc>
            </w:tr>
          </w:tbl>
          <w:p w:rsidR="00000000" w:rsidDel="00000000" w:rsidP="00000000" w:rsidRDefault="00000000" w:rsidRPr="00000000" w14:paraId="000010B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0BB">
            <w:pPr>
              <w:jc w:val="both"/>
              <w:rPr>
                <w:rFonts w:ascii="Arial" w:cs="Arial" w:eastAsia="Arial" w:hAnsi="Arial"/>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10BC">
            <w:pPr>
              <w:jc w:val="both"/>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0B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alcance en monitoreo y control simultáneo de información y encuestas y estudios de opinión será hasta 35 medios de comunicación: 14 radioemisoras de 06:30 a 21:00 y 21 canales de televisión de 06:00 a 24:00 de lunes a domingo, de acuerdo al siguiente detalle:</w:t>
            </w:r>
          </w:p>
          <w:p w:rsidR="00000000" w:rsidDel="00000000" w:rsidP="00000000" w:rsidRDefault="00000000" w:rsidRPr="00000000" w14:paraId="000010BE">
            <w:pPr>
              <w:jc w:val="both"/>
              <w:rPr>
                <w:rFonts w:ascii="Arial" w:cs="Arial" w:eastAsia="Arial" w:hAnsi="Arial"/>
                <w:sz w:val="20"/>
                <w:szCs w:val="20"/>
              </w:rPr>
            </w:pPr>
            <w:r w:rsidDel="00000000" w:rsidR="00000000" w:rsidRPr="00000000">
              <w:rPr>
                <w:rtl w:val="0"/>
              </w:rPr>
            </w:r>
          </w:p>
          <w:tbl>
            <w:tblPr>
              <w:tblStyle w:val="Table14"/>
              <w:tblW w:w="6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4"/>
              <w:gridCol w:w="1540"/>
              <w:gridCol w:w="790"/>
              <w:gridCol w:w="1515"/>
              <w:gridCol w:w="789"/>
              <w:gridCol w:w="917"/>
              <w:tblGridChange w:id="0">
                <w:tblGrid>
                  <w:gridCol w:w="1184"/>
                  <w:gridCol w:w="1540"/>
                  <w:gridCol w:w="790"/>
                  <w:gridCol w:w="1515"/>
                  <w:gridCol w:w="789"/>
                  <w:gridCol w:w="917"/>
                </w:tblGrid>
              </w:tblGridChange>
            </w:tblGrid>
            <w:tr>
              <w:tc>
                <w:tcPr>
                  <w:gridSpan w:val="3"/>
                </w:tcPr>
                <w:p w:rsidR="00000000" w:rsidDel="00000000" w:rsidP="00000000" w:rsidRDefault="00000000" w:rsidRPr="00000000" w14:paraId="000010BF">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Redes de televisión</w:t>
                  </w:r>
                  <w:r w:rsidDel="00000000" w:rsidR="00000000" w:rsidRPr="00000000">
                    <w:rPr>
                      <w:rtl w:val="0"/>
                    </w:rPr>
                  </w:r>
                </w:p>
              </w:tc>
              <w:tc>
                <w:tcPr>
                  <w:gridSpan w:val="3"/>
                </w:tcPr>
                <w:p w:rsidR="00000000" w:rsidDel="00000000" w:rsidP="00000000" w:rsidRDefault="00000000" w:rsidRPr="00000000" w14:paraId="000010C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Redes de radioemisoras</w:t>
                  </w:r>
                  <w:r w:rsidDel="00000000" w:rsidR="00000000" w:rsidRPr="00000000">
                    <w:rPr>
                      <w:rtl w:val="0"/>
                    </w:rPr>
                  </w:r>
                </w:p>
              </w:tc>
            </w:tr>
            <w:tr>
              <w:tc>
                <w:tcPr/>
                <w:p w:rsidR="00000000" w:rsidDel="00000000" w:rsidP="00000000" w:rsidRDefault="00000000" w:rsidRPr="00000000" w14:paraId="000010C5">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Unitel</w:t>
                  </w:r>
                </w:p>
              </w:tc>
              <w:tc>
                <w:tcPr/>
                <w:p w:rsidR="00000000" w:rsidDel="00000000" w:rsidP="00000000" w:rsidRDefault="00000000" w:rsidRPr="00000000" w14:paraId="000010C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Unitel</w:t>
                  </w:r>
                </w:p>
              </w:tc>
              <w:tc>
                <w:tcPr/>
                <w:p w:rsidR="00000000" w:rsidDel="00000000" w:rsidP="00000000" w:rsidRDefault="00000000" w:rsidRPr="00000000" w14:paraId="000010C7">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Unitel</w:t>
                  </w:r>
                </w:p>
              </w:tc>
              <w:tc>
                <w:tcPr/>
                <w:p w:rsidR="00000000" w:rsidDel="00000000" w:rsidP="00000000" w:rsidRDefault="00000000" w:rsidRPr="00000000" w14:paraId="000010C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w:t>
                  </w:r>
                </w:p>
              </w:tc>
              <w:tc>
                <w:tcPr/>
                <w:p w:rsidR="00000000" w:rsidDel="00000000" w:rsidP="00000000" w:rsidRDefault="00000000" w:rsidRPr="00000000" w14:paraId="000010C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w:t>
                  </w:r>
                </w:p>
              </w:tc>
              <w:tc>
                <w:tcPr/>
                <w:p w:rsidR="00000000" w:rsidDel="00000000" w:rsidP="00000000" w:rsidRDefault="00000000" w:rsidRPr="00000000" w14:paraId="000010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w:t>
                  </w:r>
                </w:p>
              </w:tc>
            </w:tr>
            <w:tr>
              <w:tc>
                <w:tcPr/>
                <w:p w:rsidR="00000000" w:rsidDel="00000000" w:rsidP="00000000" w:rsidRDefault="00000000" w:rsidRPr="00000000" w14:paraId="000010CB">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ATB</w:t>
                  </w:r>
                </w:p>
              </w:tc>
              <w:tc>
                <w:tcPr/>
                <w:p w:rsidR="00000000" w:rsidDel="00000000" w:rsidP="00000000" w:rsidRDefault="00000000" w:rsidRPr="00000000" w14:paraId="000010CC">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ATB</w:t>
                  </w:r>
                </w:p>
              </w:tc>
              <w:tc>
                <w:tcPr/>
                <w:p w:rsidR="00000000" w:rsidDel="00000000" w:rsidP="00000000" w:rsidRDefault="00000000" w:rsidRPr="00000000" w14:paraId="000010CD">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ATB</w:t>
                  </w:r>
                </w:p>
              </w:tc>
              <w:tc>
                <w:tcPr/>
                <w:p w:rsidR="00000000" w:rsidDel="00000000" w:rsidP="00000000" w:rsidRDefault="00000000" w:rsidRPr="00000000" w14:paraId="000010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Panamericana</w:t>
                  </w:r>
                </w:p>
              </w:tc>
              <w:tc>
                <w:tcPr/>
                <w:p w:rsidR="00000000" w:rsidDel="00000000" w:rsidP="00000000" w:rsidRDefault="00000000" w:rsidRPr="00000000" w14:paraId="000010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Santa Cruz–IRFA</w:t>
                  </w:r>
                </w:p>
              </w:tc>
              <w:tc>
                <w:tcPr/>
                <w:p w:rsidR="00000000" w:rsidDel="00000000" w:rsidP="00000000" w:rsidRDefault="00000000" w:rsidRPr="00000000" w14:paraId="000010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Centro</w:t>
                  </w:r>
                </w:p>
              </w:tc>
            </w:tr>
            <w:tr>
              <w:tc>
                <w:tcPr/>
                <w:p w:rsidR="00000000" w:rsidDel="00000000" w:rsidP="00000000" w:rsidRDefault="00000000" w:rsidRPr="00000000" w14:paraId="000010D1">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Red Uno</w:t>
                  </w:r>
                </w:p>
              </w:tc>
              <w:tc>
                <w:tcPr/>
                <w:p w:rsidR="00000000" w:rsidDel="00000000" w:rsidP="00000000" w:rsidRDefault="00000000" w:rsidRPr="00000000" w14:paraId="000010D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Red Uno</w:t>
                  </w:r>
                </w:p>
              </w:tc>
              <w:tc>
                <w:tcPr/>
                <w:p w:rsidR="00000000" w:rsidDel="00000000" w:rsidP="00000000" w:rsidRDefault="00000000" w:rsidRPr="00000000" w14:paraId="000010D3">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Red Uno</w:t>
                  </w:r>
                </w:p>
              </w:tc>
              <w:tc>
                <w:tcPr/>
                <w:p w:rsidR="00000000" w:rsidDel="00000000" w:rsidP="00000000" w:rsidRDefault="00000000" w:rsidRPr="00000000" w14:paraId="000010D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Patria Nueva</w:t>
                  </w:r>
                </w:p>
              </w:tc>
              <w:tc>
                <w:tcPr/>
                <w:p w:rsidR="00000000" w:rsidDel="00000000" w:rsidP="00000000" w:rsidRDefault="00000000" w:rsidRPr="00000000" w14:paraId="000010D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Deber</w:t>
                  </w:r>
                </w:p>
              </w:tc>
              <w:tc>
                <w:tcPr/>
                <w:p w:rsidR="00000000" w:rsidDel="00000000" w:rsidP="00000000" w:rsidRDefault="00000000" w:rsidRPr="00000000" w14:paraId="000010D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 CEPRA</w:t>
                  </w:r>
                </w:p>
              </w:tc>
            </w:tr>
            <w:tr>
              <w:tc>
                <w:tcPr/>
                <w:p w:rsidR="00000000" w:rsidDel="00000000" w:rsidP="00000000" w:rsidRDefault="00000000" w:rsidRPr="00000000" w14:paraId="000010D7">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Bolivisión</w:t>
                  </w:r>
                </w:p>
              </w:tc>
              <w:tc>
                <w:tcPr/>
                <w:p w:rsidR="00000000" w:rsidDel="00000000" w:rsidP="00000000" w:rsidRDefault="00000000" w:rsidRPr="00000000" w14:paraId="000010D8">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Bolivisión</w:t>
                  </w:r>
                </w:p>
              </w:tc>
              <w:tc>
                <w:tcPr/>
                <w:p w:rsidR="00000000" w:rsidDel="00000000" w:rsidP="00000000" w:rsidRDefault="00000000" w:rsidRPr="00000000" w14:paraId="000010D9">
                  <w:pPr>
                    <w:ind w:right="3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D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Erbol</w:t>
                  </w:r>
                </w:p>
              </w:tc>
              <w:tc>
                <w:tcPr/>
                <w:p w:rsidR="00000000" w:rsidDel="00000000" w:rsidP="00000000" w:rsidRDefault="00000000" w:rsidRPr="00000000" w14:paraId="000010D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0D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Pío XII</w:t>
                  </w:r>
                  <w:r w:rsidDel="00000000" w:rsidR="00000000" w:rsidRPr="00000000">
                    <w:rPr>
                      <w:rtl w:val="0"/>
                    </w:rPr>
                  </w:r>
                </w:p>
              </w:tc>
            </w:tr>
            <w:tr>
              <w:tc>
                <w:tcPr/>
                <w:p w:rsidR="00000000" w:rsidDel="00000000" w:rsidP="00000000" w:rsidRDefault="00000000" w:rsidRPr="00000000" w14:paraId="000010DD">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PAT</w:t>
                  </w:r>
                </w:p>
              </w:tc>
              <w:tc>
                <w:tcPr/>
                <w:p w:rsidR="00000000" w:rsidDel="00000000" w:rsidP="00000000" w:rsidRDefault="00000000" w:rsidRPr="00000000" w14:paraId="000010D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PAT</w:t>
                  </w:r>
                </w:p>
              </w:tc>
              <w:tc>
                <w:tcPr/>
                <w:p w:rsidR="00000000" w:rsidDel="00000000" w:rsidP="00000000" w:rsidRDefault="00000000" w:rsidRPr="00000000" w14:paraId="000010DF">
                  <w:pPr>
                    <w:ind w:right="3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E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Compañera</w:t>
                  </w:r>
                </w:p>
              </w:tc>
              <w:tc>
                <w:tcPr/>
                <w:p w:rsidR="00000000" w:rsidDel="00000000" w:rsidP="00000000" w:rsidRDefault="00000000" w:rsidRPr="00000000" w14:paraId="000010E1">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E2">
                  <w:pPr>
                    <w:jc w:val="both"/>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10E3">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Cadena A</w:t>
                  </w:r>
                </w:p>
              </w:tc>
              <w:tc>
                <w:tcPr/>
                <w:p w:rsidR="00000000" w:rsidDel="00000000" w:rsidP="00000000" w:rsidRDefault="00000000" w:rsidRPr="00000000" w14:paraId="000010E4">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Cadena A</w:t>
                  </w:r>
                </w:p>
              </w:tc>
              <w:tc>
                <w:tcPr/>
                <w:p w:rsidR="00000000" w:rsidDel="00000000" w:rsidP="00000000" w:rsidRDefault="00000000" w:rsidRPr="00000000" w14:paraId="000010E5">
                  <w:pPr>
                    <w:ind w:right="3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 Gabriel</w:t>
                  </w:r>
                </w:p>
              </w:tc>
              <w:tc>
                <w:tcPr/>
                <w:p w:rsidR="00000000" w:rsidDel="00000000" w:rsidP="00000000" w:rsidRDefault="00000000" w:rsidRPr="00000000" w14:paraId="000010E7">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E8">
                  <w:pPr>
                    <w:jc w:val="both"/>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10E9">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Gigavisión</w:t>
                  </w:r>
                </w:p>
              </w:tc>
              <w:tc>
                <w:tcPr/>
                <w:p w:rsidR="00000000" w:rsidDel="00000000" w:rsidP="00000000" w:rsidRDefault="00000000" w:rsidRPr="00000000" w14:paraId="000010EA">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Sudamericana</w:t>
                  </w:r>
                </w:p>
              </w:tc>
              <w:tc>
                <w:tcPr/>
                <w:p w:rsidR="00000000" w:rsidDel="00000000" w:rsidP="00000000" w:rsidRDefault="00000000" w:rsidRPr="00000000" w14:paraId="000010EB">
                  <w:pPr>
                    <w:ind w:right="3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E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ATB Radio</w:t>
                  </w:r>
                </w:p>
              </w:tc>
              <w:tc>
                <w:tcPr/>
                <w:p w:rsidR="00000000" w:rsidDel="00000000" w:rsidP="00000000" w:rsidRDefault="00000000" w:rsidRPr="00000000" w14:paraId="000010ED">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EE">
                  <w:pPr>
                    <w:jc w:val="both"/>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10EF">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XTO TV</w:t>
                  </w:r>
                </w:p>
              </w:tc>
              <w:tc>
                <w:tcPr/>
                <w:p w:rsidR="00000000" w:rsidDel="00000000" w:rsidP="00000000" w:rsidRDefault="00000000" w:rsidRPr="00000000" w14:paraId="000010F0">
                  <w:pPr>
                    <w:ind w:right="3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F1">
                  <w:pPr>
                    <w:ind w:right="3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0F3">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F4">
                  <w:pPr>
                    <w:jc w:val="both"/>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10F5">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RTP</w:t>
                  </w:r>
                </w:p>
              </w:tc>
              <w:tc>
                <w:tcPr/>
                <w:p w:rsidR="00000000" w:rsidDel="00000000" w:rsidP="00000000" w:rsidRDefault="00000000" w:rsidRPr="00000000" w14:paraId="000010F6">
                  <w:pPr>
                    <w:ind w:right="3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F7">
                  <w:pPr>
                    <w:ind w:right="34"/>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F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0F9">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0FA">
                  <w:pPr>
                    <w:jc w:val="both"/>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10FB">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Bolivia TV</w:t>
                  </w:r>
                </w:p>
              </w:tc>
              <w:tc>
                <w:tcPr>
                  <w:vAlign w:val="center"/>
                </w:tcPr>
                <w:p w:rsidR="00000000" w:rsidDel="00000000" w:rsidP="00000000" w:rsidRDefault="00000000" w:rsidRPr="00000000" w14:paraId="000010FC">
                  <w:pPr>
                    <w:jc w:val="center"/>
                    <w:rPr>
                      <w:rFonts w:ascii="Arial" w:cs="Arial" w:eastAsia="Arial" w:hAnsi="Arial"/>
                      <w:b w:val="1"/>
                      <w:i w:val="1"/>
                      <w:sz w:val="20"/>
                      <w:szCs w:val="20"/>
                    </w:rPr>
                  </w:pPr>
                  <w:r w:rsidDel="00000000" w:rsidR="00000000" w:rsidRPr="00000000">
                    <w:rPr>
                      <w:rtl w:val="0"/>
                    </w:rPr>
                  </w:r>
                </w:p>
              </w:tc>
              <w:tc>
                <w:tcPr>
                  <w:vAlign w:val="center"/>
                </w:tcPr>
                <w:p w:rsidR="00000000" w:rsidDel="00000000" w:rsidP="00000000" w:rsidRDefault="00000000" w:rsidRPr="00000000" w14:paraId="000010FD">
                  <w:pPr>
                    <w:jc w:val="center"/>
                    <w:rPr>
                      <w:rFonts w:ascii="Arial" w:cs="Arial" w:eastAsia="Arial" w:hAnsi="Arial"/>
                      <w:b w:val="1"/>
                      <w:i w:val="1"/>
                      <w:sz w:val="20"/>
                      <w:szCs w:val="20"/>
                    </w:rPr>
                  </w:pPr>
                  <w:r w:rsidDel="00000000" w:rsidR="00000000" w:rsidRPr="00000000">
                    <w:rPr>
                      <w:rtl w:val="0"/>
                    </w:rPr>
                  </w:r>
                </w:p>
              </w:tc>
              <w:tc>
                <w:tcPr>
                  <w:vAlign w:val="center"/>
                </w:tcPr>
                <w:p w:rsidR="00000000" w:rsidDel="00000000" w:rsidP="00000000" w:rsidRDefault="00000000" w:rsidRPr="00000000" w14:paraId="000010FE">
                  <w:pPr>
                    <w:jc w:val="center"/>
                    <w:rPr>
                      <w:rFonts w:ascii="Arial" w:cs="Arial" w:eastAsia="Arial" w:hAnsi="Arial"/>
                      <w:b w:val="1"/>
                      <w:i w:val="1"/>
                      <w:sz w:val="20"/>
                      <w:szCs w:val="20"/>
                    </w:rPr>
                  </w:pPr>
                  <w:r w:rsidDel="00000000" w:rsidR="00000000" w:rsidRPr="00000000">
                    <w:rPr>
                      <w:rtl w:val="0"/>
                    </w:rPr>
                  </w:r>
                </w:p>
              </w:tc>
              <w:tc>
                <w:tcPr/>
                <w:p w:rsidR="00000000" w:rsidDel="00000000" w:rsidP="00000000" w:rsidRDefault="00000000" w:rsidRPr="00000000" w14:paraId="000010FF">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100">
                  <w:pPr>
                    <w:jc w:val="both"/>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1101">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Abya Yala</w:t>
                  </w:r>
                </w:p>
              </w:tc>
              <w:tc>
                <w:tcPr>
                  <w:vAlign w:val="center"/>
                </w:tcPr>
                <w:p w:rsidR="00000000" w:rsidDel="00000000" w:rsidP="00000000" w:rsidRDefault="00000000" w:rsidRPr="00000000" w14:paraId="00001102">
                  <w:pPr>
                    <w:jc w:val="center"/>
                    <w:rPr>
                      <w:rFonts w:ascii="Arial" w:cs="Arial" w:eastAsia="Arial" w:hAnsi="Arial"/>
                      <w:b w:val="1"/>
                      <w:i w:val="1"/>
                      <w:sz w:val="20"/>
                      <w:szCs w:val="20"/>
                    </w:rPr>
                  </w:pPr>
                  <w:r w:rsidDel="00000000" w:rsidR="00000000" w:rsidRPr="00000000">
                    <w:rPr>
                      <w:rtl w:val="0"/>
                    </w:rPr>
                  </w:r>
                </w:p>
              </w:tc>
              <w:tc>
                <w:tcPr>
                  <w:vAlign w:val="center"/>
                </w:tcPr>
                <w:p w:rsidR="00000000" w:rsidDel="00000000" w:rsidP="00000000" w:rsidRDefault="00000000" w:rsidRPr="00000000" w14:paraId="00001103">
                  <w:pPr>
                    <w:jc w:val="center"/>
                    <w:rPr>
                      <w:rFonts w:ascii="Arial" w:cs="Arial" w:eastAsia="Arial" w:hAnsi="Arial"/>
                      <w:b w:val="1"/>
                      <w:i w:val="1"/>
                      <w:sz w:val="20"/>
                      <w:szCs w:val="20"/>
                    </w:rPr>
                  </w:pPr>
                  <w:r w:rsidDel="00000000" w:rsidR="00000000" w:rsidRPr="00000000">
                    <w:rPr>
                      <w:rtl w:val="0"/>
                    </w:rPr>
                  </w:r>
                </w:p>
              </w:tc>
              <w:tc>
                <w:tcPr>
                  <w:vAlign w:val="center"/>
                </w:tcPr>
                <w:p w:rsidR="00000000" w:rsidDel="00000000" w:rsidP="00000000" w:rsidRDefault="00000000" w:rsidRPr="00000000" w14:paraId="00001104">
                  <w:pPr>
                    <w:jc w:val="center"/>
                    <w:rPr>
                      <w:rFonts w:ascii="Arial" w:cs="Arial" w:eastAsia="Arial" w:hAnsi="Arial"/>
                      <w:b w:val="1"/>
                      <w:i w:val="1"/>
                      <w:sz w:val="20"/>
                      <w:szCs w:val="20"/>
                    </w:rPr>
                  </w:pPr>
                  <w:r w:rsidDel="00000000" w:rsidR="00000000" w:rsidRPr="00000000">
                    <w:rPr>
                      <w:rtl w:val="0"/>
                    </w:rPr>
                  </w:r>
                </w:p>
              </w:tc>
              <w:tc>
                <w:tcPr/>
                <w:p w:rsidR="00000000" w:rsidDel="00000000" w:rsidP="00000000" w:rsidRDefault="00000000" w:rsidRPr="00000000" w14:paraId="00001105">
                  <w:pPr>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1106">
                  <w:pPr>
                    <w:jc w:val="both"/>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1107">
                  <w:pPr>
                    <w:ind w:right="3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w:t>
                  </w:r>
                </w:p>
              </w:tc>
              <w:tc>
                <w:tcPr/>
                <w:p w:rsidR="00000000" w:rsidDel="00000000" w:rsidP="00000000" w:rsidRDefault="00000000" w:rsidRPr="00000000" w14:paraId="00001108">
                  <w:pPr>
                    <w:ind w:right="3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w:t>
                  </w:r>
                </w:p>
              </w:tc>
              <w:tc>
                <w:tcPr/>
                <w:p w:rsidR="00000000" w:rsidDel="00000000" w:rsidP="00000000" w:rsidRDefault="00000000" w:rsidRPr="00000000" w14:paraId="00001109">
                  <w:pPr>
                    <w:ind w:right="34"/>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p w:rsidR="00000000" w:rsidDel="00000000" w:rsidP="00000000" w:rsidRDefault="00000000" w:rsidRPr="00000000" w14:paraId="000011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11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11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r>
          </w:tbl>
          <w:p w:rsidR="00000000" w:rsidDel="00000000" w:rsidP="00000000" w:rsidRDefault="00000000" w:rsidRPr="00000000" w14:paraId="0000110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1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alcance en monitoreo de publicidad y propaganda será de 18 radioemisoras de 05:30 a 00:00 de lunes a domingo, de acuerdo al siguiente detalle:</w:t>
            </w:r>
          </w:p>
          <w:p w:rsidR="00000000" w:rsidDel="00000000" w:rsidP="00000000" w:rsidRDefault="00000000" w:rsidRPr="00000000" w14:paraId="0000110F">
            <w:pPr>
              <w:jc w:val="both"/>
              <w:rPr>
                <w:rFonts w:ascii="Arial" w:cs="Arial" w:eastAsia="Arial" w:hAnsi="Arial"/>
                <w:sz w:val="20"/>
                <w:szCs w:val="20"/>
              </w:rPr>
            </w:pPr>
            <w:r w:rsidDel="00000000" w:rsidR="00000000" w:rsidRPr="00000000">
              <w:rPr>
                <w:rtl w:val="0"/>
              </w:rPr>
            </w:r>
          </w:p>
          <w:tbl>
            <w:tblPr>
              <w:tblStyle w:val="Table15"/>
              <w:tblW w:w="6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4"/>
              <w:gridCol w:w="2312"/>
              <w:gridCol w:w="2009"/>
              <w:tblGridChange w:id="0">
                <w:tblGrid>
                  <w:gridCol w:w="2414"/>
                  <w:gridCol w:w="2312"/>
                  <w:gridCol w:w="2009"/>
                </w:tblGrid>
              </w:tblGridChange>
            </w:tblGrid>
            <w:tr>
              <w:tc>
                <w:tcPr>
                  <w:shd w:fill="auto" w:val="clear"/>
                </w:tcPr>
                <w:p w:rsidR="00000000" w:rsidDel="00000000" w:rsidP="00000000" w:rsidRDefault="00000000" w:rsidRPr="00000000" w14:paraId="0000111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Paz</w:t>
                  </w:r>
                </w:p>
              </w:tc>
              <w:tc>
                <w:tcPr>
                  <w:shd w:fill="auto" w:val="clear"/>
                </w:tcPr>
                <w:p w:rsidR="00000000" w:rsidDel="00000000" w:rsidP="00000000" w:rsidRDefault="00000000" w:rsidRPr="00000000" w14:paraId="0000111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Cochabamba</w:t>
                  </w:r>
                </w:p>
              </w:tc>
              <w:tc>
                <w:tcPr>
                  <w:shd w:fill="auto" w:val="clear"/>
                </w:tcPr>
                <w:p w:rsidR="00000000" w:rsidDel="00000000" w:rsidP="00000000" w:rsidRDefault="00000000" w:rsidRPr="00000000" w14:paraId="0000111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Santa Cruz</w:t>
                  </w:r>
                </w:p>
              </w:tc>
            </w:tr>
            <w:tr>
              <w:tc>
                <w:tcPr>
                  <w:shd w:fill="auto" w:val="clear"/>
                </w:tcPr>
                <w:p w:rsidR="00000000" w:rsidDel="00000000" w:rsidP="00000000" w:rsidRDefault="00000000" w:rsidRPr="00000000" w14:paraId="000011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 LA PAZ</w:t>
                  </w:r>
                </w:p>
              </w:tc>
              <w:tc>
                <w:tcPr>
                  <w:shd w:fill="auto" w:val="clear"/>
                </w:tcPr>
                <w:p w:rsidR="00000000" w:rsidDel="00000000" w:rsidP="00000000" w:rsidRDefault="00000000" w:rsidRPr="00000000" w14:paraId="000011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 COCHABAMBA</w:t>
                  </w:r>
                </w:p>
              </w:tc>
              <w:tc>
                <w:tcPr>
                  <w:shd w:fill="auto" w:val="clear"/>
                </w:tcPr>
                <w:p w:rsidR="00000000" w:rsidDel="00000000" w:rsidP="00000000" w:rsidRDefault="00000000" w:rsidRPr="00000000" w14:paraId="000011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FIDES SANTA CRUZ</w:t>
                  </w:r>
                </w:p>
              </w:tc>
            </w:tr>
            <w:tr>
              <w:tc>
                <w:tcPr>
                  <w:shd w:fill="auto" w:val="clear"/>
                </w:tcPr>
                <w:p w:rsidR="00000000" w:rsidDel="00000000" w:rsidP="00000000" w:rsidRDefault="00000000" w:rsidRPr="00000000" w14:paraId="000011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PANAMERICANA</w:t>
                  </w:r>
                </w:p>
              </w:tc>
              <w:tc>
                <w:tcPr>
                  <w:shd w:fill="auto" w:val="clear"/>
                </w:tcPr>
                <w:p w:rsidR="00000000" w:rsidDel="00000000" w:rsidP="00000000" w:rsidRDefault="00000000" w:rsidRPr="00000000" w14:paraId="000011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PÍO XII</w:t>
                  </w:r>
                </w:p>
              </w:tc>
              <w:tc>
                <w:tcPr>
                  <w:shd w:fill="auto" w:val="clear"/>
                </w:tcPr>
                <w:p w:rsidR="00000000" w:rsidDel="00000000" w:rsidP="00000000" w:rsidRDefault="00000000" w:rsidRPr="00000000" w14:paraId="000011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SANTA CRUZ–IRFA</w:t>
                  </w:r>
                </w:p>
              </w:tc>
            </w:tr>
            <w:tr>
              <w:tc>
                <w:tcPr>
                  <w:shd w:fill="auto" w:val="clear"/>
                </w:tcPr>
                <w:p w:rsidR="00000000" w:rsidDel="00000000" w:rsidP="00000000" w:rsidRDefault="00000000" w:rsidRPr="00000000" w14:paraId="000011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ERBOL</w:t>
                  </w:r>
                </w:p>
              </w:tc>
              <w:tc>
                <w:tcPr>
                  <w:shd w:fill="auto" w:val="clear"/>
                </w:tcPr>
                <w:p w:rsidR="00000000" w:rsidDel="00000000" w:rsidP="00000000" w:rsidRDefault="00000000" w:rsidRPr="00000000" w14:paraId="000011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 CEPRA</w:t>
                  </w:r>
                </w:p>
              </w:tc>
              <w:tc>
                <w:tcPr>
                  <w:shd w:fill="auto" w:val="clear"/>
                </w:tcPr>
                <w:p w:rsidR="00000000" w:rsidDel="00000000" w:rsidP="00000000" w:rsidRDefault="00000000" w:rsidRPr="00000000" w14:paraId="000011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MUNDIAL</w:t>
                  </w:r>
                </w:p>
              </w:tc>
            </w:tr>
            <w:tr>
              <w:tc>
                <w:tcPr>
                  <w:shd w:fill="auto" w:val="clear"/>
                </w:tcPr>
                <w:p w:rsidR="00000000" w:rsidDel="00000000" w:rsidP="00000000" w:rsidRDefault="00000000" w:rsidRPr="00000000" w14:paraId="000011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PATRIA NUEVA</w:t>
                  </w:r>
                </w:p>
              </w:tc>
              <w:tc>
                <w:tcPr>
                  <w:shd w:fill="auto" w:val="clear"/>
                </w:tcPr>
                <w:p w:rsidR="00000000" w:rsidDel="00000000" w:rsidP="00000000" w:rsidRDefault="00000000" w:rsidRPr="00000000" w14:paraId="000011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MUNDIAL</w:t>
                  </w:r>
                </w:p>
              </w:tc>
              <w:tc>
                <w:tcPr>
                  <w:shd w:fill="auto" w:val="clear"/>
                </w:tcPr>
                <w:p w:rsidR="00000000" w:rsidDel="00000000" w:rsidP="00000000" w:rsidRDefault="00000000" w:rsidRPr="00000000" w14:paraId="000011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11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COMPAÑERA</w:t>
                  </w:r>
                </w:p>
              </w:tc>
              <w:tc>
                <w:tcPr>
                  <w:shd w:fill="auto" w:val="clear"/>
                </w:tcPr>
                <w:p w:rsidR="00000000" w:rsidDel="00000000" w:rsidP="00000000" w:rsidRDefault="00000000" w:rsidRPr="00000000" w14:paraId="000011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MONUMENTAL</w:t>
                  </w:r>
                </w:p>
              </w:tc>
              <w:tc>
                <w:tcPr>
                  <w:shd w:fill="auto" w:val="clear"/>
                </w:tcPr>
                <w:p w:rsidR="00000000" w:rsidDel="00000000" w:rsidP="00000000" w:rsidRDefault="00000000" w:rsidRPr="00000000" w14:paraId="00001121">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11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ATB RADIO</w:t>
                  </w:r>
                </w:p>
              </w:tc>
              <w:tc>
                <w:tcPr>
                  <w:shd w:fill="auto" w:val="clear"/>
                </w:tcPr>
                <w:p w:rsidR="00000000" w:rsidDel="00000000" w:rsidP="00000000" w:rsidRDefault="00000000" w:rsidRPr="00000000" w14:paraId="00001123">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1124">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11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 GABRIEL FM</w:t>
                  </w:r>
                </w:p>
              </w:tc>
              <w:tc>
                <w:tcPr>
                  <w:shd w:fill="auto" w:val="clear"/>
                </w:tcPr>
                <w:p w:rsidR="00000000" w:rsidDel="00000000" w:rsidP="00000000" w:rsidRDefault="00000000" w:rsidRPr="00000000" w14:paraId="00001126">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1127">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11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RQP</w:t>
                  </w:r>
                </w:p>
              </w:tc>
              <w:tc>
                <w:tcPr>
                  <w:shd w:fill="auto" w:val="clear"/>
                </w:tcPr>
                <w:p w:rsidR="00000000" w:rsidDel="00000000" w:rsidP="00000000" w:rsidRDefault="00000000" w:rsidRPr="00000000" w14:paraId="00001129">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112A">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11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DISNEY</w:t>
                  </w:r>
                </w:p>
              </w:tc>
              <w:tc>
                <w:tcPr>
                  <w:shd w:fill="auto" w:val="clear"/>
                </w:tcPr>
                <w:p w:rsidR="00000000" w:rsidDel="00000000" w:rsidP="00000000" w:rsidRDefault="00000000" w:rsidRPr="00000000" w14:paraId="0000112C">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112D">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11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MUNDIAL</w:t>
                  </w:r>
                </w:p>
              </w:tc>
              <w:tc>
                <w:tcPr>
                  <w:shd w:fill="auto" w:val="clear"/>
                </w:tcPr>
                <w:p w:rsidR="00000000" w:rsidDel="00000000" w:rsidP="00000000" w:rsidRDefault="00000000" w:rsidRPr="00000000" w14:paraId="0000112F">
                  <w:pPr>
                    <w:jc w:val="both"/>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1130">
                  <w:pPr>
                    <w:jc w:val="both"/>
                    <w:rPr>
                      <w:rFonts w:ascii="Arial" w:cs="Arial" w:eastAsia="Arial" w:hAnsi="Arial"/>
                      <w:sz w:val="20"/>
                      <w:szCs w:val="20"/>
                    </w:rPr>
                  </w:pPr>
                  <w:r w:rsidDel="00000000" w:rsidR="00000000" w:rsidRPr="00000000">
                    <w:rPr>
                      <w:rtl w:val="0"/>
                    </w:rPr>
                  </w:r>
                </w:p>
              </w:tc>
            </w:tr>
            <w:tr>
              <w:tc>
                <w:tcPr>
                  <w:shd w:fill="auto" w:val="clear"/>
                </w:tcPr>
                <w:p w:rsidR="00000000" w:rsidDel="00000000" w:rsidP="00000000" w:rsidRDefault="00000000" w:rsidRPr="00000000" w14:paraId="000011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p>
              </w:tc>
              <w:tc>
                <w:tcPr>
                  <w:shd w:fill="auto" w:val="clear"/>
                </w:tcPr>
                <w:p w:rsidR="00000000" w:rsidDel="00000000" w:rsidP="00000000" w:rsidRDefault="00000000" w:rsidRPr="00000000" w14:paraId="0000113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shd w:fill="auto" w:val="clear"/>
                </w:tcPr>
                <w:p w:rsidR="00000000" w:rsidDel="00000000" w:rsidP="00000000" w:rsidRDefault="00000000" w:rsidRPr="00000000" w14:paraId="0000113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r>
          </w:tbl>
          <w:p w:rsidR="00000000" w:rsidDel="00000000" w:rsidP="00000000" w:rsidRDefault="00000000" w:rsidRPr="00000000" w14:paraId="00001134">
            <w:pPr>
              <w:jc w:val="both"/>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35">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36">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alcance en monitoreo de publicidad y propaganda será de 12 canales de televisión de 06:00 a 24:00 de lunes a domingo, de acuerdo al siguiente detalle:</w:t>
            </w:r>
          </w:p>
          <w:p w:rsidR="00000000" w:rsidDel="00000000" w:rsidP="00000000" w:rsidRDefault="00000000" w:rsidRPr="00000000" w14:paraId="00001138">
            <w:pPr>
              <w:jc w:val="both"/>
              <w:rPr>
                <w:rFonts w:ascii="Arial" w:cs="Arial" w:eastAsia="Arial" w:hAnsi="Arial"/>
                <w:sz w:val="20"/>
                <w:szCs w:val="20"/>
              </w:rPr>
            </w:pPr>
            <w:r w:rsidDel="00000000" w:rsidR="00000000" w:rsidRPr="00000000">
              <w:rPr>
                <w:rtl w:val="0"/>
              </w:rPr>
            </w:r>
          </w:p>
          <w:tbl>
            <w:tblPr>
              <w:tblStyle w:val="Table16"/>
              <w:tblW w:w="67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
              <w:gridCol w:w="1500"/>
              <w:gridCol w:w="1533"/>
              <w:gridCol w:w="3159"/>
              <w:tblGridChange w:id="0">
                <w:tblGrid>
                  <w:gridCol w:w="543"/>
                  <w:gridCol w:w="1500"/>
                  <w:gridCol w:w="1533"/>
                  <w:gridCol w:w="3159"/>
                </w:tblGrid>
              </w:tblGridChange>
            </w:tblGrid>
            <w:tr>
              <w:tc>
                <w:tcPr>
                  <w:shd w:fill="auto" w:val="clear"/>
                </w:tcPr>
                <w:p w:rsidR="00000000" w:rsidDel="00000000" w:rsidP="00000000" w:rsidRDefault="00000000" w:rsidRPr="00000000" w14:paraId="0000113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w:t>
                  </w:r>
                </w:p>
              </w:tc>
              <w:tc>
                <w:tcPr>
                  <w:shd w:fill="auto" w:val="clear"/>
                </w:tcPr>
                <w:p w:rsidR="00000000" w:rsidDel="00000000" w:rsidP="00000000" w:rsidRDefault="00000000" w:rsidRPr="00000000" w14:paraId="0000113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Medio</w:t>
                  </w:r>
                </w:p>
              </w:tc>
              <w:tc>
                <w:tcPr>
                  <w:shd w:fill="auto" w:val="clear"/>
                </w:tcPr>
                <w:p w:rsidR="00000000" w:rsidDel="00000000" w:rsidP="00000000" w:rsidRDefault="00000000" w:rsidRPr="00000000" w14:paraId="0000113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Tipo</w:t>
                  </w:r>
                </w:p>
              </w:tc>
              <w:tc>
                <w:tcPr>
                  <w:shd w:fill="auto" w:val="clear"/>
                </w:tcPr>
                <w:p w:rsidR="00000000" w:rsidDel="00000000" w:rsidP="00000000" w:rsidRDefault="00000000" w:rsidRPr="00000000" w14:paraId="0000113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Cobertura monitoreo</w:t>
                  </w:r>
                </w:p>
              </w:tc>
            </w:tr>
            <w:tr>
              <w:tc>
                <w:tcPr>
                  <w:shd w:fill="auto" w:val="clear"/>
                </w:tcPr>
                <w:p w:rsidR="00000000" w:rsidDel="00000000" w:rsidP="00000000" w:rsidRDefault="00000000" w:rsidRPr="00000000" w14:paraId="0000113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Pr>
                <w:p w:rsidR="00000000" w:rsidDel="00000000" w:rsidP="00000000" w:rsidRDefault="00000000" w:rsidRPr="00000000" w14:paraId="0000113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Unitel</w:t>
                  </w:r>
                </w:p>
              </w:tc>
              <w:tc>
                <w:tcPr>
                  <w:shd w:fill="auto" w:val="clear"/>
                </w:tcPr>
                <w:p w:rsidR="00000000" w:rsidDel="00000000" w:rsidP="00000000" w:rsidRDefault="00000000" w:rsidRPr="00000000" w14:paraId="0000113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114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114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114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BTV</w:t>
                  </w:r>
                </w:p>
              </w:tc>
              <w:tc>
                <w:tcPr>
                  <w:shd w:fill="auto" w:val="clear"/>
                </w:tcPr>
                <w:p w:rsidR="00000000" w:rsidDel="00000000" w:rsidP="00000000" w:rsidRDefault="00000000" w:rsidRPr="00000000" w14:paraId="00001143">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1144">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11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Pr>
                <w:p w:rsidR="00000000" w:rsidDel="00000000" w:rsidP="00000000" w:rsidRDefault="00000000" w:rsidRPr="00000000" w14:paraId="0000114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Bolivisión</w:t>
                  </w:r>
                </w:p>
              </w:tc>
              <w:tc>
                <w:tcPr>
                  <w:shd w:fill="auto" w:val="clear"/>
                </w:tcPr>
                <w:p w:rsidR="00000000" w:rsidDel="00000000" w:rsidP="00000000" w:rsidRDefault="00000000" w:rsidRPr="00000000" w14:paraId="00001147">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1148">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114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Pr>
                <w:p w:rsidR="00000000" w:rsidDel="00000000" w:rsidP="00000000" w:rsidRDefault="00000000" w:rsidRPr="00000000" w14:paraId="0000114A">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ATB</w:t>
                  </w:r>
                </w:p>
              </w:tc>
              <w:tc>
                <w:tcPr>
                  <w:shd w:fill="auto" w:val="clear"/>
                </w:tcPr>
                <w:p w:rsidR="00000000" w:rsidDel="00000000" w:rsidP="00000000" w:rsidRDefault="00000000" w:rsidRPr="00000000" w14:paraId="0000114B">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114C">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114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Pr>
                <w:p w:rsidR="00000000" w:rsidDel="00000000" w:rsidP="00000000" w:rsidRDefault="00000000" w:rsidRPr="00000000" w14:paraId="0000114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Red Uno</w:t>
                  </w:r>
                </w:p>
              </w:tc>
              <w:tc>
                <w:tcPr>
                  <w:shd w:fill="auto" w:val="clear"/>
                </w:tcPr>
                <w:p w:rsidR="00000000" w:rsidDel="00000000" w:rsidP="00000000" w:rsidRDefault="00000000" w:rsidRPr="00000000" w14:paraId="0000114F">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1150">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11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Pr>
                <w:p w:rsidR="00000000" w:rsidDel="00000000" w:rsidP="00000000" w:rsidRDefault="00000000" w:rsidRPr="00000000" w14:paraId="0000115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Cadena A</w:t>
                  </w:r>
                </w:p>
              </w:tc>
              <w:tc>
                <w:tcPr>
                  <w:shd w:fill="auto" w:val="clear"/>
                </w:tcPr>
                <w:p w:rsidR="00000000" w:rsidDel="00000000" w:rsidP="00000000" w:rsidRDefault="00000000" w:rsidRPr="00000000" w14:paraId="00001153">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1154">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115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auto" w:val="clear"/>
                </w:tcPr>
                <w:p w:rsidR="00000000" w:rsidDel="00000000" w:rsidP="00000000" w:rsidRDefault="00000000" w:rsidRPr="00000000" w14:paraId="00001156">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PAT</w:t>
                  </w:r>
                </w:p>
              </w:tc>
              <w:tc>
                <w:tcPr>
                  <w:shd w:fill="auto" w:val="clear"/>
                </w:tcPr>
                <w:p w:rsidR="00000000" w:rsidDel="00000000" w:rsidP="00000000" w:rsidRDefault="00000000" w:rsidRPr="00000000" w14:paraId="00001157">
                  <w:pPr>
                    <w:rPr>
                      <w:rFonts w:ascii="Arial" w:cs="Arial" w:eastAsia="Arial" w:hAnsi="Arial"/>
                      <w:sz w:val="20"/>
                      <w:szCs w:val="20"/>
                    </w:rPr>
                  </w:pPr>
                  <w:r w:rsidDel="00000000" w:rsidR="00000000" w:rsidRPr="00000000">
                    <w:rPr>
                      <w:rFonts w:ascii="Arial" w:cs="Arial" w:eastAsia="Arial" w:hAnsi="Arial"/>
                      <w:sz w:val="20"/>
                      <w:szCs w:val="20"/>
                      <w:rtl w:val="0"/>
                    </w:rPr>
                    <w:t xml:space="preserve">RED</w:t>
                  </w:r>
                </w:p>
              </w:tc>
              <w:tc>
                <w:tcPr>
                  <w:shd w:fill="auto" w:val="clear"/>
                </w:tcPr>
                <w:p w:rsidR="00000000" w:rsidDel="00000000" w:rsidP="00000000" w:rsidRDefault="00000000" w:rsidRPr="00000000" w14:paraId="00001158">
                  <w:pPr>
                    <w:rPr>
                      <w:rFonts w:ascii="Arial" w:cs="Arial" w:eastAsia="Arial" w:hAnsi="Arial"/>
                      <w:sz w:val="20"/>
                      <w:szCs w:val="20"/>
                    </w:rPr>
                  </w:pPr>
                  <w:r w:rsidDel="00000000" w:rsidR="00000000" w:rsidRPr="00000000">
                    <w:rPr>
                      <w:rFonts w:ascii="Arial" w:cs="Arial" w:eastAsia="Arial" w:hAnsi="Arial"/>
                      <w:sz w:val="20"/>
                      <w:szCs w:val="20"/>
                      <w:rtl w:val="0"/>
                    </w:rPr>
                    <w:t xml:space="preserve">La Paz, Cochabamba y Santa Cruz </w:t>
                  </w:r>
                </w:p>
              </w:tc>
            </w:tr>
            <w:tr>
              <w:tc>
                <w:tcPr>
                  <w:shd w:fill="auto" w:val="clear"/>
                </w:tcPr>
                <w:p w:rsidR="00000000" w:rsidDel="00000000" w:rsidP="00000000" w:rsidRDefault="00000000" w:rsidRPr="00000000" w14:paraId="000011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auto" w:val="clear"/>
                </w:tcPr>
                <w:p w:rsidR="00000000" w:rsidDel="00000000" w:rsidP="00000000" w:rsidRDefault="00000000" w:rsidRPr="00000000" w14:paraId="0000115A">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RDP</w:t>
                  </w:r>
                </w:p>
              </w:tc>
              <w:tc>
                <w:tcPr>
                  <w:shd w:fill="auto" w:val="clear"/>
                </w:tcPr>
                <w:p w:rsidR="00000000" w:rsidDel="00000000" w:rsidP="00000000" w:rsidRDefault="00000000" w:rsidRPr="00000000" w14:paraId="000011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11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r>
              <w:tc>
                <w:tcPr>
                  <w:shd w:fill="auto" w:val="clear"/>
                </w:tcPr>
                <w:p w:rsidR="00000000" w:rsidDel="00000000" w:rsidP="00000000" w:rsidRDefault="00000000" w:rsidRPr="00000000" w14:paraId="0000115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auto" w:val="clear"/>
                </w:tcPr>
                <w:p w:rsidR="00000000" w:rsidDel="00000000" w:rsidP="00000000" w:rsidRDefault="00000000" w:rsidRPr="00000000" w14:paraId="0000115E">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ABYA YALA</w:t>
                  </w:r>
                </w:p>
              </w:tc>
              <w:tc>
                <w:tcPr>
                  <w:shd w:fill="auto" w:val="clear"/>
                </w:tcPr>
                <w:p w:rsidR="00000000" w:rsidDel="00000000" w:rsidP="00000000" w:rsidRDefault="00000000" w:rsidRPr="00000000" w14:paraId="0000115F">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1160">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r>
              <w:tc>
                <w:tcPr>
                  <w:shd w:fill="auto" w:val="clear"/>
                </w:tcPr>
                <w:p w:rsidR="00000000" w:rsidDel="00000000" w:rsidP="00000000" w:rsidRDefault="00000000" w:rsidRPr="00000000" w14:paraId="0000116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auto" w:val="clear"/>
                </w:tcPr>
                <w:p w:rsidR="00000000" w:rsidDel="00000000" w:rsidP="00000000" w:rsidRDefault="00000000" w:rsidRPr="00000000" w14:paraId="00001162">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Gigavisión</w:t>
                  </w:r>
                </w:p>
              </w:tc>
              <w:tc>
                <w:tcPr>
                  <w:shd w:fill="auto" w:val="clear"/>
                </w:tcPr>
                <w:p w:rsidR="00000000" w:rsidDel="00000000" w:rsidP="00000000" w:rsidRDefault="00000000" w:rsidRPr="00000000" w14:paraId="00001163">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1164">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r>
              <w:tc>
                <w:tcPr>
                  <w:shd w:fill="auto" w:val="clear"/>
                </w:tcPr>
                <w:p w:rsidR="00000000" w:rsidDel="00000000" w:rsidP="00000000" w:rsidRDefault="00000000" w:rsidRPr="00000000" w14:paraId="0000116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shd w:fill="auto" w:val="clear"/>
                </w:tcPr>
                <w:p w:rsidR="00000000" w:rsidDel="00000000" w:rsidP="00000000" w:rsidRDefault="00000000" w:rsidRPr="00000000" w14:paraId="0000116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XTO TV</w:t>
                  </w:r>
                </w:p>
              </w:tc>
              <w:tc>
                <w:tcPr>
                  <w:shd w:fill="auto" w:val="clear"/>
                </w:tcPr>
                <w:p w:rsidR="00000000" w:rsidDel="00000000" w:rsidP="00000000" w:rsidRDefault="00000000" w:rsidRPr="00000000" w14:paraId="00001167">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1168">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r>
              <w:tc>
                <w:tcPr>
                  <w:shd w:fill="auto" w:val="clear"/>
                </w:tcPr>
                <w:p w:rsidR="00000000" w:rsidDel="00000000" w:rsidP="00000000" w:rsidRDefault="00000000" w:rsidRPr="00000000" w14:paraId="0000116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shd w:fill="auto" w:val="clear"/>
                </w:tcPr>
                <w:p w:rsidR="00000000" w:rsidDel="00000000" w:rsidP="00000000" w:rsidRDefault="00000000" w:rsidRPr="00000000" w14:paraId="0000116A">
                  <w:pPr>
                    <w:ind w:right="34"/>
                    <w:rPr>
                      <w:rFonts w:ascii="Arial" w:cs="Arial" w:eastAsia="Arial" w:hAnsi="Arial"/>
                      <w:sz w:val="20"/>
                      <w:szCs w:val="20"/>
                    </w:rPr>
                  </w:pPr>
                  <w:r w:rsidDel="00000000" w:rsidR="00000000" w:rsidRPr="00000000">
                    <w:rPr>
                      <w:rFonts w:ascii="Arial" w:cs="Arial" w:eastAsia="Arial" w:hAnsi="Arial"/>
                      <w:sz w:val="20"/>
                      <w:szCs w:val="20"/>
                      <w:rtl w:val="0"/>
                    </w:rPr>
                    <w:t xml:space="preserve">TIGO SPORT</w:t>
                  </w:r>
                </w:p>
              </w:tc>
              <w:tc>
                <w:tcPr>
                  <w:shd w:fill="auto" w:val="clear"/>
                </w:tcPr>
                <w:p w:rsidR="00000000" w:rsidDel="00000000" w:rsidP="00000000" w:rsidRDefault="00000000" w:rsidRPr="00000000" w14:paraId="0000116B">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c>
                <w:tcPr>
                  <w:shd w:fill="auto" w:val="clear"/>
                </w:tcPr>
                <w:p w:rsidR="00000000" w:rsidDel="00000000" w:rsidP="00000000" w:rsidRDefault="00000000" w:rsidRPr="00000000" w14:paraId="0000116C">
                  <w:pPr>
                    <w:rPr>
                      <w:rFonts w:ascii="Arial" w:cs="Arial" w:eastAsia="Arial" w:hAnsi="Arial"/>
                      <w:sz w:val="20"/>
                      <w:szCs w:val="20"/>
                    </w:rPr>
                  </w:pPr>
                  <w:r w:rsidDel="00000000" w:rsidR="00000000" w:rsidRPr="00000000">
                    <w:rPr>
                      <w:rFonts w:ascii="Arial" w:cs="Arial" w:eastAsia="Arial" w:hAnsi="Arial"/>
                      <w:sz w:val="20"/>
                      <w:szCs w:val="20"/>
                      <w:rtl w:val="0"/>
                    </w:rPr>
                    <w:t xml:space="preserve">La Paz</w:t>
                  </w:r>
                </w:p>
              </w:tc>
            </w:tr>
          </w:tbl>
          <w:p w:rsidR="00000000" w:rsidDel="00000000" w:rsidP="00000000" w:rsidRDefault="00000000" w:rsidRPr="00000000" w14:paraId="0000116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116E">
            <w:pPr>
              <w:jc w:val="both"/>
              <w:rPr>
                <w:rFonts w:ascii="Arial" w:cs="Arial" w:eastAsia="Arial" w:hAnsi="Arial"/>
              </w:rPr>
            </w:pPr>
            <w:r w:rsidDel="00000000" w:rsidR="00000000" w:rsidRPr="00000000">
              <w:rPr>
                <w:rFonts w:ascii="Arial" w:cs="Arial" w:eastAsia="Arial" w:hAnsi="Arial"/>
                <w:sz w:val="20"/>
                <w:szCs w:val="20"/>
                <w:rtl w:val="0"/>
              </w:rPr>
              <w:t xml:space="preserve">Los reportes de monitoreo de información de radio y televisión estarán de acuerdo a formato de la OEP y deberán ser remitidos diariamente  a la Unidad de Comunicación, para ser derivados vía Dirección del Sifde a la Comisión de Análisis en aplicación del Reglamento de Contrataciones Directas para Elecciones Generales 2019, aprobado mediante  Resolución de Sala Plena TSE-RSP-ADM N° 0228/2019 en su Art. 32 establece que: “</w:t>
            </w:r>
            <w:r w:rsidDel="00000000" w:rsidR="00000000" w:rsidRPr="00000000">
              <w:rPr>
                <w:rFonts w:ascii="Arial" w:cs="Arial" w:eastAsia="Arial" w:hAnsi="Arial"/>
                <w:i w:val="1"/>
                <w:sz w:val="20"/>
                <w:szCs w:val="20"/>
                <w:rtl w:val="0"/>
              </w:rPr>
              <w:t xml:space="preserve">Los reportes diarios de monitoreo serán remitidos a la comisión de análisis designada por el Tribunal Supremo Electoral o los Tribunales Electorales Departamentales</w:t>
            </w:r>
            <w:r w:rsidDel="00000000" w:rsidR="00000000" w:rsidRPr="00000000">
              <w:rPr>
                <w:rFonts w:ascii="Arial" w:cs="Arial" w:eastAsia="Arial" w:hAnsi="Arial"/>
                <w:sz w:val="20"/>
                <w:szCs w:val="20"/>
                <w:rtl w:val="0"/>
              </w:rPr>
              <w:t xml:space="preserve">”.</w:t>
            </w:r>
            <w:r w:rsidDel="00000000" w:rsidR="00000000" w:rsidRPr="00000000">
              <w:rPr>
                <w:rtl w:val="0"/>
              </w:rPr>
            </w:r>
          </w:p>
        </w:tc>
        <w:tc>
          <w:tcPr/>
          <w:p w:rsidR="00000000" w:rsidDel="00000000" w:rsidP="00000000" w:rsidRDefault="00000000" w:rsidRPr="00000000" w14:paraId="0000116F">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70">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71">
            <w:pPr>
              <w:jc w:val="both"/>
              <w:rPr>
                <w:rFonts w:ascii="Arial" w:cs="Arial" w:eastAsia="Arial" w:hAnsi="Arial"/>
              </w:rPr>
            </w:pPr>
            <w:r w:rsidDel="00000000" w:rsidR="00000000" w:rsidRPr="00000000">
              <w:rPr>
                <w:rFonts w:ascii="Arial" w:cs="Arial" w:eastAsia="Arial" w:hAnsi="Arial"/>
                <w:b w:val="1"/>
                <w:sz w:val="20"/>
                <w:szCs w:val="20"/>
                <w:rtl w:val="0"/>
              </w:rPr>
              <w:t xml:space="preserve">CONDICIONES COMPLEMENTARIAS</w:t>
            </w:r>
            <w:r w:rsidDel="00000000" w:rsidR="00000000" w:rsidRPr="00000000">
              <w:rPr>
                <w:rtl w:val="0"/>
              </w:rPr>
            </w:r>
          </w:p>
        </w:tc>
        <w:tc>
          <w:tcPr/>
          <w:p w:rsidR="00000000" w:rsidDel="00000000" w:rsidP="00000000" w:rsidRDefault="00000000" w:rsidRPr="00000000" w14:paraId="00001172">
            <w:pPr>
              <w:jc w:val="both"/>
              <w:rPr>
                <w:rFonts w:ascii="Arial" w:cs="Arial" w:eastAsia="Arial" w:hAnsi="Arial"/>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1173">
            <w:pPr>
              <w:jc w:val="both"/>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1174">
            <w:pPr>
              <w:jc w:val="both"/>
              <w:rPr>
                <w:rFonts w:ascii="Arial" w:cs="Arial" w:eastAsia="Arial" w:hAnsi="Arial"/>
              </w:rPr>
            </w:pPr>
            <w:r w:rsidDel="00000000" w:rsidR="00000000" w:rsidRPr="00000000">
              <w:rPr>
                <w:rFonts w:ascii="Arial" w:cs="Arial" w:eastAsia="Arial" w:hAnsi="Arial"/>
                <w:sz w:val="20"/>
                <w:szCs w:val="20"/>
                <w:rtl w:val="0"/>
              </w:rPr>
              <w:t xml:space="preserve">El servicio exclusivo de ALERTA TEMPRANA E INMEDIATA deberá ser comunicado oportunamente vía teléfono, mensajes SMS, correo electrónico o whatsapp a la unidad de comunicación y/o funcionarios/as asignados por la institución y responsable de recepción entendidos en el área al momento sobre eventos intempestivos, y con antelación sobre programas y/o entrevistas</w:t>
            </w:r>
            <w:r w:rsidDel="00000000" w:rsidR="00000000" w:rsidRPr="00000000">
              <w:rPr>
                <w:rtl w:val="0"/>
              </w:rPr>
            </w:r>
          </w:p>
        </w:tc>
        <w:tc>
          <w:tcPr>
            <w:tcBorders>
              <w:bottom w:color="000000" w:space="0" w:sz="4" w:val="single"/>
            </w:tcBorders>
          </w:tcPr>
          <w:p w:rsidR="00000000" w:rsidDel="00000000" w:rsidP="00000000" w:rsidRDefault="00000000" w:rsidRPr="00000000" w14:paraId="00001175">
            <w:pPr>
              <w:jc w:val="both"/>
              <w:rPr>
                <w:rFonts w:ascii="Arial" w:cs="Arial" w:eastAsia="Arial" w:hAnsi="Arial"/>
              </w:rPr>
            </w:pPr>
            <w:r w:rsidDel="00000000" w:rsidR="00000000" w:rsidRPr="00000000">
              <w:rPr>
                <w:rtl w:val="0"/>
              </w:rPr>
            </w:r>
          </w:p>
        </w:tc>
      </w:tr>
      <w:tr>
        <w:tc>
          <w:tcPr>
            <w:gridSpan w:val="3"/>
            <w:shd w:fill="auto" w:val="clear"/>
            <w:vAlign w:val="center"/>
          </w:tcPr>
          <w:p w:rsidR="00000000" w:rsidDel="00000000" w:rsidP="00000000" w:rsidRDefault="00000000" w:rsidRPr="00000000" w14:paraId="00001176">
            <w:pPr>
              <w:numPr>
                <w:ilvl w:val="1"/>
                <w:numId w:val="9"/>
              </w:numPr>
              <w:ind w:left="360" w:hanging="360"/>
              <w:jc w:val="both"/>
              <w:rPr>
                <w:rFonts w:ascii="Arial" w:cs="Arial" w:eastAsia="Arial" w:hAnsi="Arial"/>
                <w:b w:val="1"/>
              </w:rPr>
            </w:pPr>
            <w:r w:rsidDel="00000000" w:rsidR="00000000" w:rsidRPr="00000000">
              <w:rPr>
                <w:rFonts w:ascii="Arial" w:cs="Arial" w:eastAsia="Arial" w:hAnsi="Arial"/>
                <w:b w:val="1"/>
                <w:sz w:val="20"/>
                <w:szCs w:val="20"/>
                <w:rtl w:val="0"/>
              </w:rPr>
              <w:t xml:space="preserve">EXPERIENCIA DEL PERSONAL A CONTRATAR</w:t>
            </w:r>
            <w:r w:rsidDel="00000000" w:rsidR="00000000" w:rsidRPr="00000000">
              <w:rPr>
                <w:rtl w:val="0"/>
              </w:rPr>
            </w:r>
          </w:p>
        </w:tc>
      </w:tr>
      <w:tr>
        <w:tc>
          <w:tcPr/>
          <w:p w:rsidR="00000000" w:rsidDel="00000000" w:rsidP="00000000" w:rsidRDefault="00000000" w:rsidRPr="00000000" w14:paraId="00001179">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7A">
            <w:pPr>
              <w:jc w:val="both"/>
              <w:rPr>
                <w:rFonts w:ascii="Arial" w:cs="Arial" w:eastAsia="Arial" w:hAnsi="Arial"/>
              </w:rPr>
            </w:pPr>
            <w:r w:rsidDel="00000000" w:rsidR="00000000" w:rsidRPr="00000000">
              <w:rPr>
                <w:rFonts w:ascii="Arial" w:cs="Arial" w:eastAsia="Arial" w:hAnsi="Arial"/>
                <w:b w:val="1"/>
                <w:sz w:val="20"/>
                <w:szCs w:val="20"/>
                <w:rtl w:val="0"/>
              </w:rPr>
              <w:t xml:space="preserve">EXPERIENCIA GENERAL</w:t>
            </w:r>
            <w:r w:rsidDel="00000000" w:rsidR="00000000" w:rsidRPr="00000000">
              <w:rPr>
                <w:rtl w:val="0"/>
              </w:rPr>
            </w:r>
          </w:p>
        </w:tc>
        <w:tc>
          <w:tcPr/>
          <w:p w:rsidR="00000000" w:rsidDel="00000000" w:rsidP="00000000" w:rsidRDefault="00000000" w:rsidRPr="00000000" w14:paraId="0000117B">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7C">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7D">
            <w:pPr>
              <w:jc w:val="both"/>
              <w:rPr>
                <w:rFonts w:ascii="Arial" w:cs="Arial" w:eastAsia="Arial" w:hAnsi="Arial"/>
              </w:rPr>
            </w:pPr>
            <w:r w:rsidDel="00000000" w:rsidR="00000000" w:rsidRPr="00000000">
              <w:rPr>
                <w:rFonts w:ascii="Arial" w:cs="Arial" w:eastAsia="Arial" w:hAnsi="Arial"/>
                <w:b w:val="1"/>
                <w:sz w:val="20"/>
                <w:szCs w:val="20"/>
                <w:rtl w:val="0"/>
              </w:rPr>
              <w:t xml:space="preserve">La empresa y/o entidad prestadora de </w:t>
            </w:r>
            <w:r w:rsidDel="00000000" w:rsidR="00000000" w:rsidRPr="00000000">
              <w:rPr>
                <w:rFonts w:ascii="Arial" w:cs="Arial" w:eastAsia="Arial" w:hAnsi="Arial"/>
                <w:sz w:val="20"/>
                <w:szCs w:val="20"/>
                <w:rtl w:val="0"/>
              </w:rPr>
              <w:t xml:space="preserve">servicios deberá contar con más de cinco (5) años de experiencia general</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en el mercado de servicios del rubro, la experiencia debe estar respaldada con el certificado de comercio FUNDEMPRESA u otro documento equivalente. (Deberá adjuntar documentación de respaldo en su propuesta)</w:t>
            </w:r>
            <w:r w:rsidDel="00000000" w:rsidR="00000000" w:rsidRPr="00000000">
              <w:rPr>
                <w:rtl w:val="0"/>
              </w:rPr>
            </w:r>
          </w:p>
        </w:tc>
        <w:tc>
          <w:tcPr/>
          <w:p w:rsidR="00000000" w:rsidDel="00000000" w:rsidP="00000000" w:rsidRDefault="00000000" w:rsidRPr="00000000" w14:paraId="0000117E">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7F">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80">
            <w:pPr>
              <w:jc w:val="both"/>
              <w:rPr>
                <w:rFonts w:ascii="Arial" w:cs="Arial" w:eastAsia="Arial" w:hAnsi="Arial"/>
              </w:rPr>
            </w:pPr>
            <w:r w:rsidDel="00000000" w:rsidR="00000000" w:rsidRPr="00000000">
              <w:rPr>
                <w:rFonts w:ascii="Arial" w:cs="Arial" w:eastAsia="Arial" w:hAnsi="Arial"/>
                <w:b w:val="1"/>
                <w:sz w:val="20"/>
                <w:szCs w:val="20"/>
                <w:rtl w:val="0"/>
              </w:rPr>
              <w:t xml:space="preserve">EXPERIENCIA ESPECÍFICA</w:t>
            </w:r>
            <w:r w:rsidDel="00000000" w:rsidR="00000000" w:rsidRPr="00000000">
              <w:rPr>
                <w:rtl w:val="0"/>
              </w:rPr>
            </w:r>
          </w:p>
        </w:tc>
        <w:tc>
          <w:tcPr/>
          <w:p w:rsidR="00000000" w:rsidDel="00000000" w:rsidP="00000000" w:rsidRDefault="00000000" w:rsidRPr="00000000" w14:paraId="00001181">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82">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83">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La empresa y/o entidad prestadora de servicios que trabajara deberá contar con dos (2) años de experiencia específica en servicio de monitoreo informativo y de propaganda y/o publicidad. (Deberá adjuntar certificados de cumplimiento de contrato u órdenes de servicios, contratos y/o facturas en su propuesta)</w:t>
            </w:r>
            <w:r w:rsidDel="00000000" w:rsidR="00000000" w:rsidRPr="00000000">
              <w:rPr>
                <w:rtl w:val="0"/>
              </w:rPr>
            </w:r>
          </w:p>
        </w:tc>
        <w:tc>
          <w:tcPr/>
          <w:p w:rsidR="00000000" w:rsidDel="00000000" w:rsidP="00000000" w:rsidRDefault="00000000" w:rsidRPr="00000000" w14:paraId="00001184">
            <w:pPr>
              <w:jc w:val="both"/>
              <w:rPr>
                <w:rFonts w:ascii="Arial" w:cs="Arial" w:eastAsia="Arial" w:hAnsi="Arial"/>
              </w:rPr>
            </w:pPr>
            <w:r w:rsidDel="00000000" w:rsidR="00000000" w:rsidRPr="00000000">
              <w:rPr>
                <w:rtl w:val="0"/>
              </w:rPr>
            </w:r>
          </w:p>
        </w:tc>
      </w:tr>
      <w:tr>
        <w:tc>
          <w:tcPr>
            <w:gridSpan w:val="3"/>
          </w:tcPr>
          <w:p w:rsidR="00000000" w:rsidDel="00000000" w:rsidP="00000000" w:rsidRDefault="00000000" w:rsidRPr="00000000" w14:paraId="00001185">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CONDICIONES DEL SERVICIO</w:t>
            </w:r>
            <w:r w:rsidDel="00000000" w:rsidR="00000000" w:rsidRPr="00000000">
              <w:rPr>
                <w:rtl w:val="0"/>
              </w:rPr>
            </w:r>
          </w:p>
        </w:tc>
      </w:tr>
      <w:tr>
        <w:tc>
          <w:tcPr/>
          <w:p w:rsidR="00000000" w:rsidDel="00000000" w:rsidP="00000000" w:rsidRDefault="00000000" w:rsidRPr="00000000" w14:paraId="00001188">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8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FORMALIZACIÓN</w:t>
            </w:r>
            <w:r w:rsidDel="00000000" w:rsidR="00000000" w:rsidRPr="00000000">
              <w:rPr>
                <w:rtl w:val="0"/>
              </w:rPr>
            </w:r>
          </w:p>
        </w:tc>
        <w:tc>
          <w:tcPr/>
          <w:p w:rsidR="00000000" w:rsidDel="00000000" w:rsidP="00000000" w:rsidRDefault="00000000" w:rsidRPr="00000000" w14:paraId="0000118A">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8B">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8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contratación de servicios de terceros se formalizará mediante la suscripción de CONTRATO.</w:t>
            </w:r>
          </w:p>
        </w:tc>
        <w:tc>
          <w:tcPr/>
          <w:p w:rsidR="00000000" w:rsidDel="00000000" w:rsidP="00000000" w:rsidRDefault="00000000" w:rsidRPr="00000000" w14:paraId="0000118D">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8E">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8F">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LUGAR DE PRESTACIÓN DEL SERVICIO</w:t>
            </w:r>
            <w:r w:rsidDel="00000000" w:rsidR="00000000" w:rsidRPr="00000000">
              <w:rPr>
                <w:rtl w:val="0"/>
              </w:rPr>
            </w:r>
          </w:p>
        </w:tc>
        <w:tc>
          <w:tcPr/>
          <w:p w:rsidR="00000000" w:rsidDel="00000000" w:rsidP="00000000" w:rsidRDefault="00000000" w:rsidRPr="00000000" w14:paraId="00001190">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91">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9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proveedor prestará el servicio en sus instalaciones.</w:t>
            </w:r>
          </w:p>
        </w:tc>
        <w:tc>
          <w:tcPr/>
          <w:p w:rsidR="00000000" w:rsidDel="00000000" w:rsidP="00000000" w:rsidRDefault="00000000" w:rsidRPr="00000000" w14:paraId="00001193">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94">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9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PLAZO DEL SERVICIO</w:t>
            </w:r>
            <w:r w:rsidDel="00000000" w:rsidR="00000000" w:rsidRPr="00000000">
              <w:rPr>
                <w:rtl w:val="0"/>
              </w:rPr>
            </w:r>
          </w:p>
        </w:tc>
        <w:tc>
          <w:tcPr/>
          <w:p w:rsidR="00000000" w:rsidDel="00000000" w:rsidP="00000000" w:rsidRDefault="00000000" w:rsidRPr="00000000" w14:paraId="00001196">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97">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9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Hasta 120 días calendario a partir del día siguiente hábil de la suscripción del contrato.</w:t>
            </w:r>
          </w:p>
        </w:tc>
        <w:tc>
          <w:tcPr/>
          <w:p w:rsidR="00000000" w:rsidDel="00000000" w:rsidP="00000000" w:rsidRDefault="00000000" w:rsidRPr="00000000" w14:paraId="00001199">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9A">
            <w:pPr>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1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7"/>
              <w:tblW w:w="6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
              <w:gridCol w:w="1584"/>
              <w:gridCol w:w="1506"/>
              <w:gridCol w:w="1350"/>
              <w:gridCol w:w="1473"/>
              <w:tblGridChange w:id="0">
                <w:tblGrid>
                  <w:gridCol w:w="822"/>
                  <w:gridCol w:w="1584"/>
                  <w:gridCol w:w="1506"/>
                  <w:gridCol w:w="1350"/>
                  <w:gridCol w:w="1473"/>
                </w:tblGrid>
              </w:tblGridChange>
            </w:tblGrid>
            <w:tr>
              <w:tc>
                <w:tcPr>
                  <w:vAlign w:val="center"/>
                </w:tcPr>
                <w:p w:rsidR="00000000" w:rsidDel="00000000" w:rsidP="00000000" w:rsidRDefault="00000000" w:rsidRPr="00000000" w14:paraId="000011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w:t>
                  </w:r>
                </w:p>
              </w:tc>
              <w:tc>
                <w:tcPr>
                  <w:vAlign w:val="center"/>
                </w:tcPr>
                <w:p w:rsidR="00000000" w:rsidDel="00000000" w:rsidP="00000000" w:rsidRDefault="00000000" w:rsidRPr="00000000" w14:paraId="000011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Descripción del Producto</w:t>
                  </w:r>
                </w:p>
              </w:tc>
              <w:tc>
                <w:tcPr>
                  <w:vAlign w:val="center"/>
                </w:tcPr>
                <w:p w:rsidR="00000000" w:rsidDel="00000000" w:rsidP="00000000" w:rsidRDefault="00000000" w:rsidRPr="00000000" w14:paraId="000011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Actividades a Realizar en el servicio</w:t>
                  </w:r>
                </w:p>
              </w:tc>
              <w:tc>
                <w:tcPr>
                  <w:vAlign w:val="center"/>
                </w:tcPr>
                <w:p w:rsidR="00000000" w:rsidDel="00000000" w:rsidP="00000000" w:rsidRDefault="00000000" w:rsidRPr="00000000" w14:paraId="000011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Fuentes de Verificación</w:t>
                  </w:r>
                </w:p>
              </w:tc>
              <w:tc>
                <w:tcPr>
                  <w:vAlign w:val="center"/>
                </w:tcPr>
                <w:p w:rsidR="00000000" w:rsidDel="00000000" w:rsidP="00000000" w:rsidRDefault="00000000" w:rsidRPr="00000000" w14:paraId="000011A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Plazo de Presentación de Reportes</w:t>
                  </w:r>
                </w:p>
              </w:tc>
            </w:tr>
            <w:tr>
              <w:tc>
                <w:tcPr>
                  <w:vAlign w:val="center"/>
                </w:tcPr>
                <w:p w:rsidR="00000000" w:rsidDel="00000000" w:rsidP="00000000" w:rsidRDefault="00000000" w:rsidRPr="00000000" w14:paraId="000011A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vAlign w:val="center"/>
                </w:tcPr>
                <w:p w:rsidR="00000000" w:rsidDel="00000000" w:rsidP="00000000" w:rsidRDefault="00000000" w:rsidRPr="00000000" w14:paraId="000011A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diarios del monitoreo de información de la campaña electoral y difusión de encuestas en cadenas de televisión y radio.</w:t>
                  </w:r>
                </w:p>
              </w:tc>
              <w:tc>
                <w:tcPr>
                  <w:vAlign w:val="center"/>
                </w:tcPr>
                <w:p w:rsidR="00000000" w:rsidDel="00000000" w:rsidP="00000000" w:rsidRDefault="00000000" w:rsidRPr="00000000" w14:paraId="000011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Monitorear las radioemisoras seleccionadas en horarios de 06:30 a 21:00.</w:t>
                  </w:r>
                </w:p>
              </w:tc>
              <w:tc>
                <w:tcPr>
                  <w:vAlign w:val="center"/>
                </w:tcPr>
                <w:p w:rsidR="00000000" w:rsidDel="00000000" w:rsidP="00000000" w:rsidRDefault="00000000" w:rsidRPr="00000000" w14:paraId="000011A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diarios presentados y 1 informe mensual de los reportes enviados.</w:t>
                  </w:r>
                </w:p>
              </w:tc>
              <w:tc>
                <w:tcPr>
                  <w:vAlign w:val="center"/>
                </w:tcPr>
                <w:p w:rsidR="00000000" w:rsidDel="00000000" w:rsidP="00000000" w:rsidRDefault="00000000" w:rsidRPr="00000000" w14:paraId="000011A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c>
                <w:tcPr>
                  <w:vAlign w:val="center"/>
                </w:tcPr>
                <w:p w:rsidR="00000000" w:rsidDel="00000000" w:rsidP="00000000" w:rsidRDefault="00000000" w:rsidRPr="00000000" w14:paraId="000011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vAlign w:val="center"/>
                </w:tcPr>
                <w:p w:rsidR="00000000" w:rsidDel="00000000" w:rsidP="00000000" w:rsidRDefault="00000000" w:rsidRPr="00000000" w14:paraId="000011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diarios del monitoreo de difusión de propaganda electoral pagada por organizaciones políticas en cadenas de televisión y radio.</w:t>
                  </w:r>
                </w:p>
              </w:tc>
              <w:tc>
                <w:tcPr>
                  <w:vAlign w:val="center"/>
                </w:tcPr>
                <w:p w:rsidR="00000000" w:rsidDel="00000000" w:rsidP="00000000" w:rsidRDefault="00000000" w:rsidRPr="00000000" w14:paraId="00001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Monitorear los canales de televisión seleccionados de 06:00 a 24:00 de lunes a domingo. </w:t>
                  </w:r>
                </w:p>
              </w:tc>
              <w:tc>
                <w:tcPr>
                  <w:vAlign w:val="center"/>
                </w:tcPr>
                <w:p w:rsidR="00000000" w:rsidDel="00000000" w:rsidP="00000000" w:rsidRDefault="00000000" w:rsidRPr="00000000" w14:paraId="000011A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diarios presentados y 1 informe mensual de los reportes enviados</w:t>
                  </w:r>
                </w:p>
              </w:tc>
              <w:tc>
                <w:tcPr>
                  <w:vAlign w:val="center"/>
                </w:tcPr>
                <w:p w:rsidR="00000000" w:rsidDel="00000000" w:rsidP="00000000" w:rsidRDefault="00000000" w:rsidRPr="00000000" w14:paraId="000011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c>
                <w:tcPr>
                  <w:vAlign w:val="center"/>
                </w:tcPr>
                <w:p w:rsidR="00000000" w:rsidDel="00000000" w:rsidP="00000000" w:rsidRDefault="00000000" w:rsidRPr="00000000" w14:paraId="000011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vAlign w:val="center"/>
                </w:tcPr>
                <w:p w:rsidR="00000000" w:rsidDel="00000000" w:rsidP="00000000" w:rsidRDefault="00000000" w:rsidRPr="00000000" w14:paraId="000011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sobre monitoreo de faltas radioemisoras, canales de televisión, campañas, propagandas y otros</w:t>
                  </w:r>
                </w:p>
              </w:tc>
              <w:tc>
                <w:tcPr>
                  <w:vAlign w:val="center"/>
                </w:tcPr>
                <w:p w:rsidR="00000000" w:rsidDel="00000000" w:rsidP="00000000" w:rsidRDefault="00000000" w:rsidRPr="00000000" w14:paraId="00001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Monitorear la difusión de campañas y propaganda según las características de cada producto a presentar.</w:t>
                  </w:r>
                </w:p>
              </w:tc>
              <w:tc>
                <w:tcPr>
                  <w:vAlign w:val="center"/>
                </w:tcPr>
                <w:p w:rsidR="00000000" w:rsidDel="00000000" w:rsidP="00000000" w:rsidRDefault="00000000" w:rsidRPr="00000000" w14:paraId="000011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Reportes mensuales presentados</w:t>
                  </w:r>
                </w:p>
              </w:tc>
              <w:tc>
                <w:tcPr/>
                <w:p w:rsidR="00000000" w:rsidDel="00000000" w:rsidP="00000000" w:rsidRDefault="00000000" w:rsidRPr="00000000" w14:paraId="000011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c>
                <w:tcPr>
                  <w:vAlign w:val="center"/>
                </w:tcPr>
                <w:p w:rsidR="00000000" w:rsidDel="00000000" w:rsidP="00000000" w:rsidRDefault="00000000" w:rsidRPr="00000000" w14:paraId="000011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vAlign w:val="center"/>
                </w:tcPr>
                <w:p w:rsidR="00000000" w:rsidDel="00000000" w:rsidP="00000000" w:rsidRDefault="00000000" w:rsidRPr="00000000" w14:paraId="000011B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información de campaña electoral y difusión de encuestas.</w:t>
                  </w:r>
                </w:p>
              </w:tc>
              <w:tc>
                <w:tcPr>
                  <w:vAlign w:val="center"/>
                </w:tcPr>
                <w:p w:rsidR="00000000" w:rsidDel="00000000" w:rsidP="00000000" w:rsidRDefault="00000000" w:rsidRPr="00000000" w14:paraId="00001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Elaborar los reportes de monitoreo diario.</w:t>
                  </w:r>
                </w:p>
              </w:tc>
              <w:tc>
                <w:tcPr>
                  <w:vAlign w:val="center"/>
                </w:tcPr>
                <w:p w:rsidR="00000000" w:rsidDel="00000000" w:rsidP="00000000" w:rsidRDefault="00000000" w:rsidRPr="00000000" w14:paraId="000011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Reportes mensuales presentados</w:t>
                  </w:r>
                </w:p>
              </w:tc>
              <w:tc>
                <w:tcPr/>
                <w:p w:rsidR="00000000" w:rsidDel="00000000" w:rsidP="00000000" w:rsidRDefault="00000000" w:rsidRPr="00000000" w14:paraId="000011B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c>
                <w:tcPr>
                  <w:vAlign w:val="center"/>
                </w:tcPr>
                <w:p w:rsidR="00000000" w:rsidDel="00000000" w:rsidP="00000000" w:rsidRDefault="00000000" w:rsidRPr="00000000" w14:paraId="000011B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vAlign w:val="center"/>
                </w:tcPr>
                <w:p w:rsidR="00000000" w:rsidDel="00000000" w:rsidP="00000000" w:rsidRDefault="00000000" w:rsidRPr="00000000" w14:paraId="000011B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propaganda electoral pagada por organizaciones políticas.</w:t>
                  </w:r>
                </w:p>
              </w:tc>
              <w:tc>
                <w:tcPr>
                  <w:vAlign w:val="center"/>
                </w:tcPr>
                <w:p w:rsidR="00000000" w:rsidDel="00000000" w:rsidP="00000000" w:rsidRDefault="00000000" w:rsidRPr="00000000" w14:paraId="00001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Elaborar los reportes mensuales.</w:t>
                  </w:r>
                </w:p>
              </w:tc>
              <w:tc>
                <w:tcPr>
                  <w:vAlign w:val="center"/>
                </w:tcPr>
                <w:p w:rsidR="00000000" w:rsidDel="00000000" w:rsidP="00000000" w:rsidRDefault="00000000" w:rsidRPr="00000000" w14:paraId="000011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Reportes mensuales presentados                         </w:t>
                  </w:r>
                </w:p>
              </w:tc>
              <w:tc>
                <w:tcPr/>
                <w:p w:rsidR="00000000" w:rsidDel="00000000" w:rsidP="00000000" w:rsidRDefault="00000000" w:rsidRPr="00000000" w14:paraId="000011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c>
                <w:tcPr>
                  <w:vAlign w:val="center"/>
                </w:tcPr>
                <w:p w:rsidR="00000000" w:rsidDel="00000000" w:rsidP="00000000" w:rsidRDefault="00000000" w:rsidRPr="00000000" w14:paraId="000011B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vAlign w:val="center"/>
                </w:tcPr>
                <w:p w:rsidR="00000000" w:rsidDel="00000000" w:rsidP="00000000" w:rsidRDefault="00000000" w:rsidRPr="00000000" w14:paraId="000011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propaganda electoral gratuita difundida por Bolivia TV y Radio Patria Nueva, de acuerdo a pauta emitida por el TSE. </w:t>
                  </w:r>
                </w:p>
              </w:tc>
              <w:tc>
                <w:tcPr>
                  <w:vAlign w:val="center"/>
                </w:tcPr>
                <w:p w:rsidR="00000000" w:rsidDel="00000000" w:rsidP="00000000" w:rsidRDefault="00000000" w:rsidRPr="00000000" w14:paraId="00001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Entregar los reportes de manera diaria en oficinas del SIFDE, con nota de atención.</w:t>
                  </w:r>
                </w:p>
              </w:tc>
              <w:tc>
                <w:tcPr>
                  <w:vAlign w:val="center"/>
                </w:tcPr>
                <w:p w:rsidR="00000000" w:rsidDel="00000000" w:rsidP="00000000" w:rsidRDefault="00000000" w:rsidRPr="00000000" w14:paraId="000011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Reportes mensuales presentados</w:t>
                  </w:r>
                </w:p>
              </w:tc>
              <w:tc>
                <w:tcPr/>
                <w:p w:rsidR="00000000" w:rsidDel="00000000" w:rsidP="00000000" w:rsidRDefault="00000000" w:rsidRPr="00000000" w14:paraId="000011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r>
              <w:tc>
                <w:tcPr>
                  <w:vAlign w:val="center"/>
                </w:tcPr>
                <w:p w:rsidR="00000000" w:rsidDel="00000000" w:rsidP="00000000" w:rsidRDefault="00000000" w:rsidRPr="00000000" w14:paraId="000011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vAlign w:val="center"/>
                </w:tcPr>
                <w:p w:rsidR="00000000" w:rsidDel="00000000" w:rsidP="00000000" w:rsidRDefault="00000000" w:rsidRPr="00000000" w14:paraId="000011C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Reportes mensuales de monitoreo de propaganda electoral del Fortalecimiento Público, de acuerdo a la pauta emitida por el TSE. </w:t>
                  </w:r>
                </w:p>
              </w:tc>
              <w:tc>
                <w:tcPr>
                  <w:vAlign w:val="center"/>
                </w:tcPr>
                <w:p w:rsidR="00000000" w:rsidDel="00000000" w:rsidP="00000000" w:rsidRDefault="00000000" w:rsidRPr="00000000" w14:paraId="000011C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Entregar los reportes mensuales en oficinas del Sifde, con nota de atención.</w:t>
                  </w:r>
                </w:p>
              </w:tc>
              <w:tc>
                <w:tcPr>
                  <w:vAlign w:val="center"/>
                </w:tcPr>
                <w:p w:rsidR="00000000" w:rsidDel="00000000" w:rsidP="00000000" w:rsidRDefault="00000000" w:rsidRPr="00000000" w14:paraId="000011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Reportes mensuales presentados</w:t>
                  </w:r>
                </w:p>
              </w:tc>
              <w:tc>
                <w:tcPr/>
                <w:p w:rsidR="00000000" w:rsidDel="00000000" w:rsidP="00000000" w:rsidRDefault="00000000" w:rsidRPr="00000000" w14:paraId="000011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Diarios durante los 120 días calendario a partir del día siguiente hábil de la suscripción del contrato.</w:t>
                  </w:r>
                </w:p>
              </w:tc>
            </w:tr>
          </w:tbl>
          <w:p w:rsidR="00000000" w:rsidDel="00000000" w:rsidP="00000000" w:rsidRDefault="00000000" w:rsidRPr="00000000" w14:paraId="000011C5">
            <w:pPr>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11C6">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C7">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GARANTIAS</w:t>
            </w:r>
          </w:p>
        </w:tc>
        <w:tc>
          <w:tcPr/>
          <w:p w:rsidR="00000000" w:rsidDel="00000000" w:rsidP="00000000" w:rsidRDefault="00000000" w:rsidRPr="00000000" w14:paraId="000011C9">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CA">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CUMPLIMIENTO DE CONTRATO</w:t>
            </w:r>
          </w:p>
        </w:tc>
        <w:tc>
          <w:tcPr/>
          <w:p w:rsidR="00000000" w:rsidDel="00000000" w:rsidP="00000000" w:rsidRDefault="00000000" w:rsidRPr="00000000" w14:paraId="000011CC">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CD">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Garantía de Cumplimiento de Contrato </w:t>
            </w:r>
          </w:p>
          <w:p w:rsidR="00000000" w:rsidDel="00000000" w:rsidP="00000000" w:rsidRDefault="00000000" w:rsidRPr="00000000" w14:paraId="000011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Tribunal Supremo Electoral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 </w:t>
            </w:r>
            <w:r w:rsidDel="00000000" w:rsidR="00000000" w:rsidRPr="00000000">
              <w:rPr>
                <w:rtl w:val="0"/>
              </w:rPr>
            </w:r>
          </w:p>
          <w:p w:rsidR="00000000" w:rsidDel="00000000" w:rsidP="00000000" w:rsidRDefault="00000000" w:rsidRPr="00000000" w14:paraId="000011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garantía de cumplimiento de contrato será devuelta una vez concluido todo el servicio con la presentación de una nota de solicitud de devolución por parte de la empresa adjudicada y la presentación del informe final por parte del Responsable o de la Comisión de Recepción.</w:t>
            </w:r>
          </w:p>
        </w:tc>
        <w:tc>
          <w:tcPr/>
          <w:p w:rsidR="00000000" w:rsidDel="00000000" w:rsidP="00000000" w:rsidRDefault="00000000" w:rsidRPr="00000000" w14:paraId="000011D1">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D2">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ANTICIPO</w:t>
            </w:r>
          </w:p>
        </w:tc>
        <w:tc>
          <w:tcPr/>
          <w:p w:rsidR="00000000" w:rsidDel="00000000" w:rsidP="00000000" w:rsidRDefault="00000000" w:rsidRPr="00000000" w14:paraId="000011D4">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D5">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D6">
            <w:pPr>
              <w:tabs>
                <w:tab w:val="left" w:pos="0"/>
                <w:tab w:val="left" w:pos="720"/>
              </w:tabs>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11D7">
            <w:pPr>
              <w:tabs>
                <w:tab w:val="left" w:pos="0"/>
                <w:tab w:val="left" w:pos="720"/>
              </w:tabs>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 SE OTORGARA ANTICIPO</w:t>
            </w:r>
            <w:r w:rsidDel="00000000" w:rsidR="00000000" w:rsidRPr="00000000">
              <w:rPr>
                <w:rtl w:val="0"/>
              </w:rPr>
            </w:r>
          </w:p>
        </w:tc>
        <w:tc>
          <w:tcPr/>
          <w:p w:rsidR="00000000" w:rsidDel="00000000" w:rsidP="00000000" w:rsidRDefault="00000000" w:rsidRPr="00000000" w14:paraId="000011D8">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D9">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RÉGIMEN DE MULTAS</w:t>
            </w:r>
          </w:p>
        </w:tc>
        <w:tc>
          <w:tcPr/>
          <w:p w:rsidR="00000000" w:rsidDel="00000000" w:rsidP="00000000" w:rsidRDefault="00000000" w:rsidRPr="00000000" w14:paraId="000011DB">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DC">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D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empresa adjudicada se obliga a cumplir con el plazo de entrega, caso contrario será multada con el 1% del monto total del contrato por día calendario de retraso. La suma de las multas no podrá exceder en ningún caso el 20% del monto total del contrato, sin perjuicio de resolver el mismo. </w:t>
            </w:r>
          </w:p>
        </w:tc>
        <w:tc>
          <w:tcPr/>
          <w:p w:rsidR="00000000" w:rsidDel="00000000" w:rsidP="00000000" w:rsidRDefault="00000000" w:rsidRPr="00000000" w14:paraId="000011DE">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DF">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RESOLUCIÓN</w:t>
            </w:r>
          </w:p>
        </w:tc>
        <w:tc>
          <w:tcPr/>
          <w:p w:rsidR="00000000" w:rsidDel="00000000" w:rsidP="00000000" w:rsidRDefault="00000000" w:rsidRPr="00000000" w14:paraId="000011E1">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E2">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E3">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Por suspensión de la prestación de los </w:t>
            </w:r>
            <w:r w:rsidDel="00000000" w:rsidR="00000000" w:rsidRPr="00000000">
              <w:rPr>
                <w:rFonts w:ascii="Arial" w:cs="Arial" w:eastAsia="Arial" w:hAnsi="Arial"/>
                <w:b w:val="1"/>
                <w:sz w:val="20"/>
                <w:szCs w:val="20"/>
                <w:rtl w:val="0"/>
              </w:rPr>
              <w:t xml:space="preserve">SERVICIOS</w:t>
            </w:r>
            <w:r w:rsidDel="00000000" w:rsidR="00000000" w:rsidRPr="00000000">
              <w:rPr>
                <w:rFonts w:ascii="Arial" w:cs="Arial" w:eastAsia="Arial" w:hAnsi="Arial"/>
                <w:sz w:val="20"/>
                <w:szCs w:val="20"/>
                <w:rtl w:val="0"/>
              </w:rPr>
              <w:t xml:space="preserve"> sin justificación, por el lapso de 3 días calendario continuos, sin autorización escrita de la </w:t>
            </w:r>
            <w:r w:rsidDel="00000000" w:rsidR="00000000" w:rsidRPr="00000000">
              <w:rPr>
                <w:rFonts w:ascii="Arial" w:cs="Arial" w:eastAsia="Arial" w:hAnsi="Arial"/>
                <w:b w:val="1"/>
                <w:sz w:val="20"/>
                <w:szCs w:val="20"/>
                <w:rtl w:val="0"/>
              </w:rPr>
              <w:t xml:space="preserve">ENTIDAD.</w:t>
            </w:r>
          </w:p>
        </w:tc>
        <w:tc>
          <w:tcPr/>
          <w:p w:rsidR="00000000" w:rsidDel="00000000" w:rsidP="00000000" w:rsidRDefault="00000000" w:rsidRPr="00000000" w14:paraId="000011E4">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E5">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RESPONSABLE O COMISIÓN DE RECEPCIÓN</w:t>
            </w:r>
          </w:p>
        </w:tc>
        <w:tc>
          <w:tcPr/>
          <w:p w:rsidR="00000000" w:rsidDel="00000000" w:rsidP="00000000" w:rsidRDefault="00000000" w:rsidRPr="00000000" w14:paraId="000011E7">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E8">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E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Responsable o Comisión de Recepción será designado por el RPA y se encargará de realizar el seguimiento al servicio contratado, a cuyo efecto realizará las siguientes funciones:</w:t>
            </w:r>
          </w:p>
          <w:p w:rsidR="00000000" w:rsidDel="00000000" w:rsidP="00000000" w:rsidRDefault="00000000" w:rsidRPr="00000000" w14:paraId="000011E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Efectuar la recepción del servicio y dar su conformidad verificando el cumplimiento de las especificaciones técnicas.</w:t>
            </w:r>
          </w:p>
          <w:p w:rsidR="00000000" w:rsidDel="00000000" w:rsidP="00000000" w:rsidRDefault="00000000" w:rsidRPr="00000000" w14:paraId="000011E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el informe de conformidad, cuando corresponda. (En un plazo máximo de 15 días calendario a partir de la recepción del servicio).</w:t>
            </w:r>
          </w:p>
          <w:p w:rsidR="00000000" w:rsidDel="00000000" w:rsidP="00000000" w:rsidRDefault="00000000" w:rsidRPr="00000000" w14:paraId="000011E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el informe final de conformidad para la devolución de la garantía de cumplimiento de contrato (si corresponde)</w:t>
            </w:r>
          </w:p>
          <w:p w:rsidR="00000000" w:rsidDel="00000000" w:rsidP="00000000" w:rsidRDefault="00000000" w:rsidRPr="00000000" w14:paraId="000011E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el informe de disconformidad, cuando corresponda.</w:t>
            </w:r>
            <w:r w:rsidDel="00000000" w:rsidR="00000000" w:rsidRPr="00000000">
              <w:rPr>
                <w:rtl w:val="0"/>
              </w:rPr>
            </w:r>
          </w:p>
        </w:tc>
        <w:tc>
          <w:tcPr/>
          <w:p w:rsidR="00000000" w:rsidDel="00000000" w:rsidP="00000000" w:rsidRDefault="00000000" w:rsidRPr="00000000" w14:paraId="000011EE">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EF">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MONTO, MONEDA Y FORMA DE PAGO</w:t>
            </w:r>
          </w:p>
        </w:tc>
        <w:tc>
          <w:tcPr/>
          <w:p w:rsidR="00000000" w:rsidDel="00000000" w:rsidP="00000000" w:rsidRDefault="00000000" w:rsidRPr="00000000" w14:paraId="000011F1">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1F2">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1F3">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pago se realizará vía SIGEP, por el monto de Bs. 175.000.00 (CIENTO SETENTA Y CINCO MIL 00/100 BOLIVIANOS). Y Se efectuarán  en cuatro pagos parciales, de acuerdo al siguiente detalle:</w:t>
            </w:r>
          </w:p>
          <w:p w:rsidR="00000000" w:rsidDel="00000000" w:rsidP="00000000" w:rsidRDefault="00000000" w:rsidRPr="00000000" w14:paraId="000011F4">
            <w:pPr>
              <w:jc w:val="both"/>
              <w:rPr>
                <w:rFonts w:ascii="Arial" w:cs="Arial" w:eastAsia="Arial" w:hAnsi="Arial"/>
                <w:color w:val="000000"/>
                <w:sz w:val="20"/>
                <w:szCs w:val="20"/>
              </w:rPr>
            </w:pPr>
            <w:r w:rsidDel="00000000" w:rsidR="00000000" w:rsidRPr="00000000">
              <w:rPr>
                <w:rtl w:val="0"/>
              </w:rPr>
            </w:r>
          </w:p>
          <w:tbl>
            <w:tblPr>
              <w:tblStyle w:val="Table18"/>
              <w:tblW w:w="6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3"/>
              <w:gridCol w:w="2977"/>
              <w:gridCol w:w="1559"/>
              <w:gridCol w:w="1256"/>
              <w:tblGridChange w:id="0">
                <w:tblGrid>
                  <w:gridCol w:w="943"/>
                  <w:gridCol w:w="2977"/>
                  <w:gridCol w:w="1559"/>
                  <w:gridCol w:w="1256"/>
                </w:tblGrid>
              </w:tblGridChange>
            </w:tblGrid>
            <w:tr>
              <w:tc>
                <w:tcPr>
                  <w:vAlign w:val="center"/>
                </w:tcPr>
                <w:p w:rsidR="00000000" w:rsidDel="00000000" w:rsidP="00000000" w:rsidRDefault="00000000" w:rsidRPr="00000000" w14:paraId="000011F5">
                  <w:pPr>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w:t>
                  </w:r>
                  <w:r w:rsidDel="00000000" w:rsidR="00000000" w:rsidRPr="00000000">
                    <w:rPr>
                      <w:rtl w:val="0"/>
                    </w:rPr>
                  </w:r>
                </w:p>
              </w:tc>
              <w:tc>
                <w:tcPr/>
                <w:p w:rsidR="00000000" w:rsidDel="00000000" w:rsidP="00000000" w:rsidRDefault="00000000" w:rsidRPr="00000000" w14:paraId="000011F6">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CONDICIONES PARA EL PAGO</w:t>
                  </w:r>
                </w:p>
              </w:tc>
              <w:tc>
                <w:tcPr/>
                <w:p w:rsidR="00000000" w:rsidDel="00000000" w:rsidP="00000000" w:rsidRDefault="00000000" w:rsidRPr="00000000" w14:paraId="000011F7">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IMPORTE A PAGAR (En Bs) </w:t>
                  </w:r>
                </w:p>
              </w:tc>
              <w:tc>
                <w:tcPr/>
                <w:p w:rsidR="00000000" w:rsidDel="00000000" w:rsidP="00000000" w:rsidRDefault="00000000" w:rsidRPr="00000000" w14:paraId="000011F8">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DE PAGO</w:t>
                  </w:r>
                </w:p>
              </w:tc>
            </w:tr>
            <w:tr>
              <w:tc>
                <w:tcPr>
                  <w:vAlign w:val="center"/>
                </w:tcPr>
                <w:p w:rsidR="00000000" w:rsidDel="00000000" w:rsidP="00000000" w:rsidRDefault="00000000" w:rsidRPr="00000000" w14:paraId="000011F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p w:rsidR="00000000" w:rsidDel="00000000" w:rsidP="00000000" w:rsidRDefault="00000000" w:rsidRPr="00000000" w14:paraId="000011F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entrega de reportes diarios y mensuales de monitoreo de información y campaña electoral:</w:t>
                  </w:r>
                </w:p>
                <w:p w:rsidR="00000000" w:rsidDel="00000000" w:rsidP="00000000" w:rsidRDefault="00000000" w:rsidRPr="00000000" w14:paraId="000011F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Propaganda electoral pagada por organizaciones políticas.</w:t>
                  </w:r>
                </w:p>
                <w:p w:rsidR="00000000" w:rsidDel="00000000" w:rsidP="00000000" w:rsidRDefault="00000000" w:rsidRPr="00000000" w14:paraId="000011F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pauta publicitaria del TSE.</w:t>
                  </w:r>
                </w:p>
                <w:p w:rsidR="00000000" w:rsidDel="00000000" w:rsidP="00000000" w:rsidRDefault="00000000" w:rsidRPr="00000000" w14:paraId="000011F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de monitoreo de información de la campaña electoral y difusión de encuestas y estudios de opinión en cadenas de televisión y radio.</w:t>
                  </w:r>
                </w:p>
              </w:tc>
              <w:tc>
                <w:tcPr/>
                <w:p w:rsidR="00000000" w:rsidDel="00000000" w:rsidP="00000000" w:rsidRDefault="00000000" w:rsidRPr="00000000" w14:paraId="000011FE">
                  <w:pPr>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11FF">
                  <w:pPr>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120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43.750.00 </w:t>
                  </w:r>
                </w:p>
              </w:tc>
              <w:tc>
                <w:tcPr/>
                <w:p w:rsidR="00000000" w:rsidDel="00000000" w:rsidP="00000000" w:rsidRDefault="00000000" w:rsidRPr="00000000" w14:paraId="00001201">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r>
            <w:tr>
              <w:tc>
                <w:tcPr>
                  <w:vAlign w:val="center"/>
                </w:tcPr>
                <w:p w:rsidR="00000000" w:rsidDel="00000000" w:rsidP="00000000" w:rsidRDefault="00000000" w:rsidRPr="00000000" w14:paraId="00001202">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p w:rsidR="00000000" w:rsidDel="00000000" w:rsidP="00000000" w:rsidRDefault="00000000" w:rsidRPr="00000000" w14:paraId="0000120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entrega de reportes diarios y mensuales de monitoreo de información y campaña electoral:</w:t>
                  </w:r>
                </w:p>
                <w:p w:rsidR="00000000" w:rsidDel="00000000" w:rsidP="00000000" w:rsidRDefault="00000000" w:rsidRPr="00000000" w14:paraId="0000120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Propaganda electoral pagada por organizaciones políticas.</w:t>
                  </w:r>
                </w:p>
                <w:p w:rsidR="00000000" w:rsidDel="00000000" w:rsidP="00000000" w:rsidRDefault="00000000" w:rsidRPr="00000000" w14:paraId="0000120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pauta publicitaria del TSE.</w:t>
                  </w:r>
                </w:p>
                <w:p w:rsidR="00000000" w:rsidDel="00000000" w:rsidP="00000000" w:rsidRDefault="00000000" w:rsidRPr="00000000" w14:paraId="0000120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de monitoreo de información de la campaña electoral y difusión de encuestas y estudios de opinión en cadenas de televisión y radio.</w:t>
                  </w:r>
                </w:p>
              </w:tc>
              <w:tc>
                <w:tcPr/>
                <w:p w:rsidR="00000000" w:rsidDel="00000000" w:rsidP="00000000" w:rsidRDefault="00000000" w:rsidRPr="00000000" w14:paraId="0000120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43.750.00</w:t>
                  </w:r>
                </w:p>
              </w:tc>
              <w:tc>
                <w:tcPr/>
                <w:p w:rsidR="00000000" w:rsidDel="00000000" w:rsidP="00000000" w:rsidRDefault="00000000" w:rsidRPr="00000000" w14:paraId="00001208">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r>
            <w:tr>
              <w:tc>
                <w:tcPr>
                  <w:vAlign w:val="center"/>
                </w:tcPr>
                <w:p w:rsidR="00000000" w:rsidDel="00000000" w:rsidP="00000000" w:rsidRDefault="00000000" w:rsidRPr="00000000" w14:paraId="0000120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p w:rsidR="00000000" w:rsidDel="00000000" w:rsidP="00000000" w:rsidRDefault="00000000" w:rsidRPr="00000000" w14:paraId="0000120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entrega de reportes diarios y mensuales de monitoreo de información y campaña electoral</w:t>
                  </w:r>
                </w:p>
                <w:p w:rsidR="00000000" w:rsidDel="00000000" w:rsidP="00000000" w:rsidRDefault="00000000" w:rsidRPr="00000000" w14:paraId="0000120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Propaganda electoral pagada por organizaciones políticas.</w:t>
                  </w:r>
                </w:p>
                <w:p w:rsidR="00000000" w:rsidDel="00000000" w:rsidP="00000000" w:rsidRDefault="00000000" w:rsidRPr="00000000" w14:paraId="0000120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pauta publicitaria del TSE.</w:t>
                  </w:r>
                </w:p>
                <w:p w:rsidR="00000000" w:rsidDel="00000000" w:rsidP="00000000" w:rsidRDefault="00000000" w:rsidRPr="00000000" w14:paraId="0000120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propaganda electoral gratuita. </w:t>
                  </w:r>
                </w:p>
                <w:p w:rsidR="00000000" w:rsidDel="00000000" w:rsidP="00000000" w:rsidRDefault="00000000" w:rsidRPr="00000000" w14:paraId="0000120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propaganda del Fortalecimiento Público.</w:t>
                  </w:r>
                </w:p>
                <w:p w:rsidR="00000000" w:rsidDel="00000000" w:rsidP="00000000" w:rsidRDefault="00000000" w:rsidRPr="00000000" w14:paraId="0000120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de monitoreo de información de la campaña electoral y difusión de encuestas y estudios de opinión en cadenas de televisión y radio.</w:t>
                  </w:r>
                </w:p>
              </w:tc>
              <w:tc>
                <w:tcPr/>
                <w:p w:rsidR="00000000" w:rsidDel="00000000" w:rsidP="00000000" w:rsidRDefault="00000000" w:rsidRPr="00000000" w14:paraId="0000121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43.750.00</w:t>
                  </w:r>
                </w:p>
              </w:tc>
              <w:tc>
                <w:tcPr/>
                <w:p w:rsidR="00000000" w:rsidDel="00000000" w:rsidP="00000000" w:rsidRDefault="00000000" w:rsidRPr="00000000" w14:paraId="00001211">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r>
            <w:tr>
              <w:tc>
                <w:tcPr>
                  <w:vAlign w:val="center"/>
                </w:tcPr>
                <w:p w:rsidR="00000000" w:rsidDel="00000000" w:rsidP="00000000" w:rsidRDefault="00000000" w:rsidRPr="00000000" w14:paraId="00001212">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p w:rsidR="00000000" w:rsidDel="00000000" w:rsidP="00000000" w:rsidRDefault="00000000" w:rsidRPr="00000000" w14:paraId="0000121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 entrega de reportes diarios y mensuales de monitoreo de información y campaña electoral</w:t>
                  </w:r>
                </w:p>
                <w:p w:rsidR="00000000" w:rsidDel="00000000" w:rsidP="00000000" w:rsidRDefault="00000000" w:rsidRPr="00000000" w14:paraId="0000121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Propaganda electoral pagada por organizaciones políticas.</w:t>
                  </w:r>
                </w:p>
                <w:p w:rsidR="00000000" w:rsidDel="00000000" w:rsidP="00000000" w:rsidRDefault="00000000" w:rsidRPr="00000000" w14:paraId="0000121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pauta publicitaria del TSE.</w:t>
                  </w:r>
                </w:p>
                <w:p w:rsidR="00000000" w:rsidDel="00000000" w:rsidP="00000000" w:rsidRDefault="00000000" w:rsidRPr="00000000" w14:paraId="0000121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propaganda electoral gratuita. </w:t>
                  </w:r>
                </w:p>
                <w:p w:rsidR="00000000" w:rsidDel="00000000" w:rsidP="00000000" w:rsidRDefault="00000000" w:rsidRPr="00000000" w14:paraId="0000121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mensual de monitoreo de la propaganda del Fortalecimiento Público.</w:t>
                  </w:r>
                </w:p>
                <w:p w:rsidR="00000000" w:rsidDel="00000000" w:rsidP="00000000" w:rsidRDefault="00000000" w:rsidRPr="00000000" w14:paraId="0000121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Reporte de monitoreo de información de la campaña electoral y difusión de encuestas y estudios de opinión en cadenas de televisión y radio.</w:t>
                  </w:r>
                </w:p>
              </w:tc>
              <w:tc>
                <w:tcPr/>
                <w:p w:rsidR="00000000" w:rsidDel="00000000" w:rsidP="00000000" w:rsidRDefault="00000000" w:rsidRPr="00000000" w14:paraId="0000121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43.750.00</w:t>
                  </w:r>
                </w:p>
              </w:tc>
              <w:tc>
                <w:tcPr/>
                <w:p w:rsidR="00000000" w:rsidDel="00000000" w:rsidP="00000000" w:rsidRDefault="00000000" w:rsidRPr="00000000" w14:paraId="0000121A">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r>
          </w:tbl>
          <w:p w:rsidR="00000000" w:rsidDel="00000000" w:rsidP="00000000" w:rsidRDefault="00000000" w:rsidRPr="00000000" w14:paraId="0000121B">
            <w:pPr>
              <w:jc w:val="both"/>
              <w:rPr>
                <w:rFonts w:ascii="Arial" w:cs="Arial" w:eastAsia="Arial" w:hAnsi="Arial"/>
                <w:b w:val="1"/>
                <w:i w:val="1"/>
                <w:sz w:val="20"/>
                <w:szCs w:val="20"/>
              </w:rPr>
            </w:pPr>
            <w:r w:rsidDel="00000000" w:rsidR="00000000" w:rsidRPr="00000000">
              <w:rPr>
                <w:rtl w:val="0"/>
              </w:rPr>
            </w:r>
          </w:p>
        </w:tc>
        <w:tc>
          <w:tcPr/>
          <w:p w:rsidR="00000000" w:rsidDel="00000000" w:rsidP="00000000" w:rsidRDefault="00000000" w:rsidRPr="00000000" w14:paraId="0000121C">
            <w:pPr>
              <w:jc w:val="both"/>
              <w:rPr>
                <w:rFonts w:ascii="Arial" w:cs="Arial" w:eastAsia="Arial" w:hAnsi="Arial"/>
              </w:rPr>
            </w:pPr>
            <w:r w:rsidDel="00000000" w:rsidR="00000000" w:rsidRPr="00000000">
              <w:rPr>
                <w:rtl w:val="0"/>
              </w:rPr>
            </w:r>
          </w:p>
        </w:tc>
      </w:tr>
      <w:tr>
        <w:tc>
          <w:tcPr/>
          <w:p w:rsidR="00000000" w:rsidDel="00000000" w:rsidP="00000000" w:rsidRDefault="00000000" w:rsidRPr="00000000" w14:paraId="0000121D">
            <w:pPr>
              <w:jc w:val="both"/>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1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21F">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220">
      <w:pPr>
        <w:jc w:val="center"/>
        <w:rPr>
          <w:b w:val="1"/>
          <w:sz w:val="18"/>
          <w:szCs w:val="18"/>
        </w:rPr>
      </w:pPr>
      <w:bookmarkStart w:colFirst="0" w:colLast="0" w:name="_3o7alnk" w:id="26"/>
      <w:bookmarkEnd w:id="26"/>
      <w:r w:rsidDel="00000000" w:rsidR="00000000" w:rsidRPr="00000000">
        <w:rPr>
          <w:rtl w:val="0"/>
        </w:rPr>
      </w:r>
    </w:p>
    <w:p w:rsidR="00000000" w:rsidDel="00000000" w:rsidP="00000000" w:rsidRDefault="00000000" w:rsidRPr="00000000" w14:paraId="00001221">
      <w:pPr>
        <w:jc w:val="both"/>
        <w:rPr>
          <w:sz w:val="18"/>
          <w:szCs w:val="18"/>
        </w:rPr>
      </w:pPr>
      <w:r w:rsidDel="00000000" w:rsidR="00000000" w:rsidRPr="00000000">
        <w:rPr>
          <w:rtl w:val="0"/>
        </w:rPr>
      </w:r>
    </w:p>
    <w:p w:rsidR="00000000" w:rsidDel="00000000" w:rsidP="00000000" w:rsidRDefault="00000000" w:rsidRPr="00000000" w14:paraId="00001222">
      <w:pPr>
        <w:jc w:val="both"/>
        <w:rPr>
          <w:sz w:val="18"/>
          <w:szCs w:val="18"/>
        </w:rPr>
      </w:pPr>
      <w:r w:rsidDel="00000000" w:rsidR="00000000" w:rsidRPr="00000000">
        <w:rPr>
          <w:sz w:val="18"/>
          <w:szCs w:val="18"/>
          <w:rtl w:val="0"/>
        </w:rPr>
        <w:t xml:space="preserve">NOTA. 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000000" w:rsidDel="00000000" w:rsidP="00000000" w:rsidRDefault="00000000" w:rsidRPr="00000000" w14:paraId="00001223">
      <w:pPr>
        <w:jc w:val="both"/>
        <w:rPr>
          <w:sz w:val="18"/>
          <w:szCs w:val="18"/>
        </w:rPr>
      </w:pPr>
      <w:r w:rsidDel="00000000" w:rsidR="00000000" w:rsidRPr="00000000">
        <w:rPr>
          <w:rtl w:val="0"/>
        </w:rPr>
      </w:r>
    </w:p>
    <w:p w:rsidR="00000000" w:rsidDel="00000000" w:rsidP="00000000" w:rsidRDefault="00000000" w:rsidRPr="00000000" w14:paraId="00001224">
      <w:pPr>
        <w:jc w:val="both"/>
        <w:rPr>
          <w:b w:val="1"/>
          <w:i w:val="1"/>
          <w:sz w:val="18"/>
          <w:szCs w:val="18"/>
        </w:rPr>
      </w:pPr>
      <w:r w:rsidDel="00000000" w:rsidR="00000000" w:rsidRPr="00000000">
        <w:rPr>
          <w:rtl w:val="0"/>
        </w:rPr>
      </w:r>
    </w:p>
    <w:p w:rsidR="00000000" w:rsidDel="00000000" w:rsidP="00000000" w:rsidRDefault="00000000" w:rsidRPr="00000000" w14:paraId="00001225">
      <w:pPr>
        <w:jc w:val="both"/>
        <w:rPr>
          <w:b w:val="1"/>
          <w:i w:val="1"/>
          <w:sz w:val="18"/>
          <w:szCs w:val="18"/>
        </w:rPr>
      </w:pPr>
      <w:r w:rsidDel="00000000" w:rsidR="00000000" w:rsidRPr="00000000">
        <w:rPr>
          <w:rtl w:val="0"/>
        </w:rPr>
      </w:r>
    </w:p>
    <w:p w:rsidR="00000000" w:rsidDel="00000000" w:rsidP="00000000" w:rsidRDefault="00000000" w:rsidRPr="00000000" w14:paraId="00001226">
      <w:pPr>
        <w:jc w:val="both"/>
        <w:rPr>
          <w:b w:val="1"/>
          <w:i w:val="1"/>
          <w:sz w:val="18"/>
          <w:szCs w:val="18"/>
        </w:rPr>
      </w:pPr>
      <w:r w:rsidDel="00000000" w:rsidR="00000000" w:rsidRPr="00000000">
        <w:rPr>
          <w:rtl w:val="0"/>
        </w:rPr>
      </w:r>
    </w:p>
    <w:p w:rsidR="00000000" w:rsidDel="00000000" w:rsidP="00000000" w:rsidRDefault="00000000" w:rsidRPr="00000000" w14:paraId="00001227">
      <w:pPr>
        <w:rPr>
          <w:sz w:val="18"/>
          <w:szCs w:val="18"/>
        </w:rPr>
      </w:pPr>
      <w:r w:rsidDel="00000000" w:rsidR="00000000" w:rsidRPr="00000000">
        <w:rPr>
          <w:rtl w:val="0"/>
        </w:rPr>
      </w:r>
    </w:p>
    <w:p w:rsidR="00000000" w:rsidDel="00000000" w:rsidP="00000000" w:rsidRDefault="00000000" w:rsidRPr="00000000" w14:paraId="00001228">
      <w:pPr>
        <w:jc w:val="center"/>
        <w:rPr>
          <w:b w:val="1"/>
          <w:sz w:val="18"/>
          <w:szCs w:val="18"/>
        </w:rPr>
      </w:pPr>
      <w:r w:rsidDel="00000000" w:rsidR="00000000" w:rsidRPr="00000000">
        <w:rPr>
          <w:rtl w:val="0"/>
        </w:rPr>
      </w:r>
    </w:p>
    <w:p w:rsidR="00000000" w:rsidDel="00000000" w:rsidP="00000000" w:rsidRDefault="00000000" w:rsidRPr="00000000" w14:paraId="00001229">
      <w:pPr>
        <w:jc w:val="center"/>
        <w:rPr>
          <w:b w:val="1"/>
          <w:sz w:val="20"/>
          <w:szCs w:val="20"/>
        </w:rPr>
      </w:pPr>
      <w:r w:rsidDel="00000000" w:rsidR="00000000" w:rsidRPr="00000000">
        <w:rPr>
          <w:rtl w:val="0"/>
        </w:rPr>
      </w:r>
    </w:p>
    <w:p w:rsidR="00000000" w:rsidDel="00000000" w:rsidP="00000000" w:rsidRDefault="00000000" w:rsidRPr="00000000" w14:paraId="0000122A">
      <w:pPr>
        <w:jc w:val="center"/>
        <w:rPr>
          <w:b w:val="1"/>
          <w:sz w:val="18"/>
          <w:szCs w:val="18"/>
        </w:rPr>
      </w:pPr>
      <w:r w:rsidDel="00000000" w:rsidR="00000000" w:rsidRPr="00000000">
        <w:rPr>
          <w:rtl w:val="0"/>
        </w:rPr>
      </w:r>
    </w:p>
    <w:p w:rsidR="00000000" w:rsidDel="00000000" w:rsidP="00000000" w:rsidRDefault="00000000" w:rsidRPr="00000000" w14:paraId="0000122B">
      <w:pPr>
        <w:jc w:val="center"/>
        <w:rPr>
          <w:b w:val="1"/>
          <w:sz w:val="18"/>
          <w:szCs w:val="18"/>
        </w:rPr>
      </w:pPr>
      <w:r w:rsidDel="00000000" w:rsidR="00000000" w:rsidRPr="00000000">
        <w:rPr>
          <w:rtl w:val="0"/>
        </w:rPr>
      </w:r>
    </w:p>
    <w:p w:rsidR="00000000" w:rsidDel="00000000" w:rsidP="00000000" w:rsidRDefault="00000000" w:rsidRPr="00000000" w14:paraId="0000122C">
      <w:pPr>
        <w:jc w:val="center"/>
        <w:rPr>
          <w:b w:val="1"/>
          <w:sz w:val="18"/>
          <w:szCs w:val="18"/>
        </w:rPr>
      </w:pPr>
      <w:r w:rsidDel="00000000" w:rsidR="00000000" w:rsidRPr="00000000">
        <w:rPr>
          <w:rtl w:val="0"/>
        </w:rPr>
      </w:r>
    </w:p>
    <w:p w:rsidR="00000000" w:rsidDel="00000000" w:rsidP="00000000" w:rsidRDefault="00000000" w:rsidRPr="00000000" w14:paraId="0000122D">
      <w:pPr>
        <w:jc w:val="center"/>
        <w:rPr>
          <w:b w:val="1"/>
          <w:sz w:val="18"/>
          <w:szCs w:val="18"/>
        </w:rPr>
      </w:pPr>
      <w:r w:rsidDel="00000000" w:rsidR="00000000" w:rsidRPr="00000000">
        <w:rPr>
          <w:rtl w:val="0"/>
        </w:rPr>
      </w:r>
    </w:p>
    <w:p w:rsidR="00000000" w:rsidDel="00000000" w:rsidP="00000000" w:rsidRDefault="00000000" w:rsidRPr="00000000" w14:paraId="0000122E">
      <w:pPr>
        <w:jc w:val="center"/>
        <w:rPr>
          <w:b w:val="1"/>
          <w:sz w:val="18"/>
          <w:szCs w:val="18"/>
        </w:rPr>
      </w:pPr>
      <w:r w:rsidDel="00000000" w:rsidR="00000000" w:rsidRPr="00000000">
        <w:rPr>
          <w:rtl w:val="0"/>
        </w:rPr>
      </w:r>
    </w:p>
    <w:p w:rsidR="00000000" w:rsidDel="00000000" w:rsidP="00000000" w:rsidRDefault="00000000" w:rsidRPr="00000000" w14:paraId="0000122F">
      <w:pPr>
        <w:jc w:val="center"/>
        <w:rPr>
          <w:b w:val="1"/>
          <w:sz w:val="18"/>
          <w:szCs w:val="18"/>
        </w:rPr>
      </w:pPr>
      <w:r w:rsidDel="00000000" w:rsidR="00000000" w:rsidRPr="00000000">
        <w:rPr>
          <w:rtl w:val="0"/>
        </w:rPr>
      </w:r>
    </w:p>
    <w:p w:rsidR="00000000" w:rsidDel="00000000" w:rsidP="00000000" w:rsidRDefault="00000000" w:rsidRPr="00000000" w14:paraId="00001230">
      <w:pPr>
        <w:jc w:val="center"/>
        <w:rPr>
          <w:b w:val="1"/>
          <w:sz w:val="18"/>
          <w:szCs w:val="18"/>
        </w:rPr>
      </w:pPr>
      <w:r w:rsidDel="00000000" w:rsidR="00000000" w:rsidRPr="00000000">
        <w:rPr>
          <w:rtl w:val="0"/>
        </w:rPr>
      </w:r>
    </w:p>
    <w:p w:rsidR="00000000" w:rsidDel="00000000" w:rsidP="00000000" w:rsidRDefault="00000000" w:rsidRPr="00000000" w14:paraId="00001231">
      <w:pPr>
        <w:jc w:val="center"/>
        <w:rPr>
          <w:b w:val="1"/>
          <w:sz w:val="18"/>
          <w:szCs w:val="18"/>
        </w:rPr>
      </w:pPr>
      <w:r w:rsidDel="00000000" w:rsidR="00000000" w:rsidRPr="00000000">
        <w:rPr>
          <w:rtl w:val="0"/>
        </w:rPr>
      </w:r>
    </w:p>
    <w:p w:rsidR="00000000" w:rsidDel="00000000" w:rsidP="00000000" w:rsidRDefault="00000000" w:rsidRPr="00000000" w14:paraId="00001232">
      <w:pPr>
        <w:jc w:val="center"/>
        <w:rPr>
          <w:b w:val="1"/>
          <w:sz w:val="18"/>
          <w:szCs w:val="18"/>
        </w:rPr>
      </w:pPr>
      <w:r w:rsidDel="00000000" w:rsidR="00000000" w:rsidRPr="00000000">
        <w:rPr>
          <w:b w:val="1"/>
          <w:sz w:val="18"/>
          <w:szCs w:val="18"/>
          <w:rtl w:val="0"/>
        </w:rPr>
        <w:t xml:space="preserve">ANEXO 2</w:t>
      </w:r>
    </w:p>
    <w:p w:rsidR="00000000" w:rsidDel="00000000" w:rsidP="00000000" w:rsidRDefault="00000000" w:rsidRPr="00000000" w14:paraId="00001233">
      <w:pPr>
        <w:jc w:val="center"/>
        <w:rPr>
          <w:b w:val="1"/>
          <w:sz w:val="18"/>
          <w:szCs w:val="18"/>
        </w:rPr>
      </w:pPr>
      <w:r w:rsidDel="00000000" w:rsidR="00000000" w:rsidRPr="00000000">
        <w:rPr>
          <w:b w:val="1"/>
          <w:sz w:val="18"/>
          <w:szCs w:val="18"/>
          <w:rtl w:val="0"/>
        </w:rPr>
        <w:t xml:space="preserve">FORMULARIOS REFERENCIALES DE APOYO</w:t>
      </w:r>
    </w:p>
    <w:p w:rsidR="00000000" w:rsidDel="00000000" w:rsidP="00000000" w:rsidRDefault="00000000" w:rsidRPr="00000000" w14:paraId="00001234">
      <w:pPr>
        <w:jc w:val="center"/>
        <w:rPr>
          <w:b w:val="1"/>
          <w:sz w:val="18"/>
          <w:szCs w:val="18"/>
        </w:rPr>
      </w:pPr>
      <w:r w:rsidDel="00000000" w:rsidR="00000000" w:rsidRPr="00000000">
        <w:rPr>
          <w:rtl w:val="0"/>
        </w:rPr>
      </w:r>
    </w:p>
    <w:p w:rsidR="00000000" w:rsidDel="00000000" w:rsidP="00000000" w:rsidRDefault="00000000" w:rsidRPr="00000000" w14:paraId="00001235">
      <w:pPr>
        <w:jc w:val="center"/>
        <w:rPr>
          <w:b w:val="1"/>
          <w:sz w:val="18"/>
          <w:szCs w:val="18"/>
        </w:rPr>
      </w:pPr>
      <w:r w:rsidDel="00000000" w:rsidR="00000000" w:rsidRPr="00000000">
        <w:rPr>
          <w:rtl w:val="0"/>
        </w:rPr>
      </w:r>
    </w:p>
    <w:p w:rsidR="00000000" w:rsidDel="00000000" w:rsidP="00000000" w:rsidRDefault="00000000" w:rsidRPr="00000000" w14:paraId="00001236">
      <w:pPr>
        <w:jc w:val="center"/>
        <w:rPr>
          <w:b w:val="1"/>
          <w:sz w:val="18"/>
          <w:szCs w:val="18"/>
        </w:rPr>
      </w:pPr>
      <w:r w:rsidDel="00000000" w:rsidR="00000000" w:rsidRPr="00000000">
        <w:rPr>
          <w:b w:val="1"/>
          <w:sz w:val="18"/>
          <w:szCs w:val="18"/>
          <w:rtl w:val="0"/>
        </w:rPr>
        <w:t xml:space="preserve">FORMULARIO V-1a</w:t>
      </w:r>
    </w:p>
    <w:p w:rsidR="00000000" w:rsidDel="00000000" w:rsidP="00000000" w:rsidRDefault="00000000" w:rsidRPr="00000000" w14:paraId="00001237">
      <w:pPr>
        <w:jc w:val="center"/>
        <w:rPr>
          <w:b w:val="1"/>
          <w:sz w:val="18"/>
          <w:szCs w:val="18"/>
        </w:rPr>
      </w:pPr>
      <w:r w:rsidDel="00000000" w:rsidR="00000000" w:rsidRPr="00000000">
        <w:rPr>
          <w:b w:val="1"/>
          <w:sz w:val="18"/>
          <w:szCs w:val="18"/>
          <w:rtl w:val="0"/>
        </w:rPr>
        <w:t xml:space="preserve">EVALUACIÓN PRELIMINAR </w:t>
      </w:r>
    </w:p>
    <w:p w:rsidR="00000000" w:rsidDel="00000000" w:rsidP="00000000" w:rsidRDefault="00000000" w:rsidRPr="00000000" w14:paraId="00001238">
      <w:pPr>
        <w:jc w:val="center"/>
        <w:rPr>
          <w:sz w:val="18"/>
          <w:szCs w:val="18"/>
        </w:rPr>
      </w:pPr>
      <w:r w:rsidDel="00000000" w:rsidR="00000000" w:rsidRPr="00000000">
        <w:rPr>
          <w:rtl w:val="0"/>
        </w:rPr>
      </w:r>
    </w:p>
    <w:tbl>
      <w:tblPr>
        <w:tblStyle w:val="Table19"/>
        <w:tblW w:w="10207.0" w:type="dxa"/>
        <w:jc w:val="left"/>
        <w:tblInd w:w="-680.9999999999999"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435"/>
        <w:gridCol w:w="667"/>
        <w:gridCol w:w="1234"/>
        <w:gridCol w:w="1392"/>
        <w:gridCol w:w="1159"/>
        <w:gridCol w:w="1177"/>
        <w:gridCol w:w="143"/>
        <w:tblGridChange w:id="0">
          <w:tblGrid>
            <w:gridCol w:w="4435"/>
            <w:gridCol w:w="667"/>
            <w:gridCol w:w="1234"/>
            <w:gridCol w:w="1392"/>
            <w:gridCol w:w="1159"/>
            <w:gridCol w:w="1177"/>
            <w:gridCol w:w="143"/>
          </w:tblGrid>
        </w:tblGridChange>
      </w:tblGrid>
      <w:tr>
        <w:trPr>
          <w:trHeight w:val="520" w:hRule="atLeast"/>
        </w:trPr>
        <w:tc>
          <w:tcPr>
            <w:gridSpan w:val="7"/>
            <w:tcBorders>
              <w:top w:color="000000" w:space="0" w:sz="12" w:val="single"/>
              <w:bottom w:color="000000" w:space="0" w:sz="4" w:val="single"/>
            </w:tcBorders>
            <w:shd w:fill="1f497d" w:val="clear"/>
            <w:vAlign w:val="center"/>
          </w:tcPr>
          <w:p w:rsidR="00000000" w:rsidDel="00000000" w:rsidP="00000000" w:rsidRDefault="00000000" w:rsidRPr="00000000" w14:paraId="00001239">
            <w:pPr>
              <w:jc w:val="center"/>
              <w:rPr>
                <w:rFonts w:ascii="Arial" w:cs="Arial" w:eastAsia="Arial" w:hAnsi="Arial"/>
                <w:b w:val="1"/>
                <w:sz w:val="18"/>
                <w:szCs w:val="18"/>
              </w:rPr>
            </w:pPr>
            <w:r w:rsidDel="00000000" w:rsidR="00000000" w:rsidRPr="00000000">
              <w:rPr>
                <w:rFonts w:ascii="Arial" w:cs="Arial" w:eastAsia="Arial" w:hAnsi="Arial"/>
                <w:b w:val="1"/>
                <w:color w:val="ffffff"/>
                <w:sz w:val="18"/>
                <w:szCs w:val="18"/>
                <w:rtl w:val="0"/>
              </w:rPr>
              <w:t xml:space="preserve">DATOS GENERALES DEL PROCESO</w:t>
            </w:r>
            <w:r w:rsidDel="00000000" w:rsidR="00000000" w:rsidRPr="00000000">
              <w:rPr>
                <w:rtl w:val="0"/>
              </w:rPr>
            </w:r>
          </w:p>
        </w:tc>
      </w:tr>
      <w:tr>
        <w:trPr>
          <w:trHeight w:val="40" w:hRule="atLeast"/>
        </w:trPr>
        <w:tc>
          <w:tcPr>
            <w:gridSpan w:val="7"/>
            <w:tcBorders>
              <w:top w:color="000000" w:space="0" w:sz="4" w:val="single"/>
              <w:left w:color="000000" w:space="0" w:sz="12" w:val="single"/>
              <w:bottom w:color="000000" w:space="0" w:sz="0" w:val="nil"/>
            </w:tcBorders>
            <w:tcMar>
              <w:left w:w="0.0" w:type="dxa"/>
              <w:right w:w="0.0" w:type="dxa"/>
            </w:tcMar>
            <w:vAlign w:val="center"/>
          </w:tcPr>
          <w:p w:rsidR="00000000" w:rsidDel="00000000" w:rsidP="00000000" w:rsidRDefault="00000000" w:rsidRPr="00000000" w14:paraId="00001240">
            <w:pPr>
              <w:jc w:val="center"/>
              <w:rPr>
                <w:rFonts w:ascii="Arial" w:cs="Arial" w:eastAsia="Arial" w:hAnsi="Arial"/>
                <w:b w:val="1"/>
                <w:sz w:val="8"/>
                <w:szCs w:val="8"/>
              </w:rPr>
            </w:pPr>
            <w:r w:rsidDel="00000000" w:rsidR="00000000" w:rsidRPr="00000000">
              <w:rPr>
                <w:rtl w:val="0"/>
              </w:rPr>
            </w:r>
          </w:p>
        </w:tc>
      </w:tr>
      <w:tr>
        <w:trPr>
          <w:trHeight w:val="40" w:hRule="atLeast"/>
        </w:trPr>
        <w:tc>
          <w:tcPr>
            <w:gridSpan w:val="7"/>
            <w:tcBorders>
              <w:top w:color="000000" w:space="0" w:sz="0" w:val="nil"/>
              <w:bottom w:color="000000" w:space="0" w:sz="0" w:val="nil"/>
            </w:tcBorders>
            <w:tcMar>
              <w:right w:w="85.0" w:type="dxa"/>
            </w:tcMar>
            <w:vAlign w:val="center"/>
          </w:tcPr>
          <w:p w:rsidR="00000000" w:rsidDel="00000000" w:rsidP="00000000" w:rsidRDefault="00000000" w:rsidRPr="00000000" w14:paraId="00001247">
            <w:pPr>
              <w:jc w:val="center"/>
              <w:rPr>
                <w:rFonts w:ascii="Arial" w:cs="Arial" w:eastAsia="Arial" w:hAnsi="Arial"/>
                <w:b w:val="1"/>
                <w:sz w:val="8"/>
                <w:szCs w:val="8"/>
              </w:rPr>
            </w:pPr>
            <w:r w:rsidDel="00000000" w:rsidR="00000000" w:rsidRPr="00000000">
              <w:rPr>
                <w:rtl w:val="0"/>
              </w:rPr>
            </w:r>
          </w:p>
        </w:tc>
      </w:tr>
      <w:tr>
        <w:trPr>
          <w:trHeight w:val="280" w:hRule="atLeast"/>
        </w:trPr>
        <w:tc>
          <w:tcPr>
            <w:tcBorders>
              <w:top w:color="000000" w:space="0" w:sz="0" w:val="nil"/>
              <w:left w:color="000000" w:space="0" w:sz="12" w:val="single"/>
              <w:bottom w:color="000000" w:space="0" w:sz="0" w:val="nil"/>
              <w:right w:color="000000" w:space="0" w:sz="4" w:val="single"/>
            </w:tcBorders>
            <w:tcMar>
              <w:left w:w="0.0" w:type="dxa"/>
              <w:right w:w="85.0" w:type="dxa"/>
            </w:tcMar>
            <w:vAlign w:val="center"/>
          </w:tcPr>
          <w:p w:rsidR="00000000" w:rsidDel="00000000" w:rsidP="00000000" w:rsidRDefault="00000000" w:rsidRPr="00000000" w14:paraId="0000124E">
            <w:pPr>
              <w:jc w:val="right"/>
              <w:rPr>
                <w:rFonts w:ascii="Arial" w:cs="Arial" w:eastAsia="Arial" w:hAnsi="Arial"/>
              </w:rPr>
            </w:pPr>
            <w:r w:rsidDel="00000000" w:rsidR="00000000" w:rsidRPr="00000000">
              <w:rPr>
                <w:rFonts w:ascii="Arial" w:cs="Arial" w:eastAsia="Arial" w:hAnsi="Arial"/>
                <w:b w:val="1"/>
                <w:rtl w:val="0"/>
              </w:rPr>
              <w:t xml:space="preserve">Objeto de la contratación:</w:t>
            </w:r>
            <w:r w:rsidDel="00000000" w:rsidR="00000000" w:rsidRPr="00000000">
              <w:rPr>
                <w:rtl w:val="0"/>
              </w:rPr>
            </w:r>
          </w:p>
        </w:tc>
        <w:tc>
          <w:tcPr>
            <w:gridSpan w:val="5"/>
            <w:tcBorders>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124F">
            <w:pPr>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tcBorders>
            <w:shd w:fill="ffffff" w:val="clear"/>
            <w:vAlign w:val="center"/>
          </w:tcPr>
          <w:p w:rsidR="00000000" w:rsidDel="00000000" w:rsidP="00000000" w:rsidRDefault="00000000" w:rsidRPr="00000000" w14:paraId="00001254">
            <w:pPr>
              <w:rPr>
                <w:rFonts w:ascii="Arial" w:cs="Arial" w:eastAsia="Arial" w:hAnsi="Arial"/>
              </w:rPr>
            </w:pPr>
            <w:r w:rsidDel="00000000" w:rsidR="00000000" w:rsidRPr="00000000">
              <w:rPr>
                <w:rtl w:val="0"/>
              </w:rPr>
            </w:r>
          </w:p>
        </w:tc>
      </w:tr>
      <w:tr>
        <w:trPr>
          <w:trHeight w:val="40" w:hRule="atLeast"/>
        </w:trPr>
        <w:tc>
          <w:tcPr>
            <w:gridSpan w:val="7"/>
            <w:tcBorders>
              <w:top w:color="000000" w:space="0" w:sz="0" w:val="nil"/>
              <w:bottom w:color="000000" w:space="0" w:sz="0" w:val="nil"/>
            </w:tcBorders>
            <w:tcMar>
              <w:right w:w="85.0" w:type="dxa"/>
            </w:tcMar>
            <w:vAlign w:val="center"/>
          </w:tcPr>
          <w:p w:rsidR="00000000" w:rsidDel="00000000" w:rsidP="00000000" w:rsidRDefault="00000000" w:rsidRPr="00000000" w14:paraId="00001255">
            <w:pPr>
              <w:jc w:val="center"/>
              <w:rPr>
                <w:rFonts w:ascii="Arial" w:cs="Arial" w:eastAsia="Arial" w:hAnsi="Arial"/>
                <w:b w:val="1"/>
                <w:sz w:val="8"/>
                <w:szCs w:val="8"/>
              </w:rPr>
            </w:pPr>
            <w:r w:rsidDel="00000000" w:rsidR="00000000" w:rsidRPr="00000000">
              <w:rPr>
                <w:rtl w:val="0"/>
              </w:rPr>
            </w:r>
          </w:p>
        </w:tc>
      </w:tr>
      <w:tr>
        <w:trPr>
          <w:trHeight w:val="280" w:hRule="atLeast"/>
        </w:trPr>
        <w:tc>
          <w:tcPr>
            <w:tcBorders>
              <w:top w:color="000000" w:space="0" w:sz="0" w:val="nil"/>
              <w:left w:color="000000" w:space="0" w:sz="12" w:val="single"/>
              <w:bottom w:color="000000" w:space="0" w:sz="0" w:val="nil"/>
              <w:right w:color="000000" w:space="0" w:sz="4" w:val="single"/>
            </w:tcBorders>
            <w:tcMar>
              <w:left w:w="0.0" w:type="dxa"/>
              <w:right w:w="85.0" w:type="dxa"/>
            </w:tcMar>
            <w:vAlign w:val="center"/>
          </w:tcPr>
          <w:p w:rsidR="00000000" w:rsidDel="00000000" w:rsidP="00000000" w:rsidRDefault="00000000" w:rsidRPr="00000000" w14:paraId="0000125C">
            <w:pPr>
              <w:jc w:val="right"/>
              <w:rPr>
                <w:rFonts w:ascii="Arial" w:cs="Arial" w:eastAsia="Arial" w:hAnsi="Arial"/>
              </w:rPr>
            </w:pPr>
            <w:r w:rsidDel="00000000" w:rsidR="00000000" w:rsidRPr="00000000">
              <w:rPr>
                <w:rFonts w:ascii="Arial" w:cs="Arial" w:eastAsia="Arial" w:hAnsi="Arial"/>
                <w:b w:val="1"/>
                <w:rtl w:val="0"/>
              </w:rPr>
              <w:t xml:space="preserve">Nombre del Proponente:</w:t>
            </w:r>
            <w:r w:rsidDel="00000000" w:rsidR="00000000" w:rsidRPr="00000000">
              <w:rPr>
                <w:rtl w:val="0"/>
              </w:rPr>
            </w:r>
          </w:p>
        </w:tc>
        <w:tc>
          <w:tcPr>
            <w:gridSpan w:val="5"/>
            <w:tcBorders>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125D">
            <w:pPr>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tcBorders>
            <w:shd w:fill="ffffff" w:val="clear"/>
            <w:vAlign w:val="center"/>
          </w:tcPr>
          <w:p w:rsidR="00000000" w:rsidDel="00000000" w:rsidP="00000000" w:rsidRDefault="00000000" w:rsidRPr="00000000" w14:paraId="00001262">
            <w:pPr>
              <w:rPr>
                <w:rFonts w:ascii="Arial" w:cs="Arial" w:eastAsia="Arial" w:hAnsi="Arial"/>
              </w:rPr>
            </w:pPr>
            <w:r w:rsidDel="00000000" w:rsidR="00000000" w:rsidRPr="00000000">
              <w:rPr>
                <w:rtl w:val="0"/>
              </w:rPr>
            </w:r>
          </w:p>
        </w:tc>
      </w:tr>
      <w:tr>
        <w:trPr>
          <w:trHeight w:val="40" w:hRule="atLeast"/>
        </w:trPr>
        <w:tc>
          <w:tcPr>
            <w:gridSpan w:val="7"/>
            <w:tcBorders>
              <w:top w:color="000000" w:space="0" w:sz="0" w:val="nil"/>
              <w:left w:color="000000" w:space="0" w:sz="12" w:val="single"/>
              <w:bottom w:color="000000" w:space="0" w:sz="0" w:val="nil"/>
            </w:tcBorders>
            <w:tcMar>
              <w:left w:w="0.0" w:type="dxa"/>
              <w:right w:w="85.0" w:type="dxa"/>
            </w:tcMar>
            <w:vAlign w:val="center"/>
          </w:tcPr>
          <w:p w:rsidR="00000000" w:rsidDel="00000000" w:rsidP="00000000" w:rsidRDefault="00000000" w:rsidRPr="00000000" w14:paraId="00001263">
            <w:pPr>
              <w:jc w:val="center"/>
              <w:rPr>
                <w:rFonts w:ascii="Arial" w:cs="Arial" w:eastAsia="Arial" w:hAnsi="Arial"/>
                <w:b w:val="1"/>
                <w:sz w:val="8"/>
                <w:szCs w:val="8"/>
              </w:rPr>
            </w:pPr>
            <w:r w:rsidDel="00000000" w:rsidR="00000000" w:rsidRPr="00000000">
              <w:rPr>
                <w:rtl w:val="0"/>
              </w:rPr>
            </w:r>
          </w:p>
        </w:tc>
      </w:tr>
      <w:tr>
        <w:trPr>
          <w:trHeight w:val="280" w:hRule="atLeast"/>
        </w:trPr>
        <w:tc>
          <w:tcPr>
            <w:tcBorders>
              <w:top w:color="000000" w:space="0" w:sz="0" w:val="nil"/>
              <w:left w:color="000000" w:space="0" w:sz="12" w:val="single"/>
              <w:bottom w:color="000000" w:space="0" w:sz="0" w:val="nil"/>
              <w:right w:color="000000" w:space="0" w:sz="4" w:val="single"/>
            </w:tcBorders>
            <w:tcMar>
              <w:left w:w="0.0" w:type="dxa"/>
              <w:right w:w="85.0" w:type="dxa"/>
            </w:tcMar>
            <w:vAlign w:val="center"/>
          </w:tcPr>
          <w:p w:rsidR="00000000" w:rsidDel="00000000" w:rsidP="00000000" w:rsidRDefault="00000000" w:rsidRPr="00000000" w14:paraId="0000126A">
            <w:pPr>
              <w:jc w:val="right"/>
              <w:rPr>
                <w:rFonts w:ascii="Arial" w:cs="Arial" w:eastAsia="Arial" w:hAnsi="Arial"/>
              </w:rPr>
            </w:pPr>
            <w:r w:rsidDel="00000000" w:rsidR="00000000" w:rsidRPr="00000000">
              <w:rPr>
                <w:rFonts w:ascii="Arial" w:cs="Arial" w:eastAsia="Arial" w:hAnsi="Arial"/>
                <w:b w:val="1"/>
                <w:rtl w:val="0"/>
              </w:rPr>
              <w:t xml:space="preserve">Propuesta Económica:</w:t>
            </w:r>
            <w:r w:rsidDel="00000000" w:rsidR="00000000" w:rsidRPr="00000000">
              <w:rPr>
                <w:rtl w:val="0"/>
              </w:rPr>
            </w:r>
          </w:p>
        </w:tc>
        <w:tc>
          <w:tcPr>
            <w:gridSpan w:val="5"/>
            <w:tcBorders>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126B">
            <w:pPr>
              <w:jc w:val="both"/>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tcBorders>
            <w:shd w:fill="ffffff" w:val="clear"/>
            <w:vAlign w:val="center"/>
          </w:tcPr>
          <w:p w:rsidR="00000000" w:rsidDel="00000000" w:rsidP="00000000" w:rsidRDefault="00000000" w:rsidRPr="00000000" w14:paraId="00001270">
            <w:pPr>
              <w:rPr>
                <w:rFonts w:ascii="Arial" w:cs="Arial" w:eastAsia="Arial" w:hAnsi="Arial"/>
              </w:rPr>
            </w:pPr>
            <w:r w:rsidDel="00000000" w:rsidR="00000000" w:rsidRPr="00000000">
              <w:rPr>
                <w:rtl w:val="0"/>
              </w:rPr>
            </w:r>
          </w:p>
        </w:tc>
      </w:tr>
      <w:tr>
        <w:trPr>
          <w:trHeight w:val="40" w:hRule="atLeast"/>
        </w:trPr>
        <w:tc>
          <w:tcPr>
            <w:gridSpan w:val="7"/>
            <w:tcBorders>
              <w:top w:color="000000" w:space="0" w:sz="0" w:val="nil"/>
              <w:left w:color="000000" w:space="0" w:sz="12" w:val="single"/>
              <w:bottom w:color="000000" w:space="0" w:sz="12" w:val="single"/>
            </w:tcBorders>
            <w:tcMar>
              <w:left w:w="0.0" w:type="dxa"/>
              <w:right w:w="0.0" w:type="dxa"/>
            </w:tcMar>
            <w:vAlign w:val="center"/>
          </w:tcPr>
          <w:p w:rsidR="00000000" w:rsidDel="00000000" w:rsidP="00000000" w:rsidRDefault="00000000" w:rsidRPr="00000000" w14:paraId="00001271">
            <w:pPr>
              <w:rPr>
                <w:rFonts w:ascii="Arial" w:cs="Arial" w:eastAsia="Arial" w:hAnsi="Arial"/>
                <w:sz w:val="8"/>
                <w:szCs w:val="8"/>
              </w:rPr>
            </w:pPr>
            <w:r w:rsidDel="00000000" w:rsidR="00000000" w:rsidRPr="00000000">
              <w:rPr>
                <w:rtl w:val="0"/>
              </w:rPr>
            </w:r>
          </w:p>
        </w:tc>
      </w:tr>
      <w:tr>
        <w:trPr>
          <w:trHeight w:val="280" w:hRule="atLeast"/>
        </w:trPr>
        <w:tc>
          <w:tcPr>
            <w:gridSpan w:val="2"/>
            <w:vMerge w:val="restart"/>
            <w:tcBorders>
              <w:top w:color="000000" w:space="0" w:sz="12" w:val="single"/>
              <w:bottom w:color="000000" w:space="0" w:sz="4" w:val="single"/>
              <w:right w:color="000000" w:space="0" w:sz="12" w:val="single"/>
            </w:tcBorders>
            <w:shd w:fill="dbe5f1" w:val="clear"/>
            <w:vAlign w:val="center"/>
          </w:tcPr>
          <w:p w:rsidR="00000000" w:rsidDel="00000000" w:rsidP="00000000" w:rsidRDefault="00000000" w:rsidRPr="00000000" w14:paraId="0000127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REQUISITOS EVALUADOS</w:t>
            </w:r>
          </w:p>
        </w:tc>
        <w:tc>
          <w:tcPr>
            <w:gridSpan w:val="2"/>
            <w:tcBorders>
              <w:top w:color="000000" w:space="0" w:sz="12" w:val="single"/>
              <w:left w:color="000000" w:space="0" w:sz="12" w:val="single"/>
              <w:bottom w:color="000000" w:space="0" w:sz="4" w:val="single"/>
              <w:right w:color="000000" w:space="0" w:sz="4" w:val="single"/>
            </w:tcBorders>
            <w:shd w:fill="dbe5f1" w:val="clear"/>
            <w:vAlign w:val="center"/>
          </w:tcPr>
          <w:p w:rsidR="00000000" w:rsidDel="00000000" w:rsidP="00000000" w:rsidRDefault="00000000" w:rsidRPr="00000000" w14:paraId="0000127A">
            <w:pPr>
              <w:jc w:val="center"/>
              <w:rPr>
                <w:rFonts w:ascii="Arial" w:cs="Arial" w:eastAsia="Arial" w:hAnsi="Arial"/>
                <w:b w:val="1"/>
              </w:rPr>
            </w:pPr>
            <w:r w:rsidDel="00000000" w:rsidR="00000000" w:rsidRPr="00000000">
              <w:rPr>
                <w:rFonts w:ascii="Arial" w:cs="Arial" w:eastAsia="Arial" w:hAnsi="Arial"/>
                <w:b w:val="1"/>
                <w:rtl w:val="0"/>
              </w:rPr>
              <w:t xml:space="preserve">Verificación (Acto de Apertura)</w:t>
            </w:r>
          </w:p>
        </w:tc>
        <w:tc>
          <w:tcPr>
            <w:gridSpan w:val="3"/>
            <w:vMerge w:val="restart"/>
            <w:tcBorders>
              <w:top w:color="000000" w:space="0" w:sz="12" w:val="single"/>
              <w:left w:color="000000" w:space="0" w:sz="4" w:val="single"/>
              <w:bottom w:color="000000" w:space="0" w:sz="4" w:val="single"/>
              <w:right w:color="000000" w:space="0" w:sz="12" w:val="single"/>
            </w:tcBorders>
            <w:shd w:fill="dbe5f1" w:val="clear"/>
            <w:vAlign w:val="center"/>
          </w:tcPr>
          <w:p w:rsidR="00000000" w:rsidDel="00000000" w:rsidP="00000000" w:rsidRDefault="00000000" w:rsidRPr="00000000" w14:paraId="0000127C">
            <w:pPr>
              <w:jc w:val="center"/>
              <w:rPr>
                <w:rFonts w:ascii="Arial" w:cs="Arial" w:eastAsia="Arial" w:hAnsi="Arial"/>
                <w:b w:val="1"/>
              </w:rPr>
            </w:pPr>
            <w:r w:rsidDel="00000000" w:rsidR="00000000" w:rsidRPr="00000000">
              <w:rPr>
                <w:rFonts w:ascii="Arial" w:cs="Arial" w:eastAsia="Arial" w:hAnsi="Arial"/>
                <w:b w:val="1"/>
                <w:rtl w:val="0"/>
              </w:rPr>
              <w:t xml:space="preserve">Evaluación Preliminar</w:t>
            </w:r>
          </w:p>
          <w:p w:rsidR="00000000" w:rsidDel="00000000" w:rsidP="00000000" w:rsidRDefault="00000000" w:rsidRPr="00000000" w14:paraId="0000127D">
            <w:pPr>
              <w:jc w:val="center"/>
              <w:rPr>
                <w:rFonts w:ascii="Arial" w:cs="Arial" w:eastAsia="Arial" w:hAnsi="Arial"/>
                <w:b w:val="1"/>
              </w:rPr>
            </w:pPr>
            <w:r w:rsidDel="00000000" w:rsidR="00000000" w:rsidRPr="00000000">
              <w:rPr>
                <w:rFonts w:ascii="Arial" w:cs="Arial" w:eastAsia="Arial" w:hAnsi="Arial"/>
                <w:b w:val="1"/>
                <w:rtl w:val="0"/>
              </w:rPr>
              <w:t xml:space="preserve">(Sesión Reservada)</w:t>
            </w:r>
          </w:p>
        </w:tc>
      </w:tr>
      <w:tr>
        <w:trPr>
          <w:trHeight w:val="280" w:hRule="atLeast"/>
        </w:trPr>
        <w:tc>
          <w:tcPr>
            <w:gridSpan w:val="2"/>
            <w:vMerge w:val="continue"/>
            <w:tcBorders>
              <w:top w:color="000000" w:space="0" w:sz="12" w:val="single"/>
              <w:bottom w:color="000000" w:space="0" w:sz="4" w:val="single"/>
              <w:right w:color="000000" w:space="0" w:sz="12" w:val="single"/>
            </w:tcBorders>
            <w:shd w:fill="dbe5f1" w:val="clear"/>
            <w:vAlign w:val="center"/>
          </w:tcPr>
          <w:p w:rsidR="00000000" w:rsidDel="00000000" w:rsidP="00000000" w:rsidRDefault="00000000" w:rsidRPr="00000000" w14:paraId="00001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2"/>
            <w:tcBorders>
              <w:top w:color="000000" w:space="0" w:sz="4" w:val="single"/>
              <w:left w:color="000000" w:space="0" w:sz="12" w:val="single"/>
              <w:bottom w:color="000000" w:space="0" w:sz="4" w:val="single"/>
              <w:right w:color="000000" w:space="0" w:sz="4" w:val="single"/>
            </w:tcBorders>
            <w:shd w:fill="dbe5f1" w:val="clear"/>
            <w:vAlign w:val="center"/>
          </w:tcPr>
          <w:p w:rsidR="00000000" w:rsidDel="00000000" w:rsidP="00000000" w:rsidRDefault="00000000" w:rsidRPr="00000000" w14:paraId="00001282">
            <w:pPr>
              <w:jc w:val="center"/>
              <w:rPr>
                <w:rFonts w:ascii="Arial" w:cs="Arial" w:eastAsia="Arial" w:hAnsi="Arial"/>
                <w:b w:val="1"/>
              </w:rPr>
            </w:pPr>
            <w:r w:rsidDel="00000000" w:rsidR="00000000" w:rsidRPr="00000000">
              <w:rPr>
                <w:rFonts w:ascii="Arial" w:cs="Arial" w:eastAsia="Arial" w:hAnsi="Arial"/>
                <w:b w:val="1"/>
                <w:sz w:val="14"/>
                <w:szCs w:val="14"/>
                <w:rtl w:val="0"/>
              </w:rPr>
              <w:t xml:space="preserve">PRESENTÓ</w:t>
            </w:r>
            <w:r w:rsidDel="00000000" w:rsidR="00000000" w:rsidRPr="00000000">
              <w:rPr>
                <w:rtl w:val="0"/>
              </w:rPr>
            </w:r>
          </w:p>
        </w:tc>
        <w:tc>
          <w:tcPr>
            <w:gridSpan w:val="3"/>
            <w:vMerge w:val="continue"/>
            <w:tcBorders>
              <w:top w:color="000000" w:space="0" w:sz="12" w:val="single"/>
              <w:left w:color="000000" w:space="0" w:sz="4" w:val="single"/>
              <w:bottom w:color="000000" w:space="0" w:sz="4" w:val="single"/>
              <w:right w:color="000000" w:space="0" w:sz="12" w:val="single"/>
            </w:tcBorders>
            <w:shd w:fill="dbe5f1" w:val="clear"/>
            <w:vAlign w:val="center"/>
          </w:tcPr>
          <w:p w:rsidR="00000000" w:rsidDel="00000000" w:rsidP="00000000" w:rsidRDefault="00000000" w:rsidRPr="00000000" w14:paraId="00001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trHeight w:val="280" w:hRule="atLeast"/>
        </w:trPr>
        <w:tc>
          <w:tcPr>
            <w:gridSpan w:val="2"/>
            <w:vMerge w:val="continue"/>
            <w:tcBorders>
              <w:top w:color="000000" w:space="0" w:sz="12" w:val="single"/>
              <w:bottom w:color="000000" w:space="0" w:sz="4" w:val="single"/>
              <w:right w:color="000000" w:space="0" w:sz="12" w:val="single"/>
            </w:tcBorders>
            <w:shd w:fill="dbe5f1" w:val="clear"/>
            <w:vAlign w:val="center"/>
          </w:tcPr>
          <w:p w:rsidR="00000000" w:rsidDel="00000000" w:rsidP="00000000" w:rsidRDefault="00000000" w:rsidRPr="00000000" w14:paraId="00001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left w:color="000000" w:space="0" w:sz="12" w:val="single"/>
              <w:bottom w:color="000000" w:space="0" w:sz="12" w:val="single"/>
              <w:right w:color="000000" w:space="0" w:sz="4" w:val="single"/>
            </w:tcBorders>
            <w:shd w:fill="dbe5f1" w:val="clear"/>
            <w:vAlign w:val="center"/>
          </w:tcPr>
          <w:p w:rsidR="00000000" w:rsidDel="00000000" w:rsidP="00000000" w:rsidRDefault="00000000" w:rsidRPr="00000000" w14:paraId="00001289">
            <w:pPr>
              <w:jc w:val="center"/>
              <w:rPr>
                <w:rFonts w:ascii="Arial" w:cs="Arial" w:eastAsia="Arial" w:hAnsi="Arial"/>
                <w:b w:val="1"/>
              </w:rPr>
            </w:pPr>
            <w:r w:rsidDel="00000000" w:rsidR="00000000" w:rsidRPr="00000000">
              <w:rPr>
                <w:rFonts w:ascii="Arial" w:cs="Arial" w:eastAsia="Arial" w:hAnsi="Arial"/>
                <w:b w:val="1"/>
                <w:rtl w:val="0"/>
              </w:rPr>
              <w:t xml:space="preserve">SI</w:t>
            </w:r>
          </w:p>
        </w:tc>
        <w:tc>
          <w:tcPr>
            <w:tcBorders>
              <w:top w:color="000000" w:space="0" w:sz="4" w:val="single"/>
              <w:left w:color="000000" w:space="0" w:sz="4" w:val="single"/>
              <w:bottom w:color="000000" w:space="0" w:sz="12" w:val="single"/>
              <w:right w:color="000000" w:space="0" w:sz="12" w:val="single"/>
            </w:tcBorders>
            <w:shd w:fill="dbe5f1" w:val="clear"/>
            <w:vAlign w:val="center"/>
          </w:tcPr>
          <w:p w:rsidR="00000000" w:rsidDel="00000000" w:rsidP="00000000" w:rsidRDefault="00000000" w:rsidRPr="00000000" w14:paraId="0000128A">
            <w:pPr>
              <w:jc w:val="center"/>
              <w:rPr>
                <w:rFonts w:ascii="Arial" w:cs="Arial" w:eastAsia="Arial" w:hAnsi="Arial"/>
                <w:b w:val="1"/>
              </w:rPr>
            </w:pPr>
            <w:r w:rsidDel="00000000" w:rsidR="00000000" w:rsidRPr="00000000">
              <w:rPr>
                <w:rFonts w:ascii="Arial" w:cs="Arial" w:eastAsia="Arial" w:hAnsi="Arial"/>
                <w:b w:val="1"/>
                <w:rtl w:val="0"/>
              </w:rPr>
              <w:t xml:space="preserve">NO</w:t>
            </w:r>
          </w:p>
        </w:tc>
        <w:tc>
          <w:tcPr>
            <w:tcBorders>
              <w:top w:color="000000" w:space="0" w:sz="4" w:val="single"/>
              <w:left w:color="000000" w:space="0" w:sz="12" w:val="single"/>
              <w:bottom w:color="000000" w:space="0" w:sz="12" w:val="single"/>
              <w:right w:color="000000" w:space="0" w:sz="4" w:val="single"/>
            </w:tcBorders>
            <w:shd w:fill="dbe5f1" w:val="clear"/>
            <w:vAlign w:val="center"/>
          </w:tcPr>
          <w:p w:rsidR="00000000" w:rsidDel="00000000" w:rsidP="00000000" w:rsidRDefault="00000000" w:rsidRPr="00000000" w14:paraId="0000128B">
            <w:pPr>
              <w:jc w:val="center"/>
              <w:rPr>
                <w:rFonts w:ascii="Arial" w:cs="Arial" w:eastAsia="Arial" w:hAnsi="Arial"/>
                <w:b w:val="1"/>
              </w:rPr>
            </w:pPr>
            <w:r w:rsidDel="00000000" w:rsidR="00000000" w:rsidRPr="00000000">
              <w:rPr>
                <w:rFonts w:ascii="Arial" w:cs="Arial" w:eastAsia="Arial" w:hAnsi="Arial"/>
                <w:b w:val="1"/>
                <w:rtl w:val="0"/>
              </w:rPr>
              <w:t xml:space="preserve">CONTINUA</w:t>
            </w:r>
          </w:p>
        </w:tc>
        <w:tc>
          <w:tcPr>
            <w:gridSpan w:val="2"/>
            <w:tcBorders>
              <w:top w:color="000000" w:space="0" w:sz="4" w:val="single"/>
              <w:left w:color="000000" w:space="0" w:sz="4" w:val="single"/>
              <w:bottom w:color="000000" w:space="0" w:sz="12" w:val="single"/>
              <w:right w:color="000000" w:space="0" w:sz="12" w:val="single"/>
            </w:tcBorders>
            <w:shd w:fill="dbe5f1" w:val="clear"/>
            <w:vAlign w:val="center"/>
          </w:tcPr>
          <w:p w:rsidR="00000000" w:rsidDel="00000000" w:rsidP="00000000" w:rsidRDefault="00000000" w:rsidRPr="00000000" w14:paraId="0000128C">
            <w:pPr>
              <w:jc w:val="center"/>
              <w:rPr>
                <w:rFonts w:ascii="Arial" w:cs="Arial" w:eastAsia="Arial" w:hAnsi="Arial"/>
                <w:b w:val="1"/>
              </w:rPr>
            </w:pPr>
            <w:r w:rsidDel="00000000" w:rsidR="00000000" w:rsidRPr="00000000">
              <w:rPr>
                <w:rFonts w:ascii="Arial" w:cs="Arial" w:eastAsia="Arial" w:hAnsi="Arial"/>
                <w:b w:val="1"/>
                <w:rtl w:val="0"/>
              </w:rPr>
              <w:t xml:space="preserve">DESCALIFICA</w:t>
            </w:r>
          </w:p>
        </w:tc>
      </w:tr>
      <w:tr>
        <w:trPr>
          <w:trHeight w:val="280" w:hRule="atLeast"/>
        </w:trPr>
        <w:tc>
          <w:tcPr>
            <w:gridSpan w:val="2"/>
            <w:tcBorders>
              <w:top w:color="000000" w:space="0" w:sz="12" w:val="single"/>
              <w:bottom w:color="000000" w:space="0" w:sz="4" w:val="single"/>
              <w:right w:color="000000" w:space="0" w:sz="12" w:val="single"/>
            </w:tcBorders>
            <w:shd w:fill="dbe5f1" w:val="clear"/>
            <w:vAlign w:val="center"/>
          </w:tcPr>
          <w:p w:rsidR="00000000" w:rsidDel="00000000" w:rsidP="00000000" w:rsidRDefault="00000000" w:rsidRPr="00000000" w14:paraId="0000128E">
            <w:pPr>
              <w:jc w:val="center"/>
              <w:rPr>
                <w:rFonts w:ascii="Arial" w:cs="Arial" w:eastAsia="Arial" w:hAnsi="Arial"/>
              </w:rPr>
            </w:pPr>
            <w:r w:rsidDel="00000000" w:rsidR="00000000" w:rsidRPr="00000000">
              <w:rPr>
                <w:rFonts w:ascii="Arial" w:cs="Arial" w:eastAsia="Arial" w:hAnsi="Arial"/>
                <w:b w:val="1"/>
                <w:rtl w:val="0"/>
              </w:rPr>
              <w:t xml:space="preserve">DOCUMENTOS LEGALES Y ADMINISTRATIVOS</w:t>
            </w:r>
            <w:r w:rsidDel="00000000" w:rsidR="00000000" w:rsidRPr="00000000">
              <w:rPr>
                <w:rtl w:val="0"/>
              </w:rPr>
            </w:r>
          </w:p>
        </w:tc>
        <w:tc>
          <w:tcPr>
            <w:gridSpan w:val="5"/>
            <w:tcBorders>
              <w:top w:color="000000" w:space="0" w:sz="12" w:val="single"/>
              <w:left w:color="000000" w:space="0" w:sz="12" w:val="single"/>
              <w:bottom w:color="000000" w:space="0" w:sz="4" w:val="single"/>
              <w:right w:color="000000" w:space="0" w:sz="12" w:val="single"/>
            </w:tcBorders>
            <w:shd w:fill="dbe5f1" w:val="clear"/>
          </w:tcPr>
          <w:p w:rsidR="00000000" w:rsidDel="00000000" w:rsidP="00000000" w:rsidRDefault="00000000" w:rsidRPr="00000000" w14:paraId="00001290">
            <w:pPr>
              <w:jc w:val="both"/>
              <w:rPr>
                <w:rFonts w:ascii="Arial" w:cs="Arial" w:eastAsia="Arial" w:hAnsi="Arial"/>
              </w:rPr>
            </w:pPr>
            <w:r w:rsidDel="00000000" w:rsidR="00000000" w:rsidRPr="00000000">
              <w:rPr>
                <w:rtl w:val="0"/>
              </w:rPr>
            </w:r>
          </w:p>
        </w:tc>
      </w:tr>
      <w:tr>
        <w:trPr>
          <w:trHeight w:val="380" w:hRule="atLeast"/>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1295">
            <w:pPr>
              <w:numPr>
                <w:ilvl w:val="0"/>
                <w:numId w:val="31"/>
              </w:numPr>
              <w:ind w:left="340" w:right="113" w:hanging="340"/>
              <w:jc w:val="both"/>
              <w:rPr>
                <w:rFonts w:ascii="Arial" w:cs="Arial" w:eastAsia="Arial" w:hAnsi="Arial"/>
              </w:rPr>
            </w:pPr>
            <w:r w:rsidDel="00000000" w:rsidR="00000000" w:rsidRPr="00000000">
              <w:rPr>
                <w:rFonts w:ascii="Arial" w:cs="Arial" w:eastAsia="Arial" w:hAnsi="Arial"/>
                <w:b w:val="1"/>
                <w:rtl w:val="0"/>
              </w:rPr>
              <w:t xml:space="preserve">FORMULARIO A-1</w:t>
            </w:r>
            <w:r w:rsidDel="00000000" w:rsidR="00000000" w:rsidRPr="00000000">
              <w:rPr>
                <w:rFonts w:ascii="Arial" w:cs="Arial" w:eastAsia="Arial" w:hAnsi="Arial"/>
                <w:rtl w:val="0"/>
              </w:rPr>
              <w:t xml:space="preserve"> Presentación de Propuesta e identificación del proponente</w:t>
            </w:r>
          </w:p>
        </w:tc>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1297">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Pr>
          <w:p w:rsidR="00000000" w:rsidDel="00000000" w:rsidP="00000000" w:rsidRDefault="00000000" w:rsidRPr="00000000" w14:paraId="00001298">
            <w:pPr>
              <w:jc w:val="both"/>
              <w:rPr>
                <w:rFonts w:ascii="Arial" w:cs="Arial" w:eastAsia="Arial" w:hAnsi="Arial"/>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1299">
            <w:pPr>
              <w:jc w:val="both"/>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ffffff" w:val="clear"/>
          </w:tcPr>
          <w:p w:rsidR="00000000" w:rsidDel="00000000" w:rsidP="00000000" w:rsidRDefault="00000000" w:rsidRPr="00000000" w14:paraId="0000129A">
            <w:pPr>
              <w:jc w:val="both"/>
              <w:rPr>
                <w:rFonts w:ascii="Arial" w:cs="Arial" w:eastAsia="Arial" w:hAnsi="Arial"/>
              </w:rPr>
            </w:pPr>
            <w:r w:rsidDel="00000000" w:rsidR="00000000" w:rsidRPr="00000000">
              <w:rPr>
                <w:rtl w:val="0"/>
              </w:rPr>
            </w:r>
          </w:p>
        </w:tc>
      </w:tr>
      <w:tr>
        <w:trPr>
          <w:trHeight w:val="380" w:hRule="atLeast"/>
        </w:trPr>
        <w:tc>
          <w:tcPr>
            <w:gridSpan w:val="2"/>
            <w:tcBorders>
              <w:top w:color="000000" w:space="0" w:sz="4" w:val="single"/>
              <w:bottom w:color="000000" w:space="0" w:sz="4" w:val="single"/>
              <w:right w:color="000000" w:space="0" w:sz="12" w:val="single"/>
            </w:tcBorders>
            <w:shd w:fill="dbe5f1" w:val="clear"/>
            <w:vAlign w:val="center"/>
          </w:tcPr>
          <w:p w:rsidR="00000000" w:rsidDel="00000000" w:rsidP="00000000" w:rsidRDefault="00000000" w:rsidRPr="00000000" w14:paraId="0000129C">
            <w:pPr>
              <w:ind w:left="397" w:right="113" w:hanging="283"/>
              <w:jc w:val="center"/>
              <w:rPr>
                <w:rFonts w:ascii="Arial" w:cs="Arial" w:eastAsia="Arial" w:hAnsi="Arial"/>
                <w:b w:val="1"/>
              </w:rPr>
            </w:pPr>
            <w:r w:rsidDel="00000000" w:rsidR="00000000" w:rsidRPr="00000000">
              <w:rPr>
                <w:rFonts w:ascii="Arial" w:cs="Arial" w:eastAsia="Arial" w:hAnsi="Arial"/>
                <w:b w:val="1"/>
                <w:rtl w:val="0"/>
              </w:rPr>
              <w:t xml:space="preserve">PROPUESTA TÉCNICA</w:t>
            </w:r>
          </w:p>
        </w:tc>
        <w:tc>
          <w:tcPr>
            <w:gridSpan w:val="5"/>
            <w:tcBorders>
              <w:top w:color="000000" w:space="0" w:sz="4" w:val="single"/>
              <w:left w:color="000000" w:space="0" w:sz="12" w:val="single"/>
              <w:bottom w:color="000000" w:space="0" w:sz="4" w:val="single"/>
              <w:right w:color="000000" w:space="0" w:sz="12" w:val="single"/>
            </w:tcBorders>
            <w:shd w:fill="dbe5f1" w:val="clear"/>
          </w:tcPr>
          <w:p w:rsidR="00000000" w:rsidDel="00000000" w:rsidP="00000000" w:rsidRDefault="00000000" w:rsidRPr="00000000" w14:paraId="0000129E">
            <w:pPr>
              <w:jc w:val="both"/>
              <w:rPr>
                <w:rFonts w:ascii="Arial" w:cs="Arial" w:eastAsia="Arial" w:hAnsi="Arial"/>
              </w:rPr>
            </w:pPr>
            <w:r w:rsidDel="00000000" w:rsidR="00000000" w:rsidRPr="00000000">
              <w:rPr>
                <w:rtl w:val="0"/>
              </w:rPr>
            </w:r>
          </w:p>
        </w:tc>
      </w:tr>
      <w:tr>
        <w:trPr>
          <w:trHeight w:val="380" w:hRule="atLeast"/>
        </w:trPr>
        <w:tc>
          <w:tcPr>
            <w:gridSpan w:val="2"/>
            <w:tcBorders>
              <w:top w:color="000000" w:space="0" w:sz="4" w:val="single"/>
              <w:bottom w:color="000000" w:space="0" w:sz="4" w:val="single"/>
              <w:right w:color="000000" w:space="0" w:sz="12" w:val="single"/>
            </w:tcBorders>
            <w:vAlign w:val="center"/>
          </w:tcPr>
          <w:p w:rsidR="00000000" w:rsidDel="00000000" w:rsidP="00000000" w:rsidRDefault="00000000" w:rsidRPr="00000000" w14:paraId="000012A3">
            <w:pPr>
              <w:numPr>
                <w:ilvl w:val="0"/>
                <w:numId w:val="31"/>
              </w:numPr>
              <w:ind w:left="397" w:right="113" w:hanging="283"/>
              <w:jc w:val="both"/>
              <w:rPr>
                <w:rFonts w:ascii="Arial" w:cs="Arial" w:eastAsia="Arial" w:hAnsi="Arial"/>
              </w:rPr>
            </w:pPr>
            <w:r w:rsidDel="00000000" w:rsidR="00000000" w:rsidRPr="00000000">
              <w:rPr>
                <w:rFonts w:ascii="Arial" w:cs="Arial" w:eastAsia="Arial" w:hAnsi="Arial"/>
                <w:b w:val="1"/>
                <w:rtl w:val="0"/>
              </w:rPr>
              <w:t xml:space="preserve">FORMULARIO C-1 </w:t>
            </w:r>
            <w:r w:rsidDel="00000000" w:rsidR="00000000" w:rsidRPr="00000000">
              <w:rPr>
                <w:rFonts w:ascii="Arial" w:cs="Arial" w:eastAsia="Arial" w:hAnsi="Arial"/>
                <w:rtl w:val="0"/>
              </w:rPr>
              <w:t xml:space="preserve">Especificaciones técnicas </w:t>
            </w: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12A5">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shd w:fill="ffffff" w:val="clear"/>
          </w:tcPr>
          <w:p w:rsidR="00000000" w:rsidDel="00000000" w:rsidP="00000000" w:rsidRDefault="00000000" w:rsidRPr="00000000" w14:paraId="000012A6">
            <w:pPr>
              <w:jc w:val="both"/>
              <w:rPr>
                <w:rFonts w:ascii="Arial" w:cs="Arial" w:eastAsia="Arial" w:hAnsi="Arial"/>
              </w:rPr>
            </w:pPr>
            <w:r w:rsidDel="00000000" w:rsidR="00000000" w:rsidRPr="00000000">
              <w:rPr>
                <w:rtl w:val="0"/>
              </w:rPr>
            </w:r>
          </w:p>
        </w:tc>
        <w:tc>
          <w:tcPr>
            <w:tcBorders>
              <w:top w:color="000000" w:space="0" w:sz="4" w:val="single"/>
              <w:left w:color="000000" w:space="0" w:sz="12" w:val="single"/>
              <w:bottom w:color="000000" w:space="0" w:sz="4" w:val="single"/>
              <w:right w:color="000000" w:space="0" w:sz="4" w:val="single"/>
            </w:tcBorders>
            <w:shd w:fill="ffffff" w:val="clear"/>
          </w:tcPr>
          <w:p w:rsidR="00000000" w:rsidDel="00000000" w:rsidP="00000000" w:rsidRDefault="00000000" w:rsidRPr="00000000" w14:paraId="000012A7">
            <w:pPr>
              <w:jc w:val="both"/>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12" w:val="single"/>
            </w:tcBorders>
            <w:shd w:fill="ffffff" w:val="clear"/>
          </w:tcPr>
          <w:p w:rsidR="00000000" w:rsidDel="00000000" w:rsidP="00000000" w:rsidRDefault="00000000" w:rsidRPr="00000000" w14:paraId="000012A8">
            <w:pPr>
              <w:jc w:val="both"/>
              <w:rPr>
                <w:rFonts w:ascii="Arial" w:cs="Arial" w:eastAsia="Arial" w:hAnsi="Arial"/>
              </w:rPr>
            </w:pPr>
            <w:r w:rsidDel="00000000" w:rsidR="00000000" w:rsidRPr="00000000">
              <w:rPr>
                <w:rtl w:val="0"/>
              </w:rPr>
            </w:r>
          </w:p>
        </w:tc>
      </w:tr>
      <w:tr>
        <w:trPr>
          <w:trHeight w:val="380" w:hRule="atLeast"/>
        </w:trPr>
        <w:tc>
          <w:tcPr>
            <w:gridSpan w:val="2"/>
            <w:tcBorders>
              <w:top w:color="000000" w:space="0" w:sz="4" w:val="single"/>
              <w:bottom w:color="000000" w:space="0" w:sz="4" w:val="single"/>
              <w:right w:color="000000" w:space="0" w:sz="12" w:val="single"/>
            </w:tcBorders>
            <w:shd w:fill="dbe5f1" w:val="clear"/>
            <w:vAlign w:val="center"/>
          </w:tcPr>
          <w:p w:rsidR="00000000" w:rsidDel="00000000" w:rsidP="00000000" w:rsidRDefault="00000000" w:rsidRPr="00000000" w14:paraId="000012AA">
            <w:pPr>
              <w:ind w:left="397" w:right="113" w:hanging="283"/>
              <w:jc w:val="center"/>
              <w:rPr>
                <w:rFonts w:ascii="Arial" w:cs="Arial" w:eastAsia="Arial" w:hAnsi="Arial"/>
                <w:b w:val="1"/>
              </w:rPr>
            </w:pPr>
            <w:r w:rsidDel="00000000" w:rsidR="00000000" w:rsidRPr="00000000">
              <w:rPr>
                <w:rFonts w:ascii="Arial" w:cs="Arial" w:eastAsia="Arial" w:hAnsi="Arial"/>
                <w:b w:val="1"/>
                <w:rtl w:val="0"/>
              </w:rPr>
              <w:t xml:space="preserve">PROPUESTA ECONÓMICA</w:t>
            </w:r>
          </w:p>
        </w:tc>
        <w:tc>
          <w:tcPr>
            <w:gridSpan w:val="5"/>
            <w:tcBorders>
              <w:top w:color="000000" w:space="0" w:sz="4" w:val="single"/>
              <w:left w:color="000000" w:space="0" w:sz="12" w:val="single"/>
              <w:bottom w:color="000000" w:space="0" w:sz="4" w:val="single"/>
              <w:right w:color="000000" w:space="0" w:sz="12" w:val="single"/>
            </w:tcBorders>
            <w:shd w:fill="dbe5f1" w:val="clear"/>
          </w:tcPr>
          <w:p w:rsidR="00000000" w:rsidDel="00000000" w:rsidP="00000000" w:rsidRDefault="00000000" w:rsidRPr="00000000" w14:paraId="000012AC">
            <w:pPr>
              <w:jc w:val="both"/>
              <w:rPr>
                <w:rFonts w:ascii="Arial" w:cs="Arial" w:eastAsia="Arial" w:hAnsi="Arial"/>
              </w:rPr>
            </w:pPr>
            <w:r w:rsidDel="00000000" w:rsidR="00000000" w:rsidRPr="00000000">
              <w:rPr>
                <w:rtl w:val="0"/>
              </w:rPr>
            </w:r>
          </w:p>
        </w:tc>
      </w:tr>
      <w:tr>
        <w:trPr>
          <w:trHeight w:val="380" w:hRule="atLeast"/>
        </w:trPr>
        <w:tc>
          <w:tcPr>
            <w:gridSpan w:val="2"/>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12B1">
            <w:pPr>
              <w:numPr>
                <w:ilvl w:val="0"/>
                <w:numId w:val="31"/>
              </w:numPr>
              <w:ind w:left="397" w:right="113" w:hanging="283"/>
              <w:jc w:val="both"/>
              <w:rPr>
                <w:rFonts w:ascii="Arial" w:cs="Arial" w:eastAsia="Arial" w:hAnsi="Arial"/>
              </w:rPr>
            </w:pPr>
            <w:r w:rsidDel="00000000" w:rsidR="00000000" w:rsidRPr="00000000">
              <w:rPr>
                <w:rFonts w:ascii="Arial" w:cs="Arial" w:eastAsia="Arial" w:hAnsi="Arial"/>
                <w:b w:val="1"/>
                <w:rtl w:val="0"/>
              </w:rPr>
              <w:t xml:space="preserve">FORMULARIO B-1.</w:t>
            </w:r>
            <w:r w:rsidDel="00000000" w:rsidR="00000000" w:rsidRPr="00000000">
              <w:rPr>
                <w:rFonts w:ascii="Arial" w:cs="Arial" w:eastAsia="Arial" w:hAnsi="Arial"/>
                <w:rtl w:val="0"/>
              </w:rPr>
              <w:t xml:space="preserve"> Propuesta Económica </w:t>
            </w:r>
          </w:p>
        </w:tc>
        <w:tc>
          <w:tcPr>
            <w:tcBorders>
              <w:top w:color="000000" w:space="0" w:sz="4" w:val="single"/>
              <w:left w:color="000000" w:space="0" w:sz="12" w:val="single"/>
              <w:bottom w:color="000000" w:space="0" w:sz="12" w:val="single"/>
              <w:right w:color="000000" w:space="0" w:sz="4" w:val="single"/>
            </w:tcBorders>
            <w:shd w:fill="ffffff" w:val="clear"/>
          </w:tcPr>
          <w:p w:rsidR="00000000" w:rsidDel="00000000" w:rsidP="00000000" w:rsidRDefault="00000000" w:rsidRPr="00000000" w14:paraId="000012B3">
            <w:pPr>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shd w:fill="ffffff" w:val="clear"/>
          </w:tcPr>
          <w:p w:rsidR="00000000" w:rsidDel="00000000" w:rsidP="00000000" w:rsidRDefault="00000000" w:rsidRPr="00000000" w14:paraId="000012B4">
            <w:pPr>
              <w:jc w:val="both"/>
              <w:rPr>
                <w:rFonts w:ascii="Arial" w:cs="Arial" w:eastAsia="Arial" w:hAnsi="Arial"/>
              </w:rPr>
            </w:pPr>
            <w:r w:rsidDel="00000000" w:rsidR="00000000" w:rsidRPr="00000000">
              <w:rPr>
                <w:rtl w:val="0"/>
              </w:rPr>
            </w:r>
          </w:p>
        </w:tc>
        <w:tc>
          <w:tcPr>
            <w:tcBorders>
              <w:top w:color="000000" w:space="0" w:sz="4" w:val="single"/>
              <w:left w:color="000000" w:space="0" w:sz="12" w:val="single"/>
              <w:bottom w:color="000000" w:space="0" w:sz="12" w:val="single"/>
              <w:right w:color="000000" w:space="0" w:sz="4" w:val="single"/>
            </w:tcBorders>
            <w:shd w:fill="ffffff" w:val="clear"/>
          </w:tcPr>
          <w:p w:rsidR="00000000" w:rsidDel="00000000" w:rsidP="00000000" w:rsidRDefault="00000000" w:rsidRPr="00000000" w14:paraId="000012B5">
            <w:pPr>
              <w:jc w:val="both"/>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12" w:val="single"/>
              <w:right w:color="000000" w:space="0" w:sz="12" w:val="single"/>
            </w:tcBorders>
            <w:shd w:fill="ffffff" w:val="clear"/>
          </w:tcPr>
          <w:p w:rsidR="00000000" w:rsidDel="00000000" w:rsidP="00000000" w:rsidRDefault="00000000" w:rsidRPr="00000000" w14:paraId="000012B6">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12B8">
      <w:pPr>
        <w:jc w:val="center"/>
        <w:rPr>
          <w:sz w:val="18"/>
          <w:szCs w:val="18"/>
        </w:rPr>
      </w:pPr>
      <w:r w:rsidDel="00000000" w:rsidR="00000000" w:rsidRPr="00000000">
        <w:rPr>
          <w:rtl w:val="0"/>
        </w:rPr>
      </w:r>
    </w:p>
    <w:p w:rsidR="00000000" w:rsidDel="00000000" w:rsidP="00000000" w:rsidRDefault="00000000" w:rsidRPr="00000000" w14:paraId="000012B9">
      <w:pPr>
        <w:jc w:val="center"/>
        <w:rPr>
          <w:b w:val="1"/>
          <w:sz w:val="18"/>
          <w:szCs w:val="18"/>
        </w:rPr>
      </w:pPr>
      <w:r w:rsidDel="00000000" w:rsidR="00000000" w:rsidRPr="00000000">
        <w:rPr>
          <w:rtl w:val="0"/>
        </w:rPr>
      </w:r>
    </w:p>
    <w:p w:rsidR="00000000" w:rsidDel="00000000" w:rsidP="00000000" w:rsidRDefault="00000000" w:rsidRPr="00000000" w14:paraId="000012BA">
      <w:pPr>
        <w:jc w:val="center"/>
        <w:rPr>
          <w:b w:val="1"/>
          <w:sz w:val="18"/>
          <w:szCs w:val="18"/>
        </w:rPr>
      </w:pPr>
      <w:r w:rsidDel="00000000" w:rsidR="00000000" w:rsidRPr="00000000">
        <w:rPr>
          <w:rtl w:val="0"/>
        </w:rPr>
      </w:r>
    </w:p>
    <w:p w:rsidR="00000000" w:rsidDel="00000000" w:rsidP="00000000" w:rsidRDefault="00000000" w:rsidRPr="00000000" w14:paraId="000012BB">
      <w:pPr>
        <w:jc w:val="center"/>
        <w:rPr>
          <w:b w:val="1"/>
          <w:sz w:val="18"/>
          <w:szCs w:val="18"/>
        </w:rPr>
      </w:pPr>
      <w:r w:rsidDel="00000000" w:rsidR="00000000" w:rsidRPr="00000000">
        <w:rPr>
          <w:rtl w:val="0"/>
        </w:rPr>
      </w:r>
    </w:p>
    <w:p w:rsidR="00000000" w:rsidDel="00000000" w:rsidP="00000000" w:rsidRDefault="00000000" w:rsidRPr="00000000" w14:paraId="000012BC">
      <w:pPr>
        <w:jc w:val="center"/>
        <w:rPr>
          <w:b w:val="1"/>
          <w:sz w:val="18"/>
          <w:szCs w:val="18"/>
        </w:rPr>
      </w:pPr>
      <w:r w:rsidDel="00000000" w:rsidR="00000000" w:rsidRPr="00000000">
        <w:rPr>
          <w:rtl w:val="0"/>
        </w:rPr>
      </w:r>
    </w:p>
    <w:p w:rsidR="00000000" w:rsidDel="00000000" w:rsidP="00000000" w:rsidRDefault="00000000" w:rsidRPr="00000000" w14:paraId="000012BD">
      <w:pPr>
        <w:jc w:val="center"/>
        <w:rPr>
          <w:b w:val="1"/>
          <w:sz w:val="18"/>
          <w:szCs w:val="18"/>
        </w:rPr>
      </w:pPr>
      <w:r w:rsidDel="00000000" w:rsidR="00000000" w:rsidRPr="00000000">
        <w:rPr>
          <w:rtl w:val="0"/>
        </w:rPr>
      </w:r>
    </w:p>
    <w:p w:rsidR="00000000" w:rsidDel="00000000" w:rsidP="00000000" w:rsidRDefault="00000000" w:rsidRPr="00000000" w14:paraId="000012BE">
      <w:pPr>
        <w:jc w:val="center"/>
        <w:rPr>
          <w:b w:val="1"/>
          <w:sz w:val="18"/>
          <w:szCs w:val="18"/>
        </w:rPr>
      </w:pPr>
      <w:r w:rsidDel="00000000" w:rsidR="00000000" w:rsidRPr="00000000">
        <w:rPr>
          <w:rtl w:val="0"/>
        </w:rPr>
      </w:r>
    </w:p>
    <w:p w:rsidR="00000000" w:rsidDel="00000000" w:rsidP="00000000" w:rsidRDefault="00000000" w:rsidRPr="00000000" w14:paraId="000012BF">
      <w:pPr>
        <w:jc w:val="center"/>
        <w:rPr>
          <w:b w:val="1"/>
          <w:sz w:val="18"/>
          <w:szCs w:val="18"/>
        </w:rPr>
      </w:pPr>
      <w:r w:rsidDel="00000000" w:rsidR="00000000" w:rsidRPr="00000000">
        <w:rPr>
          <w:rtl w:val="0"/>
        </w:rPr>
      </w:r>
    </w:p>
    <w:p w:rsidR="00000000" w:rsidDel="00000000" w:rsidP="00000000" w:rsidRDefault="00000000" w:rsidRPr="00000000" w14:paraId="000012C0">
      <w:pPr>
        <w:jc w:val="center"/>
        <w:rPr>
          <w:b w:val="1"/>
          <w:sz w:val="18"/>
          <w:szCs w:val="18"/>
        </w:rPr>
      </w:pPr>
      <w:r w:rsidDel="00000000" w:rsidR="00000000" w:rsidRPr="00000000">
        <w:rPr>
          <w:rtl w:val="0"/>
        </w:rPr>
      </w:r>
    </w:p>
    <w:p w:rsidR="00000000" w:rsidDel="00000000" w:rsidP="00000000" w:rsidRDefault="00000000" w:rsidRPr="00000000" w14:paraId="000012C1">
      <w:pPr>
        <w:jc w:val="center"/>
        <w:rPr>
          <w:b w:val="1"/>
          <w:sz w:val="18"/>
          <w:szCs w:val="18"/>
        </w:rPr>
      </w:pPr>
      <w:r w:rsidDel="00000000" w:rsidR="00000000" w:rsidRPr="00000000">
        <w:rPr>
          <w:rtl w:val="0"/>
        </w:rPr>
      </w:r>
    </w:p>
    <w:p w:rsidR="00000000" w:rsidDel="00000000" w:rsidP="00000000" w:rsidRDefault="00000000" w:rsidRPr="00000000" w14:paraId="000012C2">
      <w:pPr>
        <w:jc w:val="center"/>
        <w:rPr>
          <w:b w:val="1"/>
          <w:sz w:val="18"/>
          <w:szCs w:val="18"/>
        </w:rPr>
      </w:pPr>
      <w:r w:rsidDel="00000000" w:rsidR="00000000" w:rsidRPr="00000000">
        <w:rPr>
          <w:rtl w:val="0"/>
        </w:rPr>
      </w:r>
    </w:p>
    <w:p w:rsidR="00000000" w:rsidDel="00000000" w:rsidP="00000000" w:rsidRDefault="00000000" w:rsidRPr="00000000" w14:paraId="000012C3">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12C4">
      <w:pPr>
        <w:jc w:val="center"/>
        <w:rPr>
          <w:b w:val="1"/>
          <w:sz w:val="18"/>
          <w:szCs w:val="18"/>
        </w:rPr>
      </w:pPr>
      <w:r w:rsidDel="00000000" w:rsidR="00000000" w:rsidRPr="00000000">
        <w:br w:type="page"/>
      </w:r>
      <w:r w:rsidDel="00000000" w:rsidR="00000000" w:rsidRPr="00000000">
        <w:rPr>
          <w:b w:val="1"/>
          <w:sz w:val="18"/>
          <w:szCs w:val="18"/>
          <w:rtl w:val="0"/>
        </w:rPr>
        <w:t xml:space="preserve">FORMULARIO Nº V-2</w:t>
      </w:r>
    </w:p>
    <w:p w:rsidR="00000000" w:rsidDel="00000000" w:rsidP="00000000" w:rsidRDefault="00000000" w:rsidRPr="00000000" w14:paraId="000012C5">
      <w:pPr>
        <w:jc w:val="center"/>
        <w:rPr>
          <w:b w:val="1"/>
          <w:sz w:val="18"/>
          <w:szCs w:val="18"/>
        </w:rPr>
      </w:pPr>
      <w:r w:rsidDel="00000000" w:rsidR="00000000" w:rsidRPr="00000000">
        <w:rPr>
          <w:b w:val="1"/>
          <w:sz w:val="18"/>
          <w:szCs w:val="18"/>
          <w:rtl w:val="0"/>
        </w:rPr>
        <w:t xml:space="preserve">EVALUACIÓN DE LA PROPUESTA ECONÓMICA  </w:t>
      </w:r>
    </w:p>
    <w:p w:rsidR="00000000" w:rsidDel="00000000" w:rsidP="00000000" w:rsidRDefault="00000000" w:rsidRPr="00000000" w14:paraId="000012C6">
      <w:pPr>
        <w:jc w:val="center"/>
        <w:rPr>
          <w:b w:val="1"/>
          <w:sz w:val="18"/>
          <w:szCs w:val="18"/>
        </w:rPr>
      </w:pPr>
      <w:r w:rsidDel="00000000" w:rsidR="00000000" w:rsidRPr="00000000">
        <w:rPr>
          <w:rtl w:val="0"/>
        </w:rPr>
      </w:r>
    </w:p>
    <w:p w:rsidR="00000000" w:rsidDel="00000000" w:rsidP="00000000" w:rsidRDefault="00000000" w:rsidRPr="00000000" w14:paraId="000012C7">
      <w:pPr>
        <w:jc w:val="center"/>
        <w:rPr>
          <w:b w:val="1"/>
          <w:sz w:val="18"/>
          <w:szCs w:val="18"/>
        </w:rPr>
      </w:pPr>
      <w:r w:rsidDel="00000000" w:rsidR="00000000" w:rsidRPr="00000000">
        <w:rPr>
          <w:rtl w:val="0"/>
        </w:rPr>
      </w:r>
    </w:p>
    <w:tbl>
      <w:tblPr>
        <w:tblStyle w:val="Table20"/>
        <w:tblW w:w="8371.000000000002"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988"/>
        <w:gridCol w:w="1943"/>
        <w:gridCol w:w="179"/>
        <w:gridCol w:w="121"/>
        <w:gridCol w:w="496"/>
        <w:gridCol w:w="159"/>
        <w:gridCol w:w="303"/>
        <w:gridCol w:w="159"/>
        <w:gridCol w:w="342"/>
        <w:gridCol w:w="121"/>
        <w:gridCol w:w="121"/>
        <w:gridCol w:w="121"/>
        <w:gridCol w:w="121"/>
        <w:gridCol w:w="121"/>
        <w:gridCol w:w="1835"/>
        <w:gridCol w:w="241"/>
        <w:tblGridChange w:id="0">
          <w:tblGrid>
            <w:gridCol w:w="1988"/>
            <w:gridCol w:w="1943"/>
            <w:gridCol w:w="179"/>
            <w:gridCol w:w="121"/>
            <w:gridCol w:w="496"/>
            <w:gridCol w:w="159"/>
            <w:gridCol w:w="303"/>
            <w:gridCol w:w="159"/>
            <w:gridCol w:w="342"/>
            <w:gridCol w:w="121"/>
            <w:gridCol w:w="121"/>
            <w:gridCol w:w="121"/>
            <w:gridCol w:w="121"/>
            <w:gridCol w:w="121"/>
            <w:gridCol w:w="1835"/>
            <w:gridCol w:w="241"/>
          </w:tblGrid>
        </w:tblGridChange>
      </w:tblGrid>
      <w:tr>
        <w:tc>
          <w:tcPr>
            <w:gridSpan w:val="2"/>
            <w:tcBorders>
              <w:top w:color="000000" w:space="0" w:sz="4" w:val="single"/>
              <w:left w:color="000000" w:space="0" w:sz="12" w:val="single"/>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12C8">
            <w:pPr>
              <w:jc w:val="right"/>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12CA">
            <w:pPr>
              <w:jc w:val="center"/>
              <w:rPr>
                <w:rFonts w:ascii="Arial" w:cs="Arial" w:eastAsia="Arial" w:hAnsi="Arial"/>
                <w:b w:val="1"/>
                <w:sz w:val="4"/>
                <w:szCs w:val="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12CB">
            <w:pPr>
              <w:jc w:val="center"/>
              <w:rPr>
                <w:rFonts w:ascii="Arial" w:cs="Arial" w:eastAsia="Arial" w:hAnsi="Arial"/>
                <w:b w:val="1"/>
                <w:sz w:val="4"/>
                <w:szCs w:val="4"/>
              </w:rPr>
            </w:pPr>
            <w:r w:rsidDel="00000000" w:rsidR="00000000" w:rsidRPr="00000000">
              <w:rPr>
                <w:rtl w:val="0"/>
              </w:rPr>
            </w:r>
          </w:p>
        </w:tc>
        <w:tc>
          <w:tcPr>
            <w:gridSpan w:val="12"/>
            <w:tcBorders>
              <w:top w:color="000000" w:space="0" w:sz="4" w:val="single"/>
              <w:left w:color="000000" w:space="0" w:sz="0" w:val="nil"/>
              <w:bottom w:color="000000" w:space="0" w:sz="0" w:val="nil"/>
            </w:tcBorders>
            <w:shd w:fill="auto" w:val="clear"/>
            <w:vAlign w:val="center"/>
          </w:tcPr>
          <w:p w:rsidR="00000000" w:rsidDel="00000000" w:rsidP="00000000" w:rsidRDefault="00000000" w:rsidRPr="00000000" w14:paraId="000012CC">
            <w:pPr>
              <w:jc w:val="center"/>
              <w:rPr>
                <w:rFonts w:ascii="Arial" w:cs="Arial" w:eastAsia="Arial" w:hAnsi="Arial"/>
                <w:b w:val="1"/>
                <w:sz w:val="4"/>
                <w:szCs w:val="4"/>
              </w:rPr>
            </w:pPr>
            <w:r w:rsidDel="00000000" w:rsidR="00000000" w:rsidRPr="00000000">
              <w:rPr>
                <w:rtl w:val="0"/>
              </w:rPr>
            </w:r>
          </w:p>
        </w:tc>
      </w:tr>
      <w:tr>
        <w:tc>
          <w:tcPr>
            <w:gridSpan w:val="2"/>
            <w:tcBorders>
              <w:top w:color="000000" w:space="0" w:sz="0" w:val="nil"/>
              <w:left w:color="000000" w:space="0" w:sz="12" w:val="single"/>
              <w:bottom w:color="000000" w:space="0" w:sz="0" w:val="nil"/>
              <w:right w:color="000000" w:space="0" w:sz="0" w:val="nil"/>
            </w:tcBorders>
            <w:shd w:fill="auto" w:val="clear"/>
            <w:tcMar>
              <w:left w:w="0.0" w:type="dxa"/>
              <w:right w:w="0.0" w:type="dxa"/>
            </w:tcMar>
            <w:vAlign w:val="center"/>
          </w:tcPr>
          <w:p w:rsidR="00000000" w:rsidDel="00000000" w:rsidP="00000000" w:rsidRDefault="00000000" w:rsidRPr="00000000" w14:paraId="000012D8">
            <w:pPr>
              <w:jc w:val="right"/>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12DA">
            <w:pPr>
              <w:jc w:val="center"/>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12DB">
            <w:pPr>
              <w:rPr>
                <w:rFonts w:ascii="Arial" w:cs="Arial" w:eastAsia="Arial" w:hAnsi="Arial"/>
                <w:sz w:val="4"/>
                <w:szCs w:val="4"/>
              </w:rPr>
            </w:pPr>
            <w:r w:rsidDel="00000000" w:rsidR="00000000" w:rsidRPr="00000000">
              <w:rPr>
                <w:rtl w:val="0"/>
              </w:rPr>
            </w:r>
          </w:p>
        </w:tc>
        <w:tc>
          <w:tcPr>
            <w:gridSpan w:val="12"/>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12DC">
            <w:pPr>
              <w:rPr>
                <w:rFonts w:ascii="Arial" w:cs="Arial" w:eastAsia="Arial" w:hAnsi="Arial"/>
                <w:sz w:val="4"/>
                <w:szCs w:val="4"/>
              </w:rPr>
            </w:pPr>
            <w:r w:rsidDel="00000000" w:rsidR="00000000" w:rsidRPr="00000000">
              <w:rPr>
                <w:rtl w:val="0"/>
              </w:rPr>
            </w:r>
          </w:p>
        </w:tc>
      </w:tr>
      <w:tr>
        <w:tc>
          <w:tcPr>
            <w:gridSpan w:val="2"/>
            <w:tcBorders>
              <w:top w:color="000000" w:space="0" w:sz="0" w:val="nil"/>
              <w:left w:color="000000" w:space="0" w:sz="12" w:val="single"/>
              <w:bottom w:color="000000" w:space="0" w:sz="0" w:val="nil"/>
              <w:right w:color="000000" w:space="0" w:sz="0" w:val="nil"/>
            </w:tcBorders>
            <w:shd w:fill="auto" w:val="clear"/>
            <w:tcMar>
              <w:left w:w="0.0" w:type="dxa"/>
              <w:right w:w="85.0" w:type="dxa"/>
            </w:tcMar>
            <w:vAlign w:val="center"/>
          </w:tcPr>
          <w:p w:rsidR="00000000" w:rsidDel="00000000" w:rsidP="00000000" w:rsidRDefault="00000000" w:rsidRPr="00000000" w14:paraId="000012E8">
            <w:pPr>
              <w:jc w:val="right"/>
              <w:rPr>
                <w:rFonts w:ascii="Arial" w:cs="Arial" w:eastAsia="Arial" w:hAnsi="Arial"/>
                <w:b w:val="1"/>
              </w:rPr>
            </w:pPr>
            <w:r w:rsidDel="00000000" w:rsidR="00000000" w:rsidRPr="00000000">
              <w:rPr>
                <w:rFonts w:ascii="Arial" w:cs="Arial" w:eastAsia="Arial" w:hAnsi="Arial"/>
                <w:b w:val="1"/>
                <w:rtl w:val="0"/>
              </w:rPr>
              <w:t xml:space="preserve">Objeto de la Contratación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12EA">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12EB">
            <w:pPr>
              <w:rPr>
                <w:rFonts w:ascii="Arial" w:cs="Arial" w:eastAsia="Arial" w:hAnsi="Arial"/>
              </w:rPr>
            </w:pPr>
            <w:r w:rsidDel="00000000" w:rsidR="00000000" w:rsidRPr="00000000">
              <w:rPr>
                <w:rtl w:val="0"/>
              </w:rPr>
            </w:r>
          </w:p>
        </w:tc>
        <w:tc>
          <w:tcPr>
            <w:gridSpan w:val="11"/>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12EC">
            <w:pP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12F7">
            <w:pPr>
              <w:rPr>
                <w:rFonts w:ascii="Arial" w:cs="Arial" w:eastAsia="Arial" w:hAnsi="Arial"/>
              </w:rPr>
            </w:pPr>
            <w:r w:rsidDel="00000000" w:rsidR="00000000" w:rsidRPr="00000000">
              <w:rPr>
                <w:rtl w:val="0"/>
              </w:rPr>
            </w:r>
          </w:p>
        </w:tc>
      </w:tr>
      <w:tr>
        <w:tc>
          <w:tcPr>
            <w:tcBorders>
              <w:top w:color="000000" w:space="0" w:sz="0" w:val="nil"/>
              <w:left w:color="000000" w:space="0" w:sz="12" w:val="single"/>
              <w:bottom w:color="000000" w:space="0" w:sz="0" w:val="nil"/>
              <w:right w:color="000000" w:space="0" w:sz="0" w:val="nil"/>
            </w:tcBorders>
            <w:shd w:fill="auto" w:val="clear"/>
            <w:tcMar>
              <w:left w:w="0.0" w:type="dxa"/>
              <w:right w:w="0.0" w:type="dxa"/>
            </w:tcMar>
            <w:vAlign w:val="bottom"/>
          </w:tcPr>
          <w:p w:rsidR="00000000" w:rsidDel="00000000" w:rsidP="00000000" w:rsidRDefault="00000000" w:rsidRPr="00000000" w14:paraId="000012F8">
            <w:pPr>
              <w:jc w:val="right"/>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bottom"/>
          </w:tcPr>
          <w:p w:rsidR="00000000" w:rsidDel="00000000" w:rsidP="00000000" w:rsidRDefault="00000000" w:rsidRPr="00000000" w14:paraId="000012F9">
            <w:pPr>
              <w:jc w:val="both"/>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bottom"/>
          </w:tcPr>
          <w:p w:rsidR="00000000" w:rsidDel="00000000" w:rsidP="00000000" w:rsidRDefault="00000000" w:rsidRPr="00000000" w14:paraId="000012FA">
            <w:pPr>
              <w:jc w:val="right"/>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2FB">
            <w:pPr>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2FC">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2FD">
            <w:pPr>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2FE">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2FF">
            <w:pPr>
              <w:jc w:val="center"/>
              <w:rPr>
                <w:rFonts w:ascii="Arial" w:cs="Arial" w:eastAsia="Arial" w:hAnsi="Arial"/>
                <w:sz w:val="4"/>
                <w:szCs w:val="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300">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301">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302">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303">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304">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305">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left w:w="57.0" w:type="dxa"/>
              <w:right w:w="57.0" w:type="dxa"/>
            </w:tcMar>
            <w:vAlign w:val="center"/>
          </w:tcPr>
          <w:p w:rsidR="00000000" w:rsidDel="00000000" w:rsidP="00000000" w:rsidRDefault="00000000" w:rsidRPr="00000000" w14:paraId="00001306">
            <w:pPr>
              <w:jc w:val="center"/>
              <w:rPr>
                <w:rFonts w:ascii="Arial" w:cs="Arial" w:eastAsia="Arial" w:hAnsi="Arial"/>
                <w:sz w:val="4"/>
                <w:szCs w:val="4"/>
              </w:rPr>
            </w:pPr>
            <w:r w:rsidDel="00000000" w:rsidR="00000000" w:rsidRPr="00000000">
              <w:rPr>
                <w:rtl w:val="0"/>
              </w:rPr>
            </w:r>
          </w:p>
        </w:tc>
        <w:tc>
          <w:tcPr>
            <w:tcBorders>
              <w:top w:color="000000" w:space="0" w:sz="0" w:val="nil"/>
              <w:left w:color="000000" w:space="0" w:sz="0" w:val="nil"/>
              <w:bottom w:color="000000" w:space="0" w:sz="0" w:val="nil"/>
            </w:tcBorders>
            <w:shd w:fill="auto" w:val="clear"/>
            <w:tcMar>
              <w:left w:w="57.0" w:type="dxa"/>
              <w:right w:w="57.0" w:type="dxa"/>
            </w:tcMar>
            <w:vAlign w:val="center"/>
          </w:tcPr>
          <w:p w:rsidR="00000000" w:rsidDel="00000000" w:rsidP="00000000" w:rsidRDefault="00000000" w:rsidRPr="00000000" w14:paraId="00001307">
            <w:pPr>
              <w:rPr>
                <w:rFonts w:ascii="Arial" w:cs="Arial" w:eastAsia="Arial" w:hAnsi="Arial"/>
                <w:sz w:val="4"/>
                <w:szCs w:val="4"/>
              </w:rPr>
            </w:pPr>
            <w:r w:rsidDel="00000000" w:rsidR="00000000" w:rsidRPr="00000000">
              <w:rPr>
                <w:rtl w:val="0"/>
              </w:rPr>
            </w:r>
          </w:p>
        </w:tc>
      </w:tr>
      <w:tr>
        <w:tc>
          <w:tcPr>
            <w:gridSpan w:val="2"/>
            <w:tcBorders>
              <w:top w:color="000000" w:space="0" w:sz="0" w:val="nil"/>
              <w:left w:color="000000" w:space="0" w:sz="12" w:val="single"/>
              <w:bottom w:color="000000" w:space="0" w:sz="12" w:val="single"/>
              <w:right w:color="000000" w:space="0" w:sz="0" w:val="nil"/>
            </w:tcBorders>
            <w:shd w:fill="auto" w:val="clear"/>
            <w:tcMar>
              <w:left w:w="0.0" w:type="dxa"/>
              <w:right w:w="0.0" w:type="dxa"/>
            </w:tcMar>
            <w:vAlign w:val="center"/>
          </w:tcPr>
          <w:p w:rsidR="00000000" w:rsidDel="00000000" w:rsidP="00000000" w:rsidRDefault="00000000" w:rsidRPr="00000000" w14:paraId="00001308">
            <w:pPr>
              <w:jc w:val="right"/>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130A">
            <w:pPr>
              <w:jc w:val="center"/>
              <w:rPr>
                <w:rFonts w:ascii="Arial" w:cs="Arial" w:eastAsia="Arial" w:hAnsi="Arial"/>
                <w:b w:val="1"/>
                <w:sz w:val="4"/>
                <w:szCs w:val="4"/>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130B">
            <w:pPr>
              <w:rPr>
                <w:rFonts w:ascii="Arial" w:cs="Arial" w:eastAsia="Arial" w:hAnsi="Arial"/>
                <w:sz w:val="4"/>
                <w:szCs w:val="4"/>
              </w:rPr>
            </w:pPr>
            <w:r w:rsidDel="00000000" w:rsidR="00000000" w:rsidRPr="00000000">
              <w:rPr>
                <w:rtl w:val="0"/>
              </w:rPr>
            </w:r>
          </w:p>
        </w:tc>
        <w:tc>
          <w:tcPr>
            <w:gridSpan w:val="12"/>
            <w:tcBorders>
              <w:top w:color="000000" w:space="0" w:sz="0" w:val="nil"/>
              <w:left w:color="000000" w:space="0" w:sz="0" w:val="nil"/>
              <w:bottom w:color="000000" w:space="0" w:sz="12" w:val="single"/>
            </w:tcBorders>
            <w:shd w:fill="auto" w:val="clear"/>
            <w:vAlign w:val="center"/>
          </w:tcPr>
          <w:p w:rsidR="00000000" w:rsidDel="00000000" w:rsidP="00000000" w:rsidRDefault="00000000" w:rsidRPr="00000000" w14:paraId="0000130C">
            <w:pPr>
              <w:rPr>
                <w:rFonts w:ascii="Arial" w:cs="Arial" w:eastAsia="Arial" w:hAnsi="Arial"/>
                <w:sz w:val="4"/>
                <w:szCs w:val="4"/>
              </w:rPr>
            </w:pPr>
            <w:r w:rsidDel="00000000" w:rsidR="00000000" w:rsidRPr="00000000">
              <w:rPr>
                <w:rtl w:val="0"/>
              </w:rPr>
            </w:r>
          </w:p>
        </w:tc>
      </w:tr>
    </w:tbl>
    <w:p w:rsidR="00000000" w:rsidDel="00000000" w:rsidP="00000000" w:rsidRDefault="00000000" w:rsidRPr="00000000" w14:paraId="00001318">
      <w:pPr>
        <w:ind w:left="426" w:firstLine="68.99999999999999"/>
        <w:rPr>
          <w:rFonts w:ascii="Arial" w:cs="Arial" w:eastAsia="Arial" w:hAnsi="Arial"/>
        </w:rPr>
      </w:pPr>
      <w:r w:rsidDel="00000000" w:rsidR="00000000" w:rsidRPr="00000000">
        <w:rPr>
          <w:rtl w:val="0"/>
        </w:rPr>
      </w:r>
    </w:p>
    <w:tbl>
      <w:tblPr>
        <w:tblStyle w:val="Table21"/>
        <w:tblW w:w="9352.999999999996" w:type="dxa"/>
        <w:jc w:val="center"/>
        <w:tblLayout w:type="fixed"/>
        <w:tblLook w:val="0400"/>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Change w:id="0">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blGridChange>
      </w:tblGrid>
      <w:tr>
        <w:trPr>
          <w:trHeight w:val="320" w:hRule="atLeast"/>
        </w:trPr>
        <w:tc>
          <w:tcPr/>
          <w:p w:rsidR="00000000" w:rsidDel="00000000" w:rsidP="00000000" w:rsidRDefault="00000000" w:rsidRPr="00000000" w14:paraId="00001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9"/>
            <w:tcBorders>
              <w:top w:color="000000" w:space="0" w:sz="8" w:val="single"/>
              <w:left w:color="000000" w:space="0" w:sz="8" w:val="single"/>
              <w:bottom w:color="000000" w:space="0" w:sz="8" w:val="single"/>
              <w:right w:color="000000" w:space="0" w:sz="8" w:val="single"/>
            </w:tcBorders>
            <w:shd w:fill="323e4f" w:val="clear"/>
            <w:vAlign w:val="center"/>
          </w:tcPr>
          <w:p w:rsidR="00000000" w:rsidDel="00000000" w:rsidP="00000000" w:rsidRDefault="00000000" w:rsidRPr="00000000" w14:paraId="0000131A">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DATOS DEL PROCESO</w:t>
            </w:r>
          </w:p>
        </w:tc>
      </w:tr>
      <w:tr>
        <w:trPr>
          <w:trHeight w:val="100" w:hRule="atLeast"/>
        </w:trPr>
        <w:tc>
          <w:tcPr/>
          <w:p w:rsidR="00000000" w:rsidDel="00000000" w:rsidP="00000000" w:rsidRDefault="00000000" w:rsidRPr="00000000" w14:paraId="00001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rPr>
            </w:pPr>
            <w:r w:rsidDel="00000000" w:rsidR="00000000" w:rsidRPr="00000000">
              <w:rPr>
                <w:rtl w:val="0"/>
              </w:rPr>
            </w:r>
          </w:p>
        </w:tc>
        <w:tc>
          <w:tcPr>
            <w:gridSpan w:val="2"/>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1338">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A">
            <w:pPr>
              <w:jc w:val="center"/>
              <w:rPr>
                <w:rFonts w:ascii="Arial" w:cs="Arial" w:eastAsia="Arial" w:hAnsi="Arial"/>
                <w:b w:val="1"/>
                <w:color w:val="000000"/>
                <w:sz w:val="2"/>
                <w:szCs w:val="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B">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D">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E">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3F">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0">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1">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3">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4">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5">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6">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7">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9">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A">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B">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C">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E">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4F">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0">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1">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2">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3">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1354">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r>
      <w:tr>
        <w:trPr>
          <w:trHeight w:val="60" w:hRule="atLeast"/>
        </w:trPr>
        <w:tc>
          <w:tcPr/>
          <w:p w:rsidR="00000000" w:rsidDel="00000000" w:rsidP="00000000" w:rsidRDefault="00000000" w:rsidRPr="00000000" w14:paraId="00001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
                <w:szCs w:val="2"/>
              </w:rPr>
            </w:pPr>
            <w:r w:rsidDel="00000000" w:rsidR="00000000" w:rsidRPr="00000000">
              <w:rPr>
                <w:rtl w:val="0"/>
              </w:rPr>
            </w:r>
          </w:p>
        </w:tc>
        <w:tc>
          <w:tcPr>
            <w:gridSpan w:val="2"/>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1356">
            <w:pP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1358">
            <w:pPr>
              <w:jc w:val="center"/>
              <w:rPr>
                <w:rFonts w:ascii="Arial" w:cs="Arial" w:eastAsia="Arial" w:hAnsi="Arial"/>
                <w:b w:val="1"/>
                <w:color w:val="000000"/>
                <w:sz w:val="2"/>
                <w:szCs w:val="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9">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B">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C">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D">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E">
            <w:pPr>
              <w:rPr>
                <w:rFonts w:ascii="Arial" w:cs="Arial" w:eastAsia="Arial" w:hAnsi="Arial"/>
                <w:color w:val="000000"/>
                <w:sz w:val="2"/>
                <w:szCs w:val="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5F">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1">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2">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3">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4">
            <w:pPr>
              <w:rPr>
                <w:rFonts w:ascii="Arial" w:cs="Arial" w:eastAsia="Arial" w:hAnsi="Arial"/>
                <w:color w:val="000000"/>
                <w:sz w:val="2"/>
                <w:szCs w:val="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5">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7">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8">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9">
            <w:pPr>
              <w:rPr>
                <w:rFonts w:ascii="Arial" w:cs="Arial" w:eastAsia="Arial" w:hAnsi="Arial"/>
                <w:color w:val="000000"/>
                <w:sz w:val="2"/>
                <w:szCs w:val="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A">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C">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D">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E">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6F">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0">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1371">
            <w:pPr>
              <w:rPr>
                <w:rFonts w:ascii="Arial" w:cs="Arial" w:eastAsia="Arial" w:hAnsi="Arial"/>
                <w:color w:val="000000"/>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1372">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r>
      <w:tr>
        <w:trPr>
          <w:trHeight w:val="300" w:hRule="atLeast"/>
        </w:trPr>
        <w:tc>
          <w:tcPr/>
          <w:p w:rsidR="00000000" w:rsidDel="00000000" w:rsidP="00000000" w:rsidRDefault="00000000" w:rsidRPr="00000000" w14:paraId="00001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
                <w:szCs w:val="2"/>
              </w:rPr>
            </w:pPr>
            <w:r w:rsidDel="00000000" w:rsidR="00000000" w:rsidRPr="00000000">
              <w:rPr>
                <w:rtl w:val="0"/>
              </w:rPr>
            </w:r>
          </w:p>
        </w:tc>
        <w:tc>
          <w:tcPr>
            <w:gridSpan w:val="2"/>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1374">
            <w:pPr>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Objeto de la Contratación</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1376">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p>
        </w:tc>
        <w:tc>
          <w:tcPr>
            <w:gridSpan w:val="25"/>
            <w:tcBorders>
              <w:top w:color="000000" w:space="0" w:sz="4" w:val="single"/>
              <w:left w:color="000000" w:space="0" w:sz="4" w:val="single"/>
              <w:bottom w:color="000000" w:space="0" w:sz="4" w:val="single"/>
              <w:right w:color="000000" w:space="0" w:sz="4" w:val="single"/>
            </w:tcBorders>
            <w:shd w:fill="dbe5f1" w:val="clear"/>
            <w:vAlign w:val="bottom"/>
          </w:tcPr>
          <w:p w:rsidR="00000000" w:rsidDel="00000000" w:rsidP="00000000" w:rsidRDefault="00000000" w:rsidRPr="00000000" w14:paraId="00001377">
            <w:pPr>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1390">
            <w:pPr>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trHeight w:val="60" w:hRule="atLeast"/>
        </w:trPr>
        <w:tc>
          <w:tcPr/>
          <w:p w:rsidR="00000000" w:rsidDel="00000000" w:rsidP="00000000" w:rsidRDefault="00000000" w:rsidRPr="00000000" w14:paraId="00001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1392">
            <w:pPr>
              <w:jc w:val="right"/>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1394">
            <w:pPr>
              <w:jc w:val="center"/>
              <w:rPr>
                <w:rFonts w:ascii="Arial" w:cs="Arial" w:eastAsia="Arial" w:hAnsi="Arial"/>
                <w:b w:val="1"/>
                <w:color w:val="000000"/>
                <w:sz w:val="2"/>
                <w:szCs w:val="2"/>
              </w:rPr>
            </w:pPr>
            <w:r w:rsidDel="00000000" w:rsidR="00000000" w:rsidRPr="00000000">
              <w:rPr>
                <w:rFonts w:ascii="Arial" w:cs="Arial" w:eastAsia="Arial" w:hAnsi="Arial"/>
                <w:b w:val="1"/>
                <w:color w:val="000000"/>
                <w:sz w:val="2"/>
                <w:szCs w:val="2"/>
                <w:rtl w:val="0"/>
              </w:rPr>
              <w:t xml:space="preserve"> </w:t>
            </w:r>
          </w:p>
        </w:tc>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5">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7">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8">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9">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A">
            <w:pPr>
              <w:jc w:val="cente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B">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D">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E">
            <w:pPr>
              <w:jc w:val="cente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9F">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0">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1">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3">
            <w:pPr>
              <w:jc w:val="cente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4">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5">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gridSpan w:val="2"/>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6">
            <w:pPr>
              <w:jc w:val="cente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8">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9">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A">
            <w:pPr>
              <w:jc w:val="cente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B">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C">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13AD">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13AE">
            <w:pP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tc>
      </w:tr>
      <w:tr>
        <w:trPr>
          <w:trHeight w:val="420" w:hRule="atLeast"/>
        </w:trPr>
        <w:tc>
          <w:tcPr>
            <w:gridSpan w:val="2"/>
            <w:vMerge w:val="restart"/>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AF">
            <w:pPr>
              <w:jc w:val="center"/>
              <w:rPr>
                <w:rFonts w:ascii="Arial" w:cs="Arial" w:eastAsia="Arial" w:hAnsi="Arial"/>
                <w:b w:val="1"/>
              </w:rPr>
            </w:pPr>
            <w:r w:rsidDel="00000000" w:rsidR="00000000" w:rsidRPr="00000000">
              <w:rPr>
                <w:rFonts w:ascii="Arial" w:cs="Arial" w:eastAsia="Arial" w:hAnsi="Arial"/>
                <w:b w:val="1"/>
                <w:rtl w:val="0"/>
              </w:rPr>
              <w:t xml:space="preserve">N°</w:t>
            </w:r>
          </w:p>
        </w:tc>
        <w:tc>
          <w:tcPr>
            <w:gridSpan w:val="3"/>
            <w:vMerge w:val="restart"/>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B1">
            <w:pPr>
              <w:jc w:val="center"/>
              <w:rPr>
                <w:rFonts w:ascii="Arial" w:cs="Arial" w:eastAsia="Arial" w:hAnsi="Arial"/>
                <w:b w:val="1"/>
              </w:rPr>
            </w:pPr>
            <w:r w:rsidDel="00000000" w:rsidR="00000000" w:rsidRPr="00000000">
              <w:rPr>
                <w:rFonts w:ascii="Arial" w:cs="Arial" w:eastAsia="Arial" w:hAnsi="Arial"/>
                <w:b w:val="1"/>
                <w:rtl w:val="0"/>
              </w:rPr>
              <w:t xml:space="preserve">NOMBRE DEL PROPONENTE</w:t>
            </w:r>
          </w:p>
        </w:tc>
        <w:tc>
          <w:tcPr>
            <w:gridSpan w:val="6"/>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B4">
            <w:pPr>
              <w:jc w:val="center"/>
              <w:rPr>
                <w:rFonts w:ascii="Arial" w:cs="Arial" w:eastAsia="Arial" w:hAnsi="Arial"/>
                <w:b w:val="1"/>
              </w:rPr>
            </w:pPr>
            <w:r w:rsidDel="00000000" w:rsidR="00000000" w:rsidRPr="00000000">
              <w:rPr>
                <w:rFonts w:ascii="Arial" w:cs="Arial" w:eastAsia="Arial" w:hAnsi="Arial"/>
                <w:b w:val="1"/>
                <w:rtl w:val="0"/>
              </w:rPr>
              <w:t xml:space="preserve">VALOR LEÍDO DE LA PROPUESTA</w:t>
            </w:r>
          </w:p>
        </w:tc>
        <w:tc>
          <w:tcPr>
            <w:gridSpan w:val="6"/>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BA">
            <w:pPr>
              <w:jc w:val="center"/>
              <w:rPr>
                <w:rFonts w:ascii="Arial" w:cs="Arial" w:eastAsia="Arial" w:hAnsi="Arial"/>
                <w:b w:val="1"/>
              </w:rPr>
            </w:pPr>
            <w:r w:rsidDel="00000000" w:rsidR="00000000" w:rsidRPr="00000000">
              <w:rPr>
                <w:rFonts w:ascii="Arial" w:cs="Arial" w:eastAsia="Arial" w:hAnsi="Arial"/>
                <w:b w:val="1"/>
                <w:rtl w:val="0"/>
              </w:rPr>
              <w:t xml:space="preserve">MONTO AJUSTADO POR REVISIÓN ARITMÉTICA</w:t>
            </w:r>
          </w:p>
        </w:tc>
        <w:tc>
          <w:tcPr>
            <w:gridSpan w:val="5"/>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C0">
            <w:pPr>
              <w:jc w:val="center"/>
              <w:rPr>
                <w:rFonts w:ascii="Arial" w:cs="Arial" w:eastAsia="Arial" w:hAnsi="Arial"/>
                <w:b w:val="1"/>
              </w:rPr>
            </w:pPr>
            <w:r w:rsidDel="00000000" w:rsidR="00000000" w:rsidRPr="00000000">
              <w:rPr>
                <w:rFonts w:ascii="Arial" w:cs="Arial" w:eastAsia="Arial" w:hAnsi="Arial"/>
                <w:b w:val="1"/>
                <w:rtl w:val="0"/>
              </w:rPr>
              <w:t xml:space="preserve">FACTOR DE AJUSTE POR MARGEN DE PREFERENCIA</w:t>
            </w:r>
          </w:p>
        </w:tc>
        <w:tc>
          <w:tcPr>
            <w:gridSpan w:val="9"/>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C5">
            <w:pPr>
              <w:jc w:val="center"/>
              <w:rPr>
                <w:rFonts w:ascii="Arial" w:cs="Arial" w:eastAsia="Arial" w:hAnsi="Arial"/>
                <w:b w:val="1"/>
              </w:rPr>
            </w:pPr>
            <w:r w:rsidDel="00000000" w:rsidR="00000000" w:rsidRPr="00000000">
              <w:rPr>
                <w:rFonts w:ascii="Arial" w:cs="Arial" w:eastAsia="Arial" w:hAnsi="Arial"/>
                <w:b w:val="1"/>
                <w:rtl w:val="0"/>
              </w:rPr>
              <w:t xml:space="preserve">PRECIO AJUSTADO</w:t>
            </w:r>
          </w:p>
        </w:tc>
      </w:tr>
      <w:tr>
        <w:trPr>
          <w:trHeight w:val="260" w:hRule="atLeast"/>
        </w:trPr>
        <w:tc>
          <w:tcPr>
            <w:gridSpan w:val="2"/>
            <w:vMerge w:val="continue"/>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D3">
            <w:pPr>
              <w:jc w:val="center"/>
              <w:rPr>
                <w:rFonts w:ascii="Arial" w:cs="Arial" w:eastAsia="Arial" w:hAnsi="Arial"/>
                <w:b w:val="1"/>
              </w:rPr>
            </w:pPr>
            <w:r w:rsidDel="00000000" w:rsidR="00000000" w:rsidRPr="00000000">
              <w:rPr>
                <w:rFonts w:ascii="Arial" w:cs="Arial" w:eastAsia="Arial" w:hAnsi="Arial"/>
                <w:b w:val="1"/>
                <w:rtl w:val="0"/>
              </w:rPr>
              <w:t xml:space="preserve">pp</w:t>
            </w:r>
          </w:p>
        </w:tc>
        <w:tc>
          <w:tcPr>
            <w:gridSpan w:val="6"/>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D9">
            <w:pPr>
              <w:jc w:val="center"/>
              <w:rPr>
                <w:rFonts w:ascii="Arial" w:cs="Arial" w:eastAsia="Arial" w:hAnsi="Arial"/>
                <w:b w:val="1"/>
              </w:rPr>
            </w:pPr>
            <w:r w:rsidDel="00000000" w:rsidR="00000000" w:rsidRPr="00000000">
              <w:rPr>
                <w:rFonts w:ascii="Arial" w:cs="Arial" w:eastAsia="Arial" w:hAnsi="Arial"/>
                <w:b w:val="1"/>
                <w:rtl w:val="0"/>
              </w:rPr>
              <w:t xml:space="preserve">MAPRA (*)</w:t>
            </w:r>
          </w:p>
        </w:tc>
        <w:tc>
          <w:tcPr>
            <w:gridSpan w:val="5"/>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DF">
            <w:pPr>
              <w:jc w:val="center"/>
              <w:rPr>
                <w:rFonts w:ascii="Arial" w:cs="Arial" w:eastAsia="Arial" w:hAnsi="Arial"/>
                <w:b w:val="1"/>
              </w:rPr>
            </w:pPr>
            <w:r w:rsidDel="00000000" w:rsidR="00000000" w:rsidRPr="00000000">
              <w:rPr>
                <w:rFonts w:ascii="Arial" w:cs="Arial" w:eastAsia="Arial" w:hAnsi="Arial"/>
                <w:b w:val="1"/>
                <w:rtl w:val="0"/>
              </w:rPr>
              <w:t xml:space="preserve">fa</w:t>
            </w:r>
          </w:p>
        </w:tc>
        <w:tc>
          <w:tcPr>
            <w:gridSpan w:val="9"/>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E4">
            <w:pPr>
              <w:jc w:val="center"/>
              <w:rPr>
                <w:rFonts w:ascii="Arial" w:cs="Arial" w:eastAsia="Arial" w:hAnsi="Arial"/>
                <w:b w:val="1"/>
              </w:rPr>
            </w:pPr>
            <w:r w:rsidDel="00000000" w:rsidR="00000000" w:rsidRPr="00000000">
              <w:rPr>
                <w:rFonts w:ascii="Arial" w:cs="Arial" w:eastAsia="Arial" w:hAnsi="Arial"/>
                <w:b w:val="1"/>
                <w:rtl w:val="0"/>
              </w:rPr>
              <w:t xml:space="preserve">PA=MAPRA*fa</w:t>
            </w:r>
          </w:p>
        </w:tc>
      </w:tr>
      <w:tr>
        <w:trPr>
          <w:trHeight w:val="200" w:hRule="atLeast"/>
        </w:trPr>
        <w:tc>
          <w:tcPr>
            <w:gridSpan w:val="2"/>
            <w:vMerge w:val="continue"/>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F2">
            <w:pPr>
              <w:jc w:val="center"/>
              <w:rPr>
                <w:rFonts w:ascii="Arial" w:cs="Arial" w:eastAsia="Arial" w:hAnsi="Arial"/>
                <w:b w:val="1"/>
              </w:rPr>
            </w:pPr>
            <w:r w:rsidDel="00000000" w:rsidR="00000000" w:rsidRPr="00000000">
              <w:rPr>
                <w:rFonts w:ascii="Arial" w:cs="Arial" w:eastAsia="Arial" w:hAnsi="Arial"/>
                <w:b w:val="1"/>
                <w:rtl w:val="0"/>
              </w:rPr>
              <w:t xml:space="preserve">(a)</w:t>
            </w:r>
          </w:p>
        </w:tc>
        <w:tc>
          <w:tcPr>
            <w:gridSpan w:val="6"/>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F8">
            <w:pPr>
              <w:jc w:val="center"/>
              <w:rPr>
                <w:rFonts w:ascii="Arial" w:cs="Arial" w:eastAsia="Arial" w:hAnsi="Arial"/>
                <w:b w:val="1"/>
              </w:rPr>
            </w:pPr>
            <w:r w:rsidDel="00000000" w:rsidR="00000000" w:rsidRPr="00000000">
              <w:rPr>
                <w:rFonts w:ascii="Arial" w:cs="Arial" w:eastAsia="Arial" w:hAnsi="Arial"/>
                <w:b w:val="1"/>
                <w:rtl w:val="0"/>
              </w:rPr>
              <w:t xml:space="preserve">(b)</w:t>
            </w:r>
          </w:p>
        </w:tc>
        <w:tc>
          <w:tcPr>
            <w:gridSpan w:val="5"/>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3FE">
            <w:pPr>
              <w:jc w:val="center"/>
              <w:rPr>
                <w:rFonts w:ascii="Arial" w:cs="Arial" w:eastAsia="Arial" w:hAnsi="Arial"/>
                <w:b w:val="1"/>
              </w:rPr>
            </w:pPr>
            <w:r w:rsidDel="00000000" w:rsidR="00000000" w:rsidRPr="00000000">
              <w:rPr>
                <w:rFonts w:ascii="Arial" w:cs="Arial" w:eastAsia="Arial" w:hAnsi="Arial"/>
                <w:b w:val="1"/>
                <w:rtl w:val="0"/>
              </w:rPr>
              <w:t xml:space="preserve">(c)</w:t>
            </w:r>
          </w:p>
        </w:tc>
        <w:tc>
          <w:tcPr>
            <w:gridSpan w:val="9"/>
            <w:tcBorders>
              <w:top w:color="000000" w:space="0" w:sz="4" w:val="single"/>
              <w:left w:color="000000" w:space="0" w:sz="4" w:val="single"/>
              <w:bottom w:color="000000" w:space="0" w:sz="4" w:val="single"/>
              <w:right w:color="000000" w:space="0" w:sz="4" w:val="single"/>
            </w:tcBorders>
            <w:shd w:fill="deebf6" w:val="clear"/>
            <w:tcMar>
              <w:left w:w="28.0" w:type="dxa"/>
              <w:right w:w="28.0" w:type="dxa"/>
            </w:tcMar>
            <w:vAlign w:val="center"/>
          </w:tcPr>
          <w:p w:rsidR="00000000" w:rsidDel="00000000" w:rsidP="00000000" w:rsidRDefault="00000000" w:rsidRPr="00000000" w14:paraId="00001403">
            <w:pPr>
              <w:jc w:val="center"/>
              <w:rPr>
                <w:rFonts w:ascii="Arial" w:cs="Arial" w:eastAsia="Arial" w:hAnsi="Arial"/>
                <w:b w:val="1"/>
              </w:rPr>
            </w:pPr>
            <w:r w:rsidDel="00000000" w:rsidR="00000000" w:rsidRPr="00000000">
              <w:rPr>
                <w:rFonts w:ascii="Arial" w:cs="Arial" w:eastAsia="Arial" w:hAnsi="Arial"/>
                <w:b w:val="1"/>
                <w:rtl w:val="0"/>
              </w:rPr>
              <w:t xml:space="preserve">(b)x(c)</w:t>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0C">
            <w:pPr>
              <w:jc w:val="center"/>
              <w:rPr>
                <w:rFonts w:ascii="Arial" w:cs="Arial" w:eastAsia="Arial" w:hAnsi="Arial"/>
              </w:rPr>
            </w:pPr>
            <w:r w:rsidDel="00000000" w:rsidR="00000000" w:rsidRPr="00000000">
              <w:rPr>
                <w:rFonts w:ascii="Arial" w:cs="Arial" w:eastAsia="Arial" w:hAnsi="Arial"/>
                <w:rtl w:val="0"/>
              </w:rPr>
              <w:t xml:space="preserve">1</w:t>
            </w:r>
          </w:p>
        </w:tc>
        <w:tc>
          <w:tcPr>
            <w:gridSpan w:val="3"/>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0E">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11">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17">
            <w:pPr>
              <w:jc w:val="center"/>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1D">
            <w:pPr>
              <w:jc w:val="center"/>
              <w:rPr>
                <w:rFonts w:ascii="Arial" w:cs="Arial" w:eastAsia="Arial" w:hAnsi="Arial"/>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1422">
            <w:pPr>
              <w:jc w:val="center"/>
              <w:rPr>
                <w:rFonts w:ascii="Arial" w:cs="Arial" w:eastAsia="Arial" w:hAnsi="Arial"/>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2B">
            <w:pPr>
              <w:jc w:val="center"/>
              <w:rPr>
                <w:rFonts w:ascii="Arial" w:cs="Arial" w:eastAsia="Arial" w:hAnsi="Arial"/>
              </w:rPr>
            </w:pPr>
            <w:r w:rsidDel="00000000" w:rsidR="00000000" w:rsidRPr="00000000">
              <w:rPr>
                <w:rFonts w:ascii="Arial" w:cs="Arial" w:eastAsia="Arial" w:hAnsi="Arial"/>
                <w:rtl w:val="0"/>
              </w:rPr>
              <w:t xml:space="preserve">2</w:t>
            </w:r>
          </w:p>
        </w:tc>
        <w:tc>
          <w:tcPr>
            <w:gridSpan w:val="3"/>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2D">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30">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36">
            <w:pPr>
              <w:jc w:val="center"/>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3C">
            <w:pPr>
              <w:jc w:val="center"/>
              <w:rPr>
                <w:rFonts w:ascii="Arial" w:cs="Arial" w:eastAsia="Arial" w:hAnsi="Arial"/>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1441">
            <w:pPr>
              <w:jc w:val="center"/>
              <w:rPr>
                <w:rFonts w:ascii="Arial" w:cs="Arial" w:eastAsia="Arial" w:hAnsi="Arial"/>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4A">
            <w:pPr>
              <w:jc w:val="center"/>
              <w:rPr>
                <w:rFonts w:ascii="Arial" w:cs="Arial" w:eastAsia="Arial" w:hAnsi="Arial"/>
              </w:rPr>
            </w:pPr>
            <w:r w:rsidDel="00000000" w:rsidR="00000000" w:rsidRPr="00000000">
              <w:rPr>
                <w:rFonts w:ascii="Arial" w:cs="Arial" w:eastAsia="Arial" w:hAnsi="Arial"/>
                <w:rtl w:val="0"/>
              </w:rPr>
              <w:t xml:space="preserve">3</w:t>
            </w:r>
          </w:p>
        </w:tc>
        <w:tc>
          <w:tcPr>
            <w:gridSpan w:val="3"/>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4C">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4F">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55">
            <w:pPr>
              <w:jc w:val="center"/>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5B">
            <w:pPr>
              <w:jc w:val="center"/>
              <w:rPr>
                <w:rFonts w:ascii="Arial" w:cs="Arial" w:eastAsia="Arial" w:hAnsi="Arial"/>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1460">
            <w:pPr>
              <w:jc w:val="center"/>
              <w:rPr>
                <w:rFonts w:ascii="Arial" w:cs="Arial" w:eastAsia="Arial" w:hAnsi="Arial"/>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69">
            <w:pPr>
              <w:jc w:val="center"/>
              <w:rPr>
                <w:rFonts w:ascii="Arial" w:cs="Arial" w:eastAsia="Arial" w:hAnsi="Arial"/>
              </w:rPr>
            </w:pPr>
            <w:r w:rsidDel="00000000" w:rsidR="00000000" w:rsidRPr="00000000">
              <w:rPr>
                <w:rFonts w:ascii="Arial" w:cs="Arial" w:eastAsia="Arial" w:hAnsi="Arial"/>
                <w:rtl w:val="0"/>
              </w:rPr>
              <w:t xml:space="preserve">4</w:t>
            </w:r>
          </w:p>
        </w:tc>
        <w:tc>
          <w:tcPr>
            <w:gridSpan w:val="3"/>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6B">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6E">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74">
            <w:pPr>
              <w:jc w:val="center"/>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7A">
            <w:pPr>
              <w:jc w:val="center"/>
              <w:rPr>
                <w:rFonts w:ascii="Arial" w:cs="Arial" w:eastAsia="Arial" w:hAnsi="Arial"/>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147F">
            <w:pPr>
              <w:jc w:val="center"/>
              <w:rPr>
                <w:rFonts w:ascii="Arial" w:cs="Arial" w:eastAsia="Arial" w:hAnsi="Arial"/>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88">
            <w:pPr>
              <w:jc w:val="center"/>
              <w:rPr>
                <w:rFonts w:ascii="Arial" w:cs="Arial" w:eastAsia="Arial" w:hAnsi="Arial"/>
              </w:rPr>
            </w:pPr>
            <w:r w:rsidDel="00000000" w:rsidR="00000000" w:rsidRPr="00000000">
              <w:rPr>
                <w:rFonts w:ascii="Arial" w:cs="Arial" w:eastAsia="Arial" w:hAnsi="Arial"/>
                <w:rtl w:val="0"/>
              </w:rPr>
              <w:t xml:space="preserve">5</w:t>
            </w:r>
          </w:p>
        </w:tc>
        <w:tc>
          <w:tcPr>
            <w:gridSpan w:val="3"/>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8A">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8D">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93">
            <w:pPr>
              <w:jc w:val="center"/>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99">
            <w:pPr>
              <w:jc w:val="center"/>
              <w:rPr>
                <w:rFonts w:ascii="Arial" w:cs="Arial" w:eastAsia="Arial" w:hAnsi="Arial"/>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149E">
            <w:pPr>
              <w:jc w:val="center"/>
              <w:rPr>
                <w:rFonts w:ascii="Arial" w:cs="Arial" w:eastAsia="Arial" w:hAnsi="Arial"/>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A7">
            <w:pPr>
              <w:jc w:val="center"/>
              <w:rPr>
                <w:rFonts w:ascii="Arial" w:cs="Arial" w:eastAsia="Arial" w:hAnsi="Arial"/>
              </w:rPr>
            </w:pPr>
            <w:r w:rsidDel="00000000" w:rsidR="00000000" w:rsidRPr="00000000">
              <w:rPr>
                <w:rFonts w:ascii="Arial" w:cs="Arial" w:eastAsia="Arial" w:hAnsi="Arial"/>
                <w:rtl w:val="0"/>
              </w:rPr>
              <w:t xml:space="preserve">…</w:t>
            </w:r>
          </w:p>
        </w:tc>
        <w:tc>
          <w:tcPr>
            <w:gridSpan w:val="3"/>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A9">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AC">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B2">
            <w:pPr>
              <w:jc w:val="center"/>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B8">
            <w:pPr>
              <w:jc w:val="center"/>
              <w:rPr>
                <w:rFonts w:ascii="Arial" w:cs="Arial" w:eastAsia="Arial" w:hAnsi="Arial"/>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14BD">
            <w:pPr>
              <w:jc w:val="center"/>
              <w:rPr>
                <w:rFonts w:ascii="Arial" w:cs="Arial" w:eastAsia="Arial" w:hAnsi="Arial"/>
              </w:rPr>
            </w:pPr>
            <w:r w:rsidDel="00000000" w:rsidR="00000000" w:rsidRPr="00000000">
              <w:rPr>
                <w:rtl w:val="0"/>
              </w:rPr>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C6">
            <w:pPr>
              <w:jc w:val="center"/>
              <w:rPr>
                <w:rFonts w:ascii="Arial" w:cs="Arial" w:eastAsia="Arial" w:hAnsi="Arial"/>
              </w:rPr>
            </w:pPr>
            <w:r w:rsidDel="00000000" w:rsidR="00000000" w:rsidRPr="00000000">
              <w:rPr>
                <w:rFonts w:ascii="Arial" w:cs="Arial" w:eastAsia="Arial" w:hAnsi="Arial"/>
                <w:rtl w:val="0"/>
              </w:rPr>
              <w:t xml:space="preserve">n</w:t>
            </w:r>
          </w:p>
        </w:tc>
        <w:tc>
          <w:tcPr>
            <w:gridSpan w:val="3"/>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C8">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CB">
            <w:pPr>
              <w:jc w:val="center"/>
              <w:rPr>
                <w:rFonts w:ascii="Arial" w:cs="Arial" w:eastAsia="Arial" w:hAnsi="Arial"/>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D1">
            <w:pPr>
              <w:jc w:val="center"/>
              <w:rPr>
                <w:rFonts w:ascii="Arial" w:cs="Arial" w:eastAsia="Arial" w:hAnsi="Arial"/>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left w:w="28.0" w:type="dxa"/>
              <w:right w:w="28.0" w:type="dxa"/>
            </w:tcMar>
            <w:vAlign w:val="center"/>
          </w:tcPr>
          <w:p w:rsidR="00000000" w:rsidDel="00000000" w:rsidP="00000000" w:rsidRDefault="00000000" w:rsidRPr="00000000" w14:paraId="000014D7">
            <w:pPr>
              <w:jc w:val="center"/>
              <w:rPr>
                <w:rFonts w:ascii="Arial" w:cs="Arial" w:eastAsia="Arial" w:hAnsi="Arial"/>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Mar>
              <w:left w:w="28.0" w:type="dxa"/>
              <w:right w:w="28.0" w:type="dxa"/>
            </w:tcMar>
          </w:tcPr>
          <w:p w:rsidR="00000000" w:rsidDel="00000000" w:rsidP="00000000" w:rsidRDefault="00000000" w:rsidRPr="00000000" w14:paraId="000014DC">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14E5">
      <w:pPr>
        <w:ind w:left="426" w:firstLine="68.99999999999999"/>
        <w:rPr>
          <w:rFonts w:ascii="Arial" w:cs="Arial" w:eastAsia="Arial" w:hAnsi="Arial"/>
        </w:rPr>
      </w:pPr>
      <w:r w:rsidDel="00000000" w:rsidR="00000000" w:rsidRPr="00000000">
        <w:rPr>
          <w:rtl w:val="0"/>
        </w:rPr>
      </w:r>
    </w:p>
    <w:p w:rsidR="00000000" w:rsidDel="00000000" w:rsidP="00000000" w:rsidRDefault="00000000" w:rsidRPr="00000000" w14:paraId="000014E6">
      <w:pPr>
        <w:ind w:left="426" w:firstLine="68.99999999999999"/>
        <w:rPr>
          <w:rFonts w:ascii="Arial" w:cs="Arial" w:eastAsia="Arial" w:hAnsi="Arial"/>
        </w:rPr>
      </w:pPr>
      <w:r w:rsidDel="00000000" w:rsidR="00000000" w:rsidRPr="00000000">
        <w:rPr>
          <w:rtl w:val="0"/>
        </w:rPr>
      </w:r>
    </w:p>
    <w:p w:rsidR="00000000" w:rsidDel="00000000" w:rsidP="00000000" w:rsidRDefault="00000000" w:rsidRPr="00000000" w14:paraId="000014E7">
      <w:pPr>
        <w:jc w:val="center"/>
        <w:rPr>
          <w:b w:val="1"/>
          <w:sz w:val="18"/>
          <w:szCs w:val="18"/>
        </w:rPr>
      </w:pPr>
      <w:r w:rsidDel="00000000" w:rsidR="00000000" w:rsidRPr="00000000">
        <w:br w:type="page"/>
      </w:r>
      <w:r w:rsidDel="00000000" w:rsidR="00000000" w:rsidRPr="00000000">
        <w:rPr>
          <w:b w:val="1"/>
          <w:sz w:val="18"/>
          <w:szCs w:val="18"/>
          <w:rtl w:val="0"/>
        </w:rPr>
        <w:t xml:space="preserve">FORMULARIO V-3</w:t>
      </w:r>
    </w:p>
    <w:p w:rsidR="00000000" w:rsidDel="00000000" w:rsidP="00000000" w:rsidRDefault="00000000" w:rsidRPr="00000000" w14:paraId="000014E8">
      <w:pPr>
        <w:jc w:val="center"/>
        <w:rPr>
          <w:b w:val="1"/>
          <w:sz w:val="18"/>
          <w:szCs w:val="18"/>
        </w:rPr>
      </w:pPr>
      <w:r w:rsidDel="00000000" w:rsidR="00000000" w:rsidRPr="00000000">
        <w:rPr>
          <w:b w:val="1"/>
          <w:sz w:val="18"/>
          <w:szCs w:val="18"/>
          <w:rtl w:val="0"/>
        </w:rPr>
        <w:t xml:space="preserve">EVALUACIÓN DE LA PROPUESTA TÉCNICA </w:t>
      </w:r>
    </w:p>
    <w:p w:rsidR="00000000" w:rsidDel="00000000" w:rsidP="00000000" w:rsidRDefault="00000000" w:rsidRPr="00000000" w14:paraId="000014E9">
      <w:pPr>
        <w:jc w:val="center"/>
        <w:rPr>
          <w:b w:val="1"/>
          <w:sz w:val="18"/>
          <w:szCs w:val="18"/>
        </w:rPr>
      </w:pPr>
      <w:r w:rsidDel="00000000" w:rsidR="00000000" w:rsidRPr="00000000">
        <w:rPr>
          <w:rtl w:val="0"/>
        </w:rPr>
      </w:r>
    </w:p>
    <w:p w:rsidR="00000000" w:rsidDel="00000000" w:rsidP="00000000" w:rsidRDefault="00000000" w:rsidRPr="00000000" w14:paraId="000014EA">
      <w:pPr>
        <w:tabs>
          <w:tab w:val="center" w:pos="5833"/>
          <w:tab w:val="right" w:pos="10252"/>
        </w:tabs>
        <w:jc w:val="center"/>
        <w:rPr>
          <w:b w:val="1"/>
        </w:rPr>
      </w:pPr>
      <w:r w:rsidDel="00000000" w:rsidR="00000000" w:rsidRPr="00000000">
        <w:rPr>
          <w:rtl w:val="0"/>
        </w:rPr>
      </w:r>
    </w:p>
    <w:tbl>
      <w:tblPr>
        <w:tblStyle w:val="Table22"/>
        <w:tblW w:w="9773.0" w:type="dxa"/>
        <w:jc w:val="left"/>
        <w:tblInd w:w="0.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2476"/>
        <w:gridCol w:w="954"/>
        <w:gridCol w:w="993"/>
        <w:gridCol w:w="850"/>
        <w:gridCol w:w="991"/>
        <w:gridCol w:w="710"/>
        <w:gridCol w:w="993"/>
        <w:gridCol w:w="850"/>
        <w:gridCol w:w="956"/>
        <w:tblGridChange w:id="0">
          <w:tblGrid>
            <w:gridCol w:w="2476"/>
            <w:gridCol w:w="954"/>
            <w:gridCol w:w="993"/>
            <w:gridCol w:w="850"/>
            <w:gridCol w:w="991"/>
            <w:gridCol w:w="710"/>
            <w:gridCol w:w="993"/>
            <w:gridCol w:w="850"/>
            <w:gridCol w:w="956"/>
          </w:tblGrid>
        </w:tblGridChange>
      </w:tblGrid>
      <w:tr>
        <w:trPr>
          <w:trHeight w:val="240" w:hRule="atLeast"/>
        </w:trPr>
        <w:tc>
          <w:tcPr>
            <w:vMerge w:val="restart"/>
            <w:tcBorders>
              <w:top w:color="000000" w:space="0" w:sz="12" w:val="single"/>
              <w:bottom w:color="000000" w:space="0" w:sz="4" w:val="single"/>
            </w:tcBorders>
            <w:shd w:fill="deebf6" w:val="clear"/>
            <w:vAlign w:val="center"/>
          </w:tcPr>
          <w:p w:rsidR="00000000" w:rsidDel="00000000" w:rsidP="00000000" w:rsidRDefault="00000000" w:rsidRPr="00000000" w14:paraId="000014E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14EC">
            <w:pPr>
              <w:jc w:val="center"/>
              <w:rPr>
                <w:rFonts w:ascii="Arial" w:cs="Arial" w:eastAsia="Arial" w:hAnsi="Arial"/>
                <w:b w:val="1"/>
              </w:rPr>
            </w:pPr>
            <w:r w:rsidDel="00000000" w:rsidR="00000000" w:rsidRPr="00000000">
              <w:rPr>
                <w:rFonts w:ascii="Arial" w:cs="Arial" w:eastAsia="Arial" w:hAnsi="Arial"/>
                <w:b w:val="1"/>
                <w:rtl w:val="0"/>
              </w:rPr>
              <w:t xml:space="preserve">ESPECIFICACIONES TÉCNICAS</w:t>
            </w:r>
          </w:p>
          <w:p w:rsidR="00000000" w:rsidDel="00000000" w:rsidP="00000000" w:rsidRDefault="00000000" w:rsidRPr="00000000" w14:paraId="000014ED">
            <w:pPr>
              <w:jc w:val="center"/>
              <w:rPr>
                <w:rFonts w:ascii="Arial" w:cs="Arial" w:eastAsia="Arial" w:hAnsi="Arial"/>
                <w:b w:val="1"/>
              </w:rPr>
            </w:pPr>
            <w:r w:rsidDel="00000000" w:rsidR="00000000" w:rsidRPr="00000000">
              <w:rPr>
                <w:rFonts w:ascii="Arial" w:cs="Arial" w:eastAsia="Arial" w:hAnsi="Arial"/>
                <w:b w:val="1"/>
                <w:rtl w:val="0"/>
              </w:rPr>
              <w:t xml:space="preserve">Formulario C-1</w:t>
            </w:r>
          </w:p>
          <w:p w:rsidR="00000000" w:rsidDel="00000000" w:rsidP="00000000" w:rsidRDefault="00000000" w:rsidRPr="00000000" w14:paraId="000014EE">
            <w:pPr>
              <w:jc w:val="center"/>
              <w:rPr>
                <w:rFonts w:ascii="Arial" w:cs="Arial" w:eastAsia="Arial" w:hAnsi="Arial"/>
                <w:b w:val="1"/>
              </w:rPr>
            </w:pPr>
            <w:r w:rsidDel="00000000" w:rsidR="00000000" w:rsidRPr="00000000">
              <w:rPr>
                <w:rFonts w:ascii="Arial" w:cs="Arial" w:eastAsia="Arial" w:hAnsi="Arial"/>
                <w:b w:val="1"/>
                <w:rtl w:val="0"/>
              </w:rPr>
              <w:t xml:space="preserve">(Llenado por la Entidad)</w:t>
            </w:r>
          </w:p>
        </w:tc>
        <w:tc>
          <w:tcPr>
            <w:gridSpan w:val="8"/>
            <w:tcBorders>
              <w:top w:color="000000" w:space="0" w:sz="12" w:val="single"/>
              <w:bottom w:color="000000" w:space="0" w:sz="4" w:val="single"/>
            </w:tcBorders>
            <w:shd w:fill="deebf6" w:val="clear"/>
            <w:vAlign w:val="center"/>
          </w:tcPr>
          <w:p w:rsidR="00000000" w:rsidDel="00000000" w:rsidP="00000000" w:rsidRDefault="00000000" w:rsidRPr="00000000" w14:paraId="000014EF">
            <w:pPr>
              <w:jc w:val="center"/>
              <w:rPr>
                <w:rFonts w:ascii="Arial" w:cs="Arial" w:eastAsia="Arial" w:hAnsi="Arial"/>
                <w:b w:val="1"/>
              </w:rPr>
            </w:pPr>
            <w:r w:rsidDel="00000000" w:rsidR="00000000" w:rsidRPr="00000000">
              <w:rPr>
                <w:rFonts w:ascii="Arial" w:cs="Arial" w:eastAsia="Arial" w:hAnsi="Arial"/>
                <w:b w:val="1"/>
                <w:rtl w:val="0"/>
              </w:rPr>
              <w:t xml:space="preserve">PROPONENTES</w:t>
            </w:r>
          </w:p>
        </w:tc>
      </w:tr>
      <w:tr>
        <w:trPr>
          <w:trHeight w:val="240" w:hRule="atLeast"/>
        </w:trPr>
        <w:tc>
          <w:tcPr>
            <w:vMerge w:val="continue"/>
            <w:tcBorders>
              <w:top w:color="000000" w:space="0" w:sz="12" w:val="single"/>
              <w:bottom w:color="000000" w:space="0" w:sz="4" w:val="single"/>
            </w:tcBorders>
            <w:shd w:fill="deebf6" w:val="clear"/>
            <w:vAlign w:val="center"/>
          </w:tcPr>
          <w:p w:rsidR="00000000" w:rsidDel="00000000" w:rsidP="00000000" w:rsidRDefault="00000000" w:rsidRPr="00000000" w14:paraId="00001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2"/>
            <w:tcBorders>
              <w:top w:color="000000" w:space="0" w:sz="4" w:val="single"/>
              <w:bottom w:color="000000" w:space="0" w:sz="4" w:val="single"/>
            </w:tcBorders>
            <w:shd w:fill="deebf6" w:val="clear"/>
            <w:vAlign w:val="center"/>
          </w:tcPr>
          <w:p w:rsidR="00000000" w:rsidDel="00000000" w:rsidP="00000000" w:rsidRDefault="00000000" w:rsidRPr="00000000" w14:paraId="000014F8">
            <w:pPr>
              <w:jc w:val="center"/>
              <w:rPr>
                <w:rFonts w:ascii="Arial" w:cs="Arial" w:eastAsia="Arial" w:hAnsi="Arial"/>
                <w:b w:val="1"/>
              </w:rPr>
            </w:pPr>
            <w:r w:rsidDel="00000000" w:rsidR="00000000" w:rsidRPr="00000000">
              <w:rPr>
                <w:rFonts w:ascii="Arial" w:cs="Arial" w:eastAsia="Arial" w:hAnsi="Arial"/>
                <w:b w:val="1"/>
                <w:rtl w:val="0"/>
              </w:rPr>
              <w:t xml:space="preserve">PROPONENTE A</w:t>
            </w:r>
          </w:p>
        </w:tc>
        <w:tc>
          <w:tcPr>
            <w:gridSpan w:val="2"/>
            <w:tcBorders>
              <w:top w:color="000000" w:space="0" w:sz="4" w:val="single"/>
              <w:bottom w:color="000000" w:space="0" w:sz="4" w:val="single"/>
            </w:tcBorders>
            <w:shd w:fill="deebf6" w:val="clear"/>
            <w:vAlign w:val="center"/>
          </w:tcPr>
          <w:p w:rsidR="00000000" w:rsidDel="00000000" w:rsidP="00000000" w:rsidRDefault="00000000" w:rsidRPr="00000000" w14:paraId="000014FA">
            <w:pPr>
              <w:jc w:val="center"/>
              <w:rPr>
                <w:rFonts w:ascii="Arial" w:cs="Arial" w:eastAsia="Arial" w:hAnsi="Arial"/>
                <w:b w:val="1"/>
              </w:rPr>
            </w:pPr>
            <w:r w:rsidDel="00000000" w:rsidR="00000000" w:rsidRPr="00000000">
              <w:rPr>
                <w:rFonts w:ascii="Arial" w:cs="Arial" w:eastAsia="Arial" w:hAnsi="Arial"/>
                <w:b w:val="1"/>
                <w:rtl w:val="0"/>
              </w:rPr>
              <w:t xml:space="preserve">PROPONENTE B</w:t>
            </w:r>
          </w:p>
        </w:tc>
        <w:tc>
          <w:tcPr>
            <w:gridSpan w:val="2"/>
            <w:tcBorders>
              <w:top w:color="000000" w:space="0" w:sz="4" w:val="single"/>
              <w:bottom w:color="000000" w:space="0" w:sz="4" w:val="single"/>
            </w:tcBorders>
            <w:shd w:fill="deebf6" w:val="clear"/>
            <w:vAlign w:val="center"/>
          </w:tcPr>
          <w:p w:rsidR="00000000" w:rsidDel="00000000" w:rsidP="00000000" w:rsidRDefault="00000000" w:rsidRPr="00000000" w14:paraId="000014FC">
            <w:pPr>
              <w:jc w:val="center"/>
              <w:rPr>
                <w:rFonts w:ascii="Arial" w:cs="Arial" w:eastAsia="Arial" w:hAnsi="Arial"/>
                <w:b w:val="1"/>
              </w:rPr>
            </w:pPr>
            <w:r w:rsidDel="00000000" w:rsidR="00000000" w:rsidRPr="00000000">
              <w:rPr>
                <w:rFonts w:ascii="Arial" w:cs="Arial" w:eastAsia="Arial" w:hAnsi="Arial"/>
                <w:b w:val="1"/>
                <w:rtl w:val="0"/>
              </w:rPr>
              <w:t xml:space="preserve">PROPONENTE C</w:t>
            </w:r>
          </w:p>
        </w:tc>
        <w:tc>
          <w:tcPr>
            <w:gridSpan w:val="2"/>
            <w:tcBorders>
              <w:top w:color="000000" w:space="0" w:sz="4" w:val="single"/>
              <w:bottom w:color="000000" w:space="0" w:sz="4" w:val="single"/>
            </w:tcBorders>
            <w:shd w:fill="deebf6" w:val="clear"/>
            <w:vAlign w:val="center"/>
          </w:tcPr>
          <w:p w:rsidR="00000000" w:rsidDel="00000000" w:rsidP="00000000" w:rsidRDefault="00000000" w:rsidRPr="00000000" w14:paraId="000014FE">
            <w:pPr>
              <w:jc w:val="center"/>
              <w:rPr>
                <w:rFonts w:ascii="Arial" w:cs="Arial" w:eastAsia="Arial" w:hAnsi="Arial"/>
                <w:b w:val="1"/>
              </w:rPr>
            </w:pPr>
            <w:r w:rsidDel="00000000" w:rsidR="00000000" w:rsidRPr="00000000">
              <w:rPr>
                <w:rFonts w:ascii="Arial" w:cs="Arial" w:eastAsia="Arial" w:hAnsi="Arial"/>
                <w:b w:val="1"/>
                <w:rtl w:val="0"/>
              </w:rPr>
              <w:t xml:space="preserve">PROPONENTE n</w:t>
            </w:r>
          </w:p>
        </w:tc>
      </w:tr>
      <w:tr>
        <w:trPr>
          <w:trHeight w:val="240" w:hRule="atLeast"/>
        </w:trPr>
        <w:tc>
          <w:tcPr>
            <w:vMerge w:val="continue"/>
            <w:tcBorders>
              <w:top w:color="000000" w:space="0" w:sz="12" w:val="single"/>
              <w:bottom w:color="000000" w:space="0" w:sz="4" w:val="single"/>
            </w:tcBorders>
            <w:shd w:fill="deebf6" w:val="clear"/>
            <w:vAlign w:val="center"/>
          </w:tcPr>
          <w:p w:rsidR="00000000" w:rsidDel="00000000" w:rsidP="00000000" w:rsidRDefault="00000000" w:rsidRPr="00000000" w14:paraId="000015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deebf6" w:val="clear"/>
            <w:vAlign w:val="center"/>
          </w:tcPr>
          <w:p w:rsidR="00000000" w:rsidDel="00000000" w:rsidP="00000000" w:rsidRDefault="00000000" w:rsidRPr="00000000" w14:paraId="00001501">
            <w:pPr>
              <w:jc w:val="center"/>
              <w:rPr>
                <w:rFonts w:ascii="Arial" w:cs="Arial" w:eastAsia="Arial" w:hAnsi="Arial"/>
                <w:b w:val="1"/>
              </w:rPr>
            </w:pPr>
            <w:r w:rsidDel="00000000" w:rsidR="00000000" w:rsidRPr="00000000">
              <w:rPr>
                <w:rFonts w:ascii="Arial" w:cs="Arial" w:eastAsia="Arial" w:hAnsi="Arial"/>
                <w:b w:val="1"/>
                <w:rtl w:val="0"/>
              </w:rPr>
              <w:t xml:space="preserve">Cumple</w:t>
            </w:r>
          </w:p>
        </w:tc>
        <w:tc>
          <w:tcPr>
            <w:tcBorders>
              <w:top w:color="000000" w:space="0" w:sz="4" w:val="single"/>
              <w:bottom w:color="000000" w:space="0" w:sz="4" w:val="single"/>
            </w:tcBorders>
            <w:shd w:fill="deebf6" w:val="clear"/>
            <w:vAlign w:val="center"/>
          </w:tcPr>
          <w:p w:rsidR="00000000" w:rsidDel="00000000" w:rsidP="00000000" w:rsidRDefault="00000000" w:rsidRPr="00000000" w14:paraId="00001502">
            <w:pPr>
              <w:jc w:val="center"/>
              <w:rPr>
                <w:rFonts w:ascii="Arial" w:cs="Arial" w:eastAsia="Arial" w:hAnsi="Arial"/>
                <w:b w:val="1"/>
              </w:rPr>
            </w:pPr>
            <w:r w:rsidDel="00000000" w:rsidR="00000000" w:rsidRPr="00000000">
              <w:rPr>
                <w:rFonts w:ascii="Arial" w:cs="Arial" w:eastAsia="Arial" w:hAnsi="Arial"/>
                <w:b w:val="1"/>
                <w:rtl w:val="0"/>
              </w:rPr>
              <w:t xml:space="preserve">No cumple</w:t>
            </w:r>
          </w:p>
        </w:tc>
        <w:tc>
          <w:tcPr>
            <w:tcBorders>
              <w:top w:color="000000" w:space="0" w:sz="4" w:val="single"/>
              <w:bottom w:color="000000" w:space="0" w:sz="4" w:val="single"/>
            </w:tcBorders>
            <w:shd w:fill="deebf6" w:val="clear"/>
            <w:vAlign w:val="center"/>
          </w:tcPr>
          <w:p w:rsidR="00000000" w:rsidDel="00000000" w:rsidP="00000000" w:rsidRDefault="00000000" w:rsidRPr="00000000" w14:paraId="00001503">
            <w:pPr>
              <w:jc w:val="center"/>
              <w:rPr>
                <w:rFonts w:ascii="Arial" w:cs="Arial" w:eastAsia="Arial" w:hAnsi="Arial"/>
                <w:b w:val="1"/>
              </w:rPr>
            </w:pPr>
            <w:r w:rsidDel="00000000" w:rsidR="00000000" w:rsidRPr="00000000">
              <w:rPr>
                <w:rFonts w:ascii="Arial" w:cs="Arial" w:eastAsia="Arial" w:hAnsi="Arial"/>
                <w:b w:val="1"/>
                <w:rtl w:val="0"/>
              </w:rPr>
              <w:t xml:space="preserve">Cumple</w:t>
            </w:r>
          </w:p>
        </w:tc>
        <w:tc>
          <w:tcPr>
            <w:tcBorders>
              <w:top w:color="000000" w:space="0" w:sz="4" w:val="single"/>
              <w:bottom w:color="000000" w:space="0" w:sz="4" w:val="single"/>
            </w:tcBorders>
            <w:shd w:fill="deebf6" w:val="clear"/>
            <w:vAlign w:val="center"/>
          </w:tcPr>
          <w:p w:rsidR="00000000" w:rsidDel="00000000" w:rsidP="00000000" w:rsidRDefault="00000000" w:rsidRPr="00000000" w14:paraId="00001504">
            <w:pPr>
              <w:jc w:val="center"/>
              <w:rPr>
                <w:rFonts w:ascii="Arial" w:cs="Arial" w:eastAsia="Arial" w:hAnsi="Arial"/>
                <w:b w:val="1"/>
              </w:rPr>
            </w:pPr>
            <w:r w:rsidDel="00000000" w:rsidR="00000000" w:rsidRPr="00000000">
              <w:rPr>
                <w:rFonts w:ascii="Arial" w:cs="Arial" w:eastAsia="Arial" w:hAnsi="Arial"/>
                <w:b w:val="1"/>
                <w:rtl w:val="0"/>
              </w:rPr>
              <w:t xml:space="preserve">No cumple</w:t>
            </w:r>
          </w:p>
        </w:tc>
        <w:tc>
          <w:tcPr>
            <w:tcBorders>
              <w:top w:color="000000" w:space="0" w:sz="4" w:val="single"/>
              <w:bottom w:color="000000" w:space="0" w:sz="4" w:val="single"/>
            </w:tcBorders>
            <w:shd w:fill="deebf6" w:val="clear"/>
            <w:vAlign w:val="center"/>
          </w:tcPr>
          <w:p w:rsidR="00000000" w:rsidDel="00000000" w:rsidP="00000000" w:rsidRDefault="00000000" w:rsidRPr="00000000" w14:paraId="00001505">
            <w:pPr>
              <w:jc w:val="center"/>
              <w:rPr>
                <w:rFonts w:ascii="Arial" w:cs="Arial" w:eastAsia="Arial" w:hAnsi="Arial"/>
                <w:b w:val="1"/>
              </w:rPr>
            </w:pPr>
            <w:r w:rsidDel="00000000" w:rsidR="00000000" w:rsidRPr="00000000">
              <w:rPr>
                <w:rFonts w:ascii="Arial" w:cs="Arial" w:eastAsia="Arial" w:hAnsi="Arial"/>
                <w:b w:val="1"/>
                <w:rtl w:val="0"/>
              </w:rPr>
              <w:t xml:space="preserve">Cumple</w:t>
            </w:r>
          </w:p>
        </w:tc>
        <w:tc>
          <w:tcPr>
            <w:tcBorders>
              <w:top w:color="000000" w:space="0" w:sz="4" w:val="single"/>
              <w:bottom w:color="000000" w:space="0" w:sz="4" w:val="single"/>
            </w:tcBorders>
            <w:shd w:fill="deebf6" w:val="clear"/>
            <w:vAlign w:val="center"/>
          </w:tcPr>
          <w:p w:rsidR="00000000" w:rsidDel="00000000" w:rsidP="00000000" w:rsidRDefault="00000000" w:rsidRPr="00000000" w14:paraId="00001506">
            <w:pPr>
              <w:jc w:val="center"/>
              <w:rPr>
                <w:rFonts w:ascii="Arial" w:cs="Arial" w:eastAsia="Arial" w:hAnsi="Arial"/>
                <w:b w:val="1"/>
              </w:rPr>
            </w:pPr>
            <w:r w:rsidDel="00000000" w:rsidR="00000000" w:rsidRPr="00000000">
              <w:rPr>
                <w:rFonts w:ascii="Arial" w:cs="Arial" w:eastAsia="Arial" w:hAnsi="Arial"/>
                <w:b w:val="1"/>
                <w:rtl w:val="0"/>
              </w:rPr>
              <w:t xml:space="preserve">No cumple</w:t>
            </w:r>
          </w:p>
        </w:tc>
        <w:tc>
          <w:tcPr>
            <w:tcBorders>
              <w:top w:color="000000" w:space="0" w:sz="4" w:val="single"/>
              <w:bottom w:color="000000" w:space="0" w:sz="4" w:val="single"/>
            </w:tcBorders>
            <w:shd w:fill="deebf6" w:val="clear"/>
            <w:vAlign w:val="center"/>
          </w:tcPr>
          <w:p w:rsidR="00000000" w:rsidDel="00000000" w:rsidP="00000000" w:rsidRDefault="00000000" w:rsidRPr="00000000" w14:paraId="00001507">
            <w:pPr>
              <w:jc w:val="center"/>
              <w:rPr>
                <w:rFonts w:ascii="Arial" w:cs="Arial" w:eastAsia="Arial" w:hAnsi="Arial"/>
                <w:b w:val="1"/>
              </w:rPr>
            </w:pPr>
            <w:r w:rsidDel="00000000" w:rsidR="00000000" w:rsidRPr="00000000">
              <w:rPr>
                <w:rFonts w:ascii="Arial" w:cs="Arial" w:eastAsia="Arial" w:hAnsi="Arial"/>
                <w:b w:val="1"/>
                <w:rtl w:val="0"/>
              </w:rPr>
              <w:t xml:space="preserve">Cumple</w:t>
            </w:r>
          </w:p>
        </w:tc>
        <w:tc>
          <w:tcPr>
            <w:tcBorders>
              <w:top w:color="000000" w:space="0" w:sz="4" w:val="single"/>
              <w:bottom w:color="000000" w:space="0" w:sz="4" w:val="single"/>
            </w:tcBorders>
            <w:shd w:fill="deebf6" w:val="clear"/>
            <w:vAlign w:val="center"/>
          </w:tcPr>
          <w:p w:rsidR="00000000" w:rsidDel="00000000" w:rsidP="00000000" w:rsidRDefault="00000000" w:rsidRPr="00000000" w14:paraId="00001508">
            <w:pPr>
              <w:jc w:val="center"/>
              <w:rPr>
                <w:rFonts w:ascii="Arial" w:cs="Arial" w:eastAsia="Arial" w:hAnsi="Arial"/>
                <w:b w:val="1"/>
              </w:rPr>
            </w:pPr>
            <w:r w:rsidDel="00000000" w:rsidR="00000000" w:rsidRPr="00000000">
              <w:rPr>
                <w:rFonts w:ascii="Arial" w:cs="Arial" w:eastAsia="Arial" w:hAnsi="Arial"/>
                <w:b w:val="1"/>
                <w:rtl w:val="0"/>
              </w:rPr>
              <w:t xml:space="preserve">No cumple</w:t>
            </w:r>
          </w:p>
        </w:tc>
      </w:tr>
      <w:tr>
        <w:trPr>
          <w:trHeight w:val="240" w:hRule="atLeast"/>
        </w:trPr>
        <w:tc>
          <w:tcPr>
            <w:tcBorders>
              <w:top w:color="000000" w:space="0" w:sz="4" w:val="single"/>
              <w:bottom w:color="000000" w:space="0" w:sz="4" w:val="single"/>
            </w:tcBorders>
            <w:shd w:fill="auto" w:val="clear"/>
            <w:vAlign w:val="center"/>
          </w:tcPr>
          <w:p w:rsidR="00000000" w:rsidDel="00000000" w:rsidP="00000000" w:rsidRDefault="00000000" w:rsidRPr="00000000" w14:paraId="00001509">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142" w:right="0" w:hanging="72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Categoría 1</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0A">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0B">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0C">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0D">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0E">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0F">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0">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1">
            <w:pPr>
              <w:jc w:val="center"/>
              <w:rPr>
                <w:rFonts w:ascii="Arial" w:cs="Arial" w:eastAsia="Arial" w:hAnsi="Arial"/>
                <w:b w:val="1"/>
              </w:rPr>
            </w:pPr>
            <w:r w:rsidDel="00000000" w:rsidR="00000000" w:rsidRPr="00000000">
              <w:rPr>
                <w:rtl w:val="0"/>
              </w:rPr>
            </w:r>
          </w:p>
        </w:tc>
      </w:tr>
      <w:tr>
        <w:trPr>
          <w:trHeight w:val="240" w:hRule="atLeast"/>
        </w:trPr>
        <w:tc>
          <w:tcPr>
            <w:tcBorders>
              <w:top w:color="000000" w:space="0" w:sz="4" w:val="single"/>
              <w:bottom w:color="000000" w:space="0" w:sz="4" w:val="single"/>
            </w:tcBorders>
            <w:shd w:fill="auto" w:val="clear"/>
            <w:vAlign w:val="center"/>
          </w:tcPr>
          <w:p w:rsidR="00000000" w:rsidDel="00000000" w:rsidP="00000000" w:rsidRDefault="00000000" w:rsidRPr="00000000" w14:paraId="00001512">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142" w:right="0" w:hanging="72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3">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4">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5">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6">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7">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8">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9">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A">
            <w:pPr>
              <w:jc w:val="center"/>
              <w:rPr>
                <w:rFonts w:ascii="Arial" w:cs="Arial" w:eastAsia="Arial" w:hAnsi="Arial"/>
                <w:b w:val="1"/>
              </w:rPr>
            </w:pPr>
            <w:r w:rsidDel="00000000" w:rsidR="00000000" w:rsidRPr="00000000">
              <w:rPr>
                <w:rtl w:val="0"/>
              </w:rPr>
            </w:r>
          </w:p>
        </w:tc>
      </w:tr>
      <w:tr>
        <w:trPr>
          <w:trHeight w:val="240" w:hRule="atLeast"/>
        </w:trPr>
        <w:tc>
          <w:tcPr>
            <w:tcBorders>
              <w:top w:color="000000" w:space="0" w:sz="4" w:val="single"/>
              <w:bottom w:color="000000" w:space="0" w:sz="4" w:val="single"/>
            </w:tcBorders>
            <w:shd w:fill="auto" w:val="clear"/>
            <w:vAlign w:val="center"/>
          </w:tcPr>
          <w:p w:rsidR="00000000" w:rsidDel="00000000" w:rsidP="00000000" w:rsidRDefault="00000000" w:rsidRPr="00000000" w14:paraId="000015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72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Categoría 2</w:t>
            </w: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C">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D">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E">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1F">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0">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1">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2">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3">
            <w:pPr>
              <w:jc w:val="center"/>
              <w:rPr>
                <w:rFonts w:ascii="Arial" w:cs="Arial" w:eastAsia="Arial" w:hAnsi="Arial"/>
                <w:b w:val="1"/>
              </w:rPr>
            </w:pPr>
            <w:r w:rsidDel="00000000" w:rsidR="00000000" w:rsidRPr="00000000">
              <w:rPr>
                <w:rtl w:val="0"/>
              </w:rPr>
            </w:r>
          </w:p>
        </w:tc>
      </w:tr>
      <w:tr>
        <w:trPr>
          <w:trHeight w:val="240" w:hRule="atLeast"/>
        </w:trPr>
        <w:tc>
          <w:tcPr>
            <w:tcBorders>
              <w:top w:color="000000" w:space="0" w:sz="4" w:val="single"/>
              <w:bottom w:color="000000" w:space="0" w:sz="4" w:val="single"/>
            </w:tcBorders>
            <w:shd w:fill="auto" w:val="clear"/>
            <w:vAlign w:val="center"/>
          </w:tcPr>
          <w:p w:rsidR="00000000" w:rsidDel="00000000" w:rsidP="00000000" w:rsidRDefault="00000000" w:rsidRPr="00000000" w14:paraId="00001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72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5">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6">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7">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8">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9">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A">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B">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C">
            <w:pPr>
              <w:jc w:val="center"/>
              <w:rPr>
                <w:rFonts w:ascii="Arial" w:cs="Arial" w:eastAsia="Arial" w:hAnsi="Arial"/>
                <w:b w:val="1"/>
              </w:rPr>
            </w:pPr>
            <w:r w:rsidDel="00000000" w:rsidR="00000000" w:rsidRPr="00000000">
              <w:rPr>
                <w:rtl w:val="0"/>
              </w:rPr>
            </w:r>
          </w:p>
        </w:tc>
      </w:tr>
      <w:tr>
        <w:trPr>
          <w:trHeight w:val="240" w:hRule="atLeast"/>
        </w:trPr>
        <w:tc>
          <w:tcPr>
            <w:tcBorders>
              <w:top w:color="000000" w:space="0" w:sz="4" w:val="single"/>
              <w:bottom w:color="000000" w:space="0" w:sz="4" w:val="single"/>
            </w:tcBorders>
            <w:shd w:fill="auto" w:val="clear"/>
            <w:vAlign w:val="center"/>
          </w:tcPr>
          <w:p w:rsidR="00000000" w:rsidDel="00000000" w:rsidP="00000000" w:rsidRDefault="00000000" w:rsidRPr="00000000" w14:paraId="00001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72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Categoría 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E">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2F">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0">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1">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2">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3">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4">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5">
            <w:pPr>
              <w:jc w:val="center"/>
              <w:rPr>
                <w:rFonts w:ascii="Arial" w:cs="Arial" w:eastAsia="Arial" w:hAnsi="Arial"/>
                <w:b w:val="1"/>
              </w:rPr>
            </w:pPr>
            <w:r w:rsidDel="00000000" w:rsidR="00000000" w:rsidRPr="00000000">
              <w:rPr>
                <w:rtl w:val="0"/>
              </w:rPr>
            </w:r>
          </w:p>
        </w:tc>
      </w:tr>
      <w:tr>
        <w:trPr>
          <w:trHeight w:val="240" w:hRule="atLeast"/>
        </w:trPr>
        <w:tc>
          <w:tcPr>
            <w:tcBorders>
              <w:top w:color="000000" w:space="0" w:sz="4" w:val="single"/>
              <w:bottom w:color="000000" w:space="0" w:sz="4" w:val="single"/>
            </w:tcBorders>
            <w:shd w:fill="auto" w:val="clear"/>
            <w:vAlign w:val="center"/>
          </w:tcPr>
          <w:p w:rsidR="00000000" w:rsidDel="00000000" w:rsidP="00000000" w:rsidRDefault="00000000" w:rsidRPr="00000000" w14:paraId="00001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7">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8">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9">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A">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B">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C">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D">
            <w:pPr>
              <w:jc w:val="center"/>
              <w:rPr>
                <w:rFonts w:ascii="Arial" w:cs="Arial" w:eastAsia="Arial" w:hAnsi="Arial"/>
                <w:b w:val="1"/>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153E">
            <w:pPr>
              <w:jc w:val="center"/>
              <w:rPr>
                <w:rFonts w:ascii="Arial" w:cs="Arial" w:eastAsia="Arial" w:hAnsi="Arial"/>
                <w:b w:val="1"/>
              </w:rPr>
            </w:pPr>
            <w:r w:rsidDel="00000000" w:rsidR="00000000" w:rsidRPr="00000000">
              <w:rPr>
                <w:rtl w:val="0"/>
              </w:rPr>
            </w:r>
          </w:p>
        </w:tc>
      </w:tr>
      <w:tr>
        <w:trPr>
          <w:trHeight w:val="240" w:hRule="atLeast"/>
        </w:trPr>
        <w:tc>
          <w:tcPr>
            <w:tcBorders>
              <w:top w:color="000000" w:space="0" w:sz="4" w:val="single"/>
              <w:bottom w:color="000000" w:space="0" w:sz="12" w:val="single"/>
            </w:tcBorders>
            <w:shd w:fill="deebf6" w:val="clear"/>
            <w:vAlign w:val="center"/>
          </w:tcPr>
          <w:p w:rsidR="00000000" w:rsidDel="00000000" w:rsidP="00000000" w:rsidRDefault="00000000" w:rsidRPr="00000000" w14:paraId="00001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METODOLOGÍA CUMPLE/NO CUMPLE </w:t>
            </w:r>
          </w:p>
        </w:tc>
        <w:tc>
          <w:tcPr>
            <w:gridSpan w:val="2"/>
            <w:tcBorders>
              <w:top w:color="000000" w:space="0" w:sz="4" w:val="single"/>
              <w:bottom w:color="000000" w:space="0" w:sz="12" w:val="single"/>
            </w:tcBorders>
            <w:shd w:fill="deebf6" w:val="clear"/>
            <w:vAlign w:val="center"/>
          </w:tcPr>
          <w:p w:rsidR="00000000" w:rsidDel="00000000" w:rsidP="00000000" w:rsidRDefault="00000000" w:rsidRPr="00000000" w14:paraId="00001540">
            <w:pPr>
              <w:jc w:val="center"/>
              <w:rPr>
                <w:rFonts w:ascii="Arial" w:cs="Arial" w:eastAsia="Arial" w:hAnsi="Arial"/>
                <w:b w:val="1"/>
                <w:i w:val="1"/>
              </w:rPr>
            </w:pPr>
            <w:r w:rsidDel="00000000" w:rsidR="00000000" w:rsidRPr="00000000">
              <w:rPr>
                <w:rFonts w:ascii="Arial" w:cs="Arial" w:eastAsia="Arial" w:hAnsi="Arial"/>
                <w:b w:val="1"/>
                <w:i w:val="1"/>
                <w:rtl w:val="0"/>
              </w:rPr>
              <w:t xml:space="preserve">(señalar si cumple o no cumple)</w:t>
            </w:r>
          </w:p>
        </w:tc>
        <w:tc>
          <w:tcPr>
            <w:gridSpan w:val="2"/>
            <w:tcBorders>
              <w:top w:color="000000" w:space="0" w:sz="4" w:val="single"/>
              <w:bottom w:color="000000" w:space="0" w:sz="12" w:val="single"/>
            </w:tcBorders>
            <w:shd w:fill="deebf6" w:val="clear"/>
            <w:vAlign w:val="center"/>
          </w:tcPr>
          <w:p w:rsidR="00000000" w:rsidDel="00000000" w:rsidP="00000000" w:rsidRDefault="00000000" w:rsidRPr="00000000" w14:paraId="00001542">
            <w:pPr>
              <w:jc w:val="center"/>
              <w:rPr>
                <w:rFonts w:ascii="Arial" w:cs="Arial" w:eastAsia="Arial" w:hAnsi="Arial"/>
                <w:b w:val="1"/>
                <w:i w:val="1"/>
              </w:rPr>
            </w:pPr>
            <w:r w:rsidDel="00000000" w:rsidR="00000000" w:rsidRPr="00000000">
              <w:rPr>
                <w:rFonts w:ascii="Arial" w:cs="Arial" w:eastAsia="Arial" w:hAnsi="Arial"/>
                <w:b w:val="1"/>
                <w:i w:val="1"/>
                <w:rtl w:val="0"/>
              </w:rPr>
              <w:t xml:space="preserve">(señalar si cumple o no cumple)</w:t>
            </w:r>
          </w:p>
        </w:tc>
        <w:tc>
          <w:tcPr>
            <w:gridSpan w:val="2"/>
            <w:tcBorders>
              <w:top w:color="000000" w:space="0" w:sz="4" w:val="single"/>
              <w:bottom w:color="000000" w:space="0" w:sz="12" w:val="single"/>
            </w:tcBorders>
            <w:shd w:fill="deebf6" w:val="clear"/>
            <w:vAlign w:val="center"/>
          </w:tcPr>
          <w:p w:rsidR="00000000" w:rsidDel="00000000" w:rsidP="00000000" w:rsidRDefault="00000000" w:rsidRPr="00000000" w14:paraId="00001544">
            <w:pPr>
              <w:jc w:val="center"/>
              <w:rPr>
                <w:rFonts w:ascii="Arial" w:cs="Arial" w:eastAsia="Arial" w:hAnsi="Arial"/>
                <w:b w:val="1"/>
                <w:i w:val="1"/>
              </w:rPr>
            </w:pPr>
            <w:r w:rsidDel="00000000" w:rsidR="00000000" w:rsidRPr="00000000">
              <w:rPr>
                <w:rFonts w:ascii="Arial" w:cs="Arial" w:eastAsia="Arial" w:hAnsi="Arial"/>
                <w:b w:val="1"/>
                <w:i w:val="1"/>
                <w:rtl w:val="0"/>
              </w:rPr>
              <w:t xml:space="preserve">(señalar si cumple o no cumple)</w:t>
            </w:r>
          </w:p>
        </w:tc>
        <w:tc>
          <w:tcPr>
            <w:gridSpan w:val="2"/>
            <w:tcBorders>
              <w:top w:color="000000" w:space="0" w:sz="4" w:val="single"/>
              <w:bottom w:color="000000" w:space="0" w:sz="12" w:val="single"/>
            </w:tcBorders>
            <w:shd w:fill="deebf6" w:val="clear"/>
            <w:vAlign w:val="center"/>
          </w:tcPr>
          <w:p w:rsidR="00000000" w:rsidDel="00000000" w:rsidP="00000000" w:rsidRDefault="00000000" w:rsidRPr="00000000" w14:paraId="00001546">
            <w:pPr>
              <w:jc w:val="center"/>
              <w:rPr>
                <w:rFonts w:ascii="Arial" w:cs="Arial" w:eastAsia="Arial" w:hAnsi="Arial"/>
                <w:b w:val="1"/>
                <w:i w:val="1"/>
              </w:rPr>
            </w:pPr>
            <w:r w:rsidDel="00000000" w:rsidR="00000000" w:rsidRPr="00000000">
              <w:rPr>
                <w:rFonts w:ascii="Arial" w:cs="Arial" w:eastAsia="Arial" w:hAnsi="Arial"/>
                <w:b w:val="1"/>
                <w:i w:val="1"/>
                <w:rtl w:val="0"/>
              </w:rPr>
              <w:t xml:space="preserve">(señalar si cumple o no cumple)</w:t>
            </w:r>
          </w:p>
        </w:tc>
      </w:tr>
    </w:tbl>
    <w:p w:rsidR="00000000" w:rsidDel="00000000" w:rsidP="00000000" w:rsidRDefault="00000000" w:rsidRPr="00000000" w14:paraId="00001548">
      <w:pPr>
        <w:jc w:val="center"/>
        <w:rPr>
          <w:b w:val="1"/>
          <w:sz w:val="18"/>
          <w:szCs w:val="18"/>
        </w:rPr>
      </w:pPr>
      <w:r w:rsidDel="00000000" w:rsidR="00000000" w:rsidRPr="00000000">
        <w:rPr>
          <w:rtl w:val="0"/>
        </w:rPr>
      </w:r>
    </w:p>
    <w:p w:rsidR="00000000" w:rsidDel="00000000" w:rsidP="00000000" w:rsidRDefault="00000000" w:rsidRPr="00000000" w14:paraId="00001549">
      <w:pPr>
        <w:tabs>
          <w:tab w:val="center" w:pos="5833"/>
          <w:tab w:val="right" w:pos="10252"/>
        </w:tabs>
        <w:ind w:left="709" w:hanging="709"/>
        <w:jc w:val="cente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154A">
      <w:pPr>
        <w:tabs>
          <w:tab w:val="left" w:pos="709"/>
        </w:tabs>
        <w:jc w:val="both"/>
        <w:rPr>
          <w:color w:val="000000"/>
          <w:sz w:val="4"/>
          <w:szCs w:val="4"/>
        </w:rPr>
      </w:pPr>
      <w:r w:rsidDel="00000000" w:rsidR="00000000" w:rsidRPr="00000000">
        <w:rPr>
          <w:rtl w:val="0"/>
        </w:rPr>
      </w:r>
    </w:p>
    <w:p w:rsidR="00000000" w:rsidDel="00000000" w:rsidP="00000000" w:rsidRDefault="00000000" w:rsidRPr="00000000" w14:paraId="0000154B">
      <w:pPr>
        <w:tabs>
          <w:tab w:val="left" w:pos="709"/>
        </w:tabs>
        <w:jc w:val="both"/>
        <w:rPr>
          <w:color w:val="000000"/>
        </w:rPr>
      </w:pPr>
      <w:r w:rsidDel="00000000" w:rsidR="00000000" w:rsidRPr="00000000">
        <w:rPr>
          <w:rtl w:val="0"/>
        </w:rPr>
      </w:r>
    </w:p>
    <w:p w:rsidR="00000000" w:rsidDel="00000000" w:rsidP="00000000" w:rsidRDefault="00000000" w:rsidRPr="00000000" w14:paraId="0000154C">
      <w:pPr>
        <w:tabs>
          <w:tab w:val="left" w:pos="709"/>
        </w:tabs>
        <w:jc w:val="both"/>
        <w:rPr>
          <w:color w:val="000000"/>
        </w:rPr>
      </w:pPr>
      <w:r w:rsidDel="00000000" w:rsidR="00000000" w:rsidRPr="00000000">
        <w:rPr>
          <w:rtl w:val="0"/>
        </w:rPr>
      </w:r>
    </w:p>
    <w:p w:rsidR="00000000" w:rsidDel="00000000" w:rsidP="00000000" w:rsidRDefault="00000000" w:rsidRPr="00000000" w14:paraId="0000154D">
      <w:pPr>
        <w:rPr/>
      </w:pPr>
      <w:r w:rsidDel="00000000" w:rsidR="00000000" w:rsidRPr="00000000">
        <w:rPr>
          <w:rtl w:val="0"/>
        </w:rPr>
      </w:r>
    </w:p>
    <w:sectPr>
      <w:type w:val="continuous"/>
      <w:pgSz w:h="15840" w:w="12240"/>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ahoma"/>
  <w:font w:name="Times New Roman"/>
  <w:font w:name="Georgia"/>
  <w:font w:name="Century Gothic"/>
  <w:font w:name="Calibri"/>
  <w:font w:name="Cambria Math"/>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5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55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5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55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5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155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4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1"/>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1"/>
        <w:smallCaps w:val="0"/>
        <w:strike w:val="0"/>
        <w:color w:val="000000"/>
        <w:sz w:val="14"/>
        <w:szCs w:val="14"/>
        <w:u w:val="none"/>
        <w:shd w:fill="auto" w:val="clear"/>
        <w:vertAlign w:val="baseline"/>
        <w:rtl w:val="0"/>
      </w:rPr>
      <w:t xml:space="preserve">Documento de Contratación Directa por Excepcionalidad </w:t>
    </w:r>
  </w:p>
  <w:p w:rsidR="00000000" w:rsidDel="00000000" w:rsidP="00000000" w:rsidRDefault="00000000" w:rsidRPr="00000000" w14:paraId="0000154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10150" cy="9525"/>
              <wp:effectExtent b="28575" l="0" r="19050" t="0"/>
              <wp:wrapNone/>
              <wp:docPr id="23" name=""/>
              <a:graphic>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29200" cy="38100"/>
              <wp:effectExtent b="0" l="0" r="0" t="0"/>
              <wp:wrapNone/>
              <wp:docPr id="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29200" cy="38100"/>
                      </a:xfrm>
                      <a:prstGeom prst="rect"/>
                      <a:ln/>
                    </pic:spPr>
                  </pic:pic>
                </a:graphicData>
              </a:graphic>
            </wp:anchor>
          </w:drawing>
        </mc:Fallback>
      </mc:AlternateContent>
    </w:r>
  </w:p>
  <w:p w:rsidR="00000000" w:rsidDel="00000000" w:rsidP="00000000" w:rsidRDefault="00000000" w:rsidRPr="00000000" w14:paraId="00001550">
    <w:pPr>
      <w:keepNext w:val="0"/>
      <w:keepLines w:val="0"/>
      <w:widowControl w:val="1"/>
      <w:pBdr>
        <w:top w:space="0" w:sz="0" w:val="nil"/>
        <w:left w:space="0" w:sz="0" w:val="nil"/>
        <w:bottom w:space="0" w:sz="0" w:val="nil"/>
        <w:right w:space="0" w:sz="0" w:val="nil"/>
        <w:between w:space="0" w:sz="0" w:val="nil"/>
      </w:pBdr>
      <w:shd w:fill="auto" w:val="clear"/>
      <w:tabs>
        <w:tab w:val="left" w:pos="4881"/>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5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1"/>
        <w:smallCaps w:val="0"/>
        <w:strike w:val="0"/>
        <w:color w:val="000000"/>
        <w:sz w:val="14"/>
        <w:szCs w:val="14"/>
        <w:u w:val="none"/>
        <w:shd w:fill="auto" w:val="clear"/>
        <w:vertAlign w:val="baseline"/>
      </w:rPr>
    </w:pPr>
    <w:r w:rsidDel="00000000" w:rsidR="00000000" w:rsidRPr="00000000">
      <w:rPr>
        <w:rFonts w:ascii="Verdana" w:cs="Verdana" w:eastAsia="Verdana" w:hAnsi="Verdana"/>
        <w:b w:val="0"/>
        <w:i w:val="1"/>
        <w:smallCaps w:val="0"/>
        <w:strike w:val="0"/>
        <w:color w:val="000000"/>
        <w:sz w:val="14"/>
        <w:szCs w:val="14"/>
        <w:u w:val="none"/>
        <w:shd w:fill="auto" w:val="clear"/>
        <w:vertAlign w:val="baseline"/>
        <w:rtl w:val="0"/>
      </w:rPr>
      <w:t xml:space="preserve">Documento de Contratación Directa por Excepcionalidad </w:t>
    </w:r>
  </w:p>
  <w:p w:rsidR="00000000" w:rsidDel="00000000" w:rsidP="00000000" w:rsidRDefault="00000000" w:rsidRPr="00000000" w14:paraId="0000155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10150" cy="9525"/>
              <wp:effectExtent b="28575" l="0" r="19050" t="0"/>
              <wp:wrapNone/>
              <wp:docPr id="24" name=""/>
              <a:graphic>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5716</wp:posOffset>
              </wp:positionH>
              <wp:positionV relativeFrom="paragraph">
                <wp:posOffset>52070</wp:posOffset>
              </wp:positionV>
              <wp:extent cx="5029200" cy="38100"/>
              <wp:effectExtent b="0" l="0" r="0" t="0"/>
              <wp:wrapNone/>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029200"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40"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211"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97" w:hanging="39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854" w:hanging="360"/>
      </w:pPr>
      <w:rPr>
        <w:rFonts w:ascii="Verdana" w:cs="Verdana" w:eastAsia="Verdana" w:hAnsi="Verdana"/>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5">
    <w:lvl w:ilvl="0">
      <w:start w:val="1"/>
      <w:numFmt w:val="lowerLetter"/>
      <w:lvlText w:val="%1)"/>
      <w:lvlJc w:val="left"/>
      <w:pPr>
        <w:ind w:left="2856"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97" w:hanging="39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2136" w:hanging="360"/>
      </w:pPr>
      <w:rPr/>
    </w:lvl>
    <w:lvl w:ilvl="1">
      <w:start w:val="1"/>
      <w:numFmt w:val="lowerLetter"/>
      <w:lvlText w:val="%2)"/>
      <w:lvlJc w:val="left"/>
      <w:pPr>
        <w:ind w:left="2856" w:hanging="360"/>
      </w:pPr>
      <w:rPr>
        <w:color w:val="000000"/>
      </w:rPr>
    </w:lvl>
    <w:lvl w:ilvl="2">
      <w:start w:val="1"/>
      <w:numFmt w:val="decimal"/>
      <w:lvlText w:val="%3."/>
      <w:lvlJc w:val="right"/>
      <w:pPr>
        <w:ind w:left="3576" w:hanging="180"/>
      </w:pPr>
      <w:rPr>
        <w:rFonts w:ascii="Arial" w:cs="Arial" w:eastAsia="Arial" w:hAnsi="Arial"/>
      </w:rPr>
    </w:lvl>
    <w:lvl w:ilvl="3">
      <w:start w:val="1"/>
      <w:numFmt w:val="decimal"/>
      <w:lvlText w:val="%4."/>
      <w:lvlJc w:val="left"/>
      <w:pPr>
        <w:ind w:left="4296" w:hanging="360"/>
      </w:pPr>
      <w:rPr/>
    </w:lvl>
    <w:lvl w:ilvl="4">
      <w:start w:val="1"/>
      <w:numFmt w:val="lowerLetter"/>
      <w:lvlText w:val="%5."/>
      <w:lvlJc w:val="left"/>
      <w:pPr>
        <w:ind w:left="5016" w:hanging="360"/>
      </w:pPr>
      <w:rPr/>
    </w:lvl>
    <w:lvl w:ilvl="5">
      <w:start w:val="1"/>
      <w:numFmt w:val="lowerRoman"/>
      <w:lvlText w:val="%6."/>
      <w:lvlJc w:val="right"/>
      <w:pPr>
        <w:ind w:left="5736" w:hanging="180"/>
      </w:pPr>
      <w:rPr/>
    </w:lvl>
    <w:lvl w:ilvl="6">
      <w:start w:val="1"/>
      <w:numFmt w:val="decimal"/>
      <w:lvlText w:val="%7."/>
      <w:lvlJc w:val="left"/>
      <w:pPr>
        <w:ind w:left="6456" w:hanging="360"/>
      </w:pPr>
      <w:rPr/>
    </w:lvl>
    <w:lvl w:ilvl="7">
      <w:start w:val="1"/>
      <w:numFmt w:val="lowerLetter"/>
      <w:lvlText w:val="%8."/>
      <w:lvlJc w:val="left"/>
      <w:pPr>
        <w:ind w:left="7176" w:hanging="360"/>
      </w:pPr>
      <w:rPr/>
    </w:lvl>
    <w:lvl w:ilvl="8">
      <w:start w:val="1"/>
      <w:numFmt w:val="lowerRoman"/>
      <w:lvlText w:val="%9."/>
      <w:lvlJc w:val="right"/>
      <w:pPr>
        <w:ind w:left="7896" w:hanging="180"/>
      </w:pPr>
      <w:rPr/>
    </w:lvl>
  </w:abstractNum>
  <w:abstractNum w:abstractNumId="8">
    <w:lvl w:ilvl="0">
      <w:start w:val="1"/>
      <w:numFmt w:val="lowerLetter"/>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lowerLetter"/>
      <w:lvlText w:val="%1)"/>
      <w:lvlJc w:val="left"/>
      <w:pPr>
        <w:ind w:left="360" w:hanging="360"/>
      </w:pPr>
      <w:rPr/>
    </w:lvl>
    <w:lvl w:ilvl="1">
      <w:start w:val="1"/>
      <w:numFmt w:val="decimal"/>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0">
    <w:lvl w:ilvl="0">
      <w:start w:val="1"/>
      <w:numFmt w:val="lowerLetter"/>
      <w:lvlText w:val="%1)"/>
      <w:lvlJc w:val="left"/>
      <w:pPr>
        <w:ind w:left="144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360" w:hanging="360"/>
      </w:pPr>
      <w:rPr>
        <w:color w:val="000000"/>
      </w:rPr>
    </w:lvl>
    <w:lvl w:ilvl="1">
      <w:start w:val="1"/>
      <w:numFmt w:val="lowerLetter"/>
      <w:lvlText w:val="%2."/>
      <w:lvlJc w:val="left"/>
      <w:pPr>
        <w:ind w:left="1080" w:hanging="360"/>
      </w:pPr>
      <w:rPr/>
    </w:lvl>
    <w:lvl w:ilvl="2">
      <w:start w:val="1"/>
      <w:numFmt w:val="bullet"/>
      <w:lvlText w:val="-"/>
      <w:lvlJc w:val="left"/>
      <w:pPr>
        <w:ind w:left="2040" w:hanging="420"/>
      </w:pPr>
      <w:rPr>
        <w:rFonts w:ascii="Verdana" w:cs="Verdana" w:eastAsia="Verdana" w:hAnsi="Verdana"/>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upperLetter"/>
      <w:lvlText w:val="%1)"/>
      <w:lvlJc w:val="left"/>
      <w:pPr>
        <w:ind w:left="340"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144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97" w:hanging="39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432" w:hanging="432"/>
      </w:pPr>
      <w:rPr/>
    </w:lvl>
    <w:lvl w:ilvl="1">
      <w:start w:val="1"/>
      <w:numFmt w:val="decimal"/>
      <w:lvlText w:val="%1.%2"/>
      <w:lvlJc w:val="left"/>
      <w:pPr>
        <w:ind w:left="576" w:hanging="576"/>
      </w:pPr>
      <w:rPr>
        <w:rFonts w:ascii="Verdana" w:cs="Verdana" w:eastAsia="Verdana" w:hAnsi="Verdana"/>
        <w:b w:val="1"/>
        <w:sz w:val="18"/>
        <w:szCs w:val="18"/>
      </w:rPr>
    </w:lvl>
    <w:lvl w:ilvl="2">
      <w:start w:val="1"/>
      <w:numFmt w:val="decimal"/>
      <w:lvlText w:val="%1.%2.%3"/>
      <w:lvlJc w:val="left"/>
      <w:pPr>
        <w:ind w:left="1288" w:hanging="719.9999999999999"/>
      </w:pPr>
      <w:rPr>
        <w:rFonts w:ascii="Verdana" w:cs="Verdana" w:eastAsia="Verdana" w:hAnsi="Verdana"/>
        <w:b w:val="1"/>
        <w:strike w:val="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6">
    <w:lvl w:ilvl="0">
      <w:start w:val="1"/>
      <w:numFmt w:val="decimal"/>
      <w:lvlText w:val="%1)"/>
      <w:lvlJc w:val="left"/>
      <w:pPr>
        <w:ind w:left="397" w:hanging="39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397" w:hanging="39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1080" w:hanging="360"/>
      </w:pPr>
      <w:rPr>
        <w:strike w:val="0"/>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upperRoman"/>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upperLetter"/>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upperLetter"/>
      <w:lvlText w:val="%1)"/>
      <w:lvlJc w:val="left"/>
      <w:pPr>
        <w:ind w:left="340"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b w:val="1"/>
        <w:color w:val="ffffff"/>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340"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397" w:hanging="39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340" w:hanging="34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16"/>
        <w:szCs w:val="16"/>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hanging="360"/>
    </w:pPr>
    <w:rPr>
      <w:rFonts w:ascii="Tahoma" w:cs="Tahoma" w:eastAsia="Tahoma" w:hAnsi="Tahoma"/>
      <w:b w:val="1"/>
      <w:smallCaps w:val="1"/>
      <w:sz w:val="22"/>
      <w:szCs w:val="22"/>
      <w:u w:val="single"/>
    </w:rPr>
  </w:style>
  <w:style w:type="paragraph" w:styleId="Heading2">
    <w:name w:val="heading 2"/>
    <w:basedOn w:val="Normal"/>
    <w:next w:val="Normal"/>
    <w:pPr>
      <w:keepNext w:val="1"/>
      <w:ind w:left="1361" w:hanging="1077"/>
    </w:pPr>
    <w:rPr>
      <w:rFonts w:ascii="Times New Roman" w:cs="Times New Roman" w:eastAsia="Times New Roman" w:hAnsi="Times New Roman"/>
      <w:b w:val="1"/>
      <w:sz w:val="22"/>
      <w:szCs w:val="22"/>
      <w:u w:val="single"/>
    </w:rPr>
  </w:style>
  <w:style w:type="paragraph" w:styleId="Heading3">
    <w:name w:val="heading 3"/>
    <w:basedOn w:val="Normal"/>
    <w:next w:val="Normal"/>
    <w:pPr>
      <w:keepNext w:val="1"/>
      <w:ind w:left="1224" w:hanging="504.00000000000006"/>
    </w:pPr>
    <w:rPr>
      <w:rFonts w:ascii="Tahoma" w:cs="Tahoma" w:eastAsia="Tahoma" w:hAnsi="Tahoma"/>
      <w:sz w:val="22"/>
      <w:szCs w:val="22"/>
      <w:u w:val="single"/>
    </w:rPr>
  </w:style>
  <w:style w:type="paragraph" w:styleId="Heading4">
    <w:name w:val="heading 4"/>
    <w:basedOn w:val="Normal"/>
    <w:next w:val="Normal"/>
    <w:pPr>
      <w:keepNext w:val="1"/>
      <w:ind w:left="340" w:hanging="340"/>
      <w:jc w:val="both"/>
    </w:pPr>
    <w:rPr/>
  </w:style>
  <w:style w:type="paragraph" w:styleId="Heading5">
    <w:name w:val="heading 5"/>
    <w:basedOn w:val="Normal"/>
    <w:next w:val="Normal"/>
    <w:pPr>
      <w:ind w:left="814" w:hanging="454"/>
    </w:pPr>
    <w:rPr>
      <w:rFonts w:ascii="Times New Roman" w:cs="Times New Roman" w:eastAsia="Times New Roman" w:hAnsi="Times New Roman"/>
      <w:sz w:val="20"/>
      <w:szCs w:val="20"/>
    </w:rPr>
  </w:style>
  <w:style w:type="paragraph" w:styleId="Heading6">
    <w:name w:val="heading 6"/>
    <w:basedOn w:val="Normal"/>
    <w:next w:val="Normal"/>
    <w:pPr>
      <w:keepNext w:val="1"/>
      <w:ind w:left="360" w:hanging="360"/>
      <w:jc w:val="center"/>
    </w:pPr>
    <w:rPr>
      <w:rFonts w:ascii="Times New Roman" w:cs="Times New Roman" w:eastAsia="Times New Roman" w:hAnsi="Times New Roman"/>
      <w:b w:val="1"/>
      <w:sz w:val="20"/>
      <w:szCs w:val="20"/>
    </w:rPr>
  </w:style>
  <w:style w:type="paragraph" w:styleId="Title">
    <w:name w:val="Title"/>
    <w:basedOn w:val="Normal"/>
    <w:next w:val="Normal"/>
    <w:pPr>
      <w:spacing w:after="60" w:before="240" w:lineRule="auto"/>
      <w:jc w:val="center"/>
    </w:pPr>
    <w:rPr>
      <w:rFonts w:ascii="Times New Roman" w:cs="Times New Roman" w:eastAsia="Times New Roman" w:hAnsi="Times New Roman"/>
      <w:b w:val="1"/>
      <w:sz w:val="20"/>
      <w:szCs w:val="20"/>
    </w:rPr>
  </w:style>
  <w:style w:type="paragraph" w:styleId="Normal" w:default="1">
    <w:name w:val="Normal"/>
    <w:qFormat w:val="1"/>
    <w:rsid w:val="002174AF"/>
    <w:pPr>
      <w:spacing w:after="0" w:line="240" w:lineRule="auto"/>
    </w:pPr>
    <w:rPr>
      <w:rFonts w:ascii="Verdana" w:cs="Times New Roman" w:eastAsia="Times New Roman" w:hAnsi="Verdana"/>
      <w:sz w:val="16"/>
      <w:szCs w:val="16"/>
      <w:lang w:eastAsia="es-ES" w:val="es-ES"/>
    </w:rPr>
  </w:style>
  <w:style w:type="paragraph" w:styleId="Ttulo1">
    <w:name w:val="heading 1"/>
    <w:basedOn w:val="Normal"/>
    <w:next w:val="Normal"/>
    <w:link w:val="Ttulo1Car"/>
    <w:qFormat w:val="1"/>
    <w:rsid w:val="002174AF"/>
    <w:pPr>
      <w:keepNext w:val="1"/>
      <w:numPr>
        <w:numId w:val="3"/>
      </w:numPr>
      <w:outlineLvl w:val="0"/>
    </w:pPr>
    <w:rPr>
      <w:rFonts w:ascii="Tahoma" w:hAnsi="Tahoma"/>
      <w:b w:val="1"/>
      <w:caps w:val="1"/>
      <w:sz w:val="22"/>
      <w:szCs w:val="22"/>
      <w:u w:val="single"/>
      <w:lang w:eastAsia="x-none" w:val="es-MX"/>
    </w:rPr>
  </w:style>
  <w:style w:type="paragraph" w:styleId="Ttulo2">
    <w:name w:val="heading 2"/>
    <w:basedOn w:val="Normal"/>
    <w:next w:val="Normal"/>
    <w:link w:val="Ttulo2Car"/>
    <w:qFormat w:val="1"/>
    <w:rsid w:val="002174AF"/>
    <w:pPr>
      <w:keepNext w:val="1"/>
      <w:numPr>
        <w:ilvl w:val="1"/>
        <w:numId w:val="3"/>
      </w:numPr>
      <w:outlineLvl w:val="1"/>
    </w:pPr>
    <w:rPr>
      <w:rFonts w:ascii="Times New Roman" w:hAnsi="Times New Roman"/>
      <w:b w:val="1"/>
      <w:sz w:val="22"/>
      <w:szCs w:val="20"/>
      <w:u w:val="single"/>
      <w:lang w:eastAsia="x-none" w:val="es-MX"/>
    </w:rPr>
  </w:style>
  <w:style w:type="paragraph" w:styleId="Ttulo3">
    <w:name w:val="heading 3"/>
    <w:basedOn w:val="Normal"/>
    <w:next w:val="Normal"/>
    <w:link w:val="Ttulo3Car"/>
    <w:qFormat w:val="1"/>
    <w:rsid w:val="002174AF"/>
    <w:pPr>
      <w:keepNext w:val="1"/>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val="1"/>
    <w:rsid w:val="002174AF"/>
    <w:pPr>
      <w:keepNext w:val="1"/>
      <w:numPr>
        <w:numId w:val="1"/>
      </w:numPr>
      <w:jc w:val="both"/>
      <w:outlineLvl w:val="3"/>
    </w:pPr>
    <w:rPr>
      <w:bCs w:val="1"/>
      <w:iCs w:val="1"/>
      <w:szCs w:val="22"/>
      <w:lang w:eastAsia="x-none" w:val="x-none"/>
    </w:rPr>
  </w:style>
  <w:style w:type="paragraph" w:styleId="Ttulo5">
    <w:name w:val="heading 5"/>
    <w:basedOn w:val="Normal"/>
    <w:next w:val="Normal"/>
    <w:link w:val="Ttulo5Car"/>
    <w:qFormat w:val="1"/>
    <w:rsid w:val="002174AF"/>
    <w:pPr>
      <w:numPr>
        <w:numId w:val="2"/>
      </w:numPr>
      <w:outlineLvl w:val="4"/>
    </w:pPr>
    <w:rPr>
      <w:rFonts w:ascii="Times New Roman" w:hAnsi="Times New Roman"/>
      <w:bCs w:val="1"/>
      <w:iCs w:val="1"/>
      <w:sz w:val="20"/>
      <w:szCs w:val="26"/>
    </w:rPr>
  </w:style>
  <w:style w:type="paragraph" w:styleId="Ttulo6">
    <w:name w:val="heading 6"/>
    <w:basedOn w:val="Normal"/>
    <w:next w:val="Normal"/>
    <w:link w:val="Ttulo6Car"/>
    <w:qFormat w:val="1"/>
    <w:rsid w:val="002174AF"/>
    <w:pPr>
      <w:keepNext w:val="1"/>
      <w:numPr>
        <w:numId w:val="5"/>
      </w:numPr>
      <w:jc w:val="center"/>
      <w:outlineLvl w:val="5"/>
    </w:pPr>
    <w:rPr>
      <w:rFonts w:ascii="Times New Roman" w:hAnsi="Times New Roman"/>
      <w:b w:val="1"/>
      <w:sz w:val="20"/>
      <w:szCs w:val="20"/>
      <w:lang w:eastAsia="en-US" w:val="es-BO"/>
    </w:rPr>
  </w:style>
  <w:style w:type="paragraph" w:styleId="Ttulo9">
    <w:name w:val="heading 9"/>
    <w:basedOn w:val="Normal"/>
    <w:next w:val="Normal"/>
    <w:link w:val="Ttulo9Car"/>
    <w:qFormat w:val="1"/>
    <w:rsid w:val="002174AF"/>
    <w:pPr>
      <w:keepNext w:val="1"/>
      <w:numPr>
        <w:numId w:val="4"/>
      </w:numPr>
      <w:jc w:val="center"/>
      <w:outlineLvl w:val="8"/>
    </w:pPr>
    <w:rPr>
      <w:rFonts w:ascii="Tahoma" w:hAnsi="Tahoma"/>
      <w:sz w:val="28"/>
      <w:szCs w:val="20"/>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2174AF"/>
    <w:rPr>
      <w:rFonts w:ascii="Tahoma" w:cs="Times New Roman" w:eastAsia="Times New Roman" w:hAnsi="Tahoma"/>
      <w:b w:val="1"/>
      <w:caps w:val="1"/>
      <w:u w:val="single"/>
      <w:lang w:eastAsia="x-none" w:val="es-MX"/>
    </w:rPr>
  </w:style>
  <w:style w:type="character" w:styleId="Ttulo2Car" w:customStyle="1">
    <w:name w:val="Título 2 Car"/>
    <w:basedOn w:val="Fuentedeprrafopredeter"/>
    <w:link w:val="Ttulo2"/>
    <w:rsid w:val="002174AF"/>
    <w:rPr>
      <w:rFonts w:ascii="Times New Roman" w:cs="Times New Roman" w:eastAsia="Times New Roman" w:hAnsi="Times New Roman"/>
      <w:b w:val="1"/>
      <w:szCs w:val="20"/>
      <w:u w:val="single"/>
      <w:lang w:eastAsia="x-none" w:val="es-MX"/>
    </w:rPr>
  </w:style>
  <w:style w:type="character" w:styleId="Ttulo3Car" w:customStyle="1">
    <w:name w:val="Título 3 Car"/>
    <w:basedOn w:val="Fuentedeprrafopredeter"/>
    <w:link w:val="Ttulo3"/>
    <w:rsid w:val="002174AF"/>
    <w:rPr>
      <w:rFonts w:ascii="Tahoma" w:cs="Times New Roman" w:eastAsia="Times New Roman" w:hAnsi="Tahoma"/>
      <w:szCs w:val="20"/>
      <w:u w:val="single"/>
      <w:lang w:eastAsia="es-ES" w:val="es-MX"/>
    </w:rPr>
  </w:style>
  <w:style w:type="character" w:styleId="Ttulo4Car" w:customStyle="1">
    <w:name w:val="Título 4 Car"/>
    <w:basedOn w:val="Fuentedeprrafopredeter"/>
    <w:link w:val="Ttulo4"/>
    <w:rsid w:val="002174AF"/>
    <w:rPr>
      <w:rFonts w:ascii="Verdana" w:cs="Times New Roman" w:eastAsia="Times New Roman" w:hAnsi="Verdana"/>
      <w:bCs w:val="1"/>
      <w:iCs w:val="1"/>
      <w:sz w:val="16"/>
      <w:lang w:eastAsia="x-none" w:val="x-none"/>
    </w:rPr>
  </w:style>
  <w:style w:type="character" w:styleId="Ttulo5Car" w:customStyle="1">
    <w:name w:val="Título 5 Car"/>
    <w:basedOn w:val="Fuentedeprrafopredeter"/>
    <w:link w:val="Ttulo5"/>
    <w:rsid w:val="002174AF"/>
    <w:rPr>
      <w:rFonts w:ascii="Times New Roman" w:cs="Times New Roman" w:eastAsia="Times New Roman" w:hAnsi="Times New Roman"/>
      <w:bCs w:val="1"/>
      <w:iCs w:val="1"/>
      <w:sz w:val="20"/>
      <w:szCs w:val="26"/>
      <w:lang w:eastAsia="es-ES" w:val="es-ES"/>
    </w:rPr>
  </w:style>
  <w:style w:type="character" w:styleId="Ttulo6Car" w:customStyle="1">
    <w:name w:val="Título 6 Car"/>
    <w:basedOn w:val="Fuentedeprrafopredeter"/>
    <w:link w:val="Ttulo6"/>
    <w:rsid w:val="002174AF"/>
    <w:rPr>
      <w:rFonts w:ascii="Times New Roman" w:cs="Times New Roman" w:eastAsia="Times New Roman" w:hAnsi="Times New Roman"/>
      <w:b w:val="1"/>
      <w:sz w:val="20"/>
      <w:szCs w:val="20"/>
    </w:rPr>
  </w:style>
  <w:style w:type="character" w:styleId="Ttulo9Car" w:customStyle="1">
    <w:name w:val="Título 9 Car"/>
    <w:basedOn w:val="Fuentedeprrafopredeter"/>
    <w:link w:val="Ttulo9"/>
    <w:rsid w:val="002174AF"/>
    <w:rPr>
      <w:rFonts w:ascii="Tahoma" w:cs="Times New Roman" w:eastAsia="Times New Roman" w:hAnsi="Tahoma"/>
      <w:sz w:val="28"/>
      <w:szCs w:val="20"/>
      <w:lang w:val="es-ES"/>
    </w:rPr>
  </w:style>
  <w:style w:type="paragraph" w:styleId="Textocomentario">
    <w:name w:val="annotation text"/>
    <w:aliases w:val=" Car Car"/>
    <w:basedOn w:val="Normal"/>
    <w:link w:val="TextocomentarioCar"/>
    <w:unhideWhenUsed w:val="1"/>
    <w:rsid w:val="002174AF"/>
    <w:rPr>
      <w:rFonts w:ascii="Century Gothic" w:hAnsi="Century Gothic"/>
    </w:rPr>
  </w:style>
  <w:style w:type="character" w:styleId="TextocomentarioCar" w:customStyle="1">
    <w:name w:val="Texto comentario Car"/>
    <w:aliases w:val=" Car Car Car"/>
    <w:basedOn w:val="Fuentedeprrafopredeter"/>
    <w:link w:val="Textocomentario"/>
    <w:rsid w:val="002174AF"/>
    <w:rPr>
      <w:rFonts w:ascii="Century Gothic" w:cs="Times New Roman" w:eastAsia="Times New Roman" w:hAnsi="Century Gothic"/>
      <w:sz w:val="16"/>
      <w:szCs w:val="16"/>
      <w:lang w:eastAsia="es-ES" w:val="es-ES"/>
    </w:rPr>
  </w:style>
  <w:style w:type="paragraph" w:styleId="Textodebloque">
    <w:name w:val="Block Text"/>
    <w:basedOn w:val="Normal"/>
    <w:rsid w:val="002174AF"/>
    <w:pPr>
      <w:ind w:left="1276" w:right="931"/>
      <w:jc w:val="center"/>
    </w:pPr>
    <w:rPr>
      <w:rFonts w:ascii="Times New Roman" w:hAnsi="Times New Roman"/>
      <w:sz w:val="22"/>
      <w:szCs w:val="20"/>
      <w:lang w:eastAsia="en-US"/>
    </w:rPr>
  </w:style>
  <w:style w:type="character" w:styleId="Hipervnculo">
    <w:name w:val="Hyperlink"/>
    <w:uiPriority w:val="99"/>
    <w:rsid w:val="002174AF"/>
    <w:rPr>
      <w:color w:val="0000ff"/>
      <w:u w:val="single"/>
    </w:rPr>
  </w:style>
  <w:style w:type="paragraph" w:styleId="Encabezado">
    <w:name w:val="header"/>
    <w:basedOn w:val="Normal"/>
    <w:link w:val="EncabezadoCar"/>
    <w:uiPriority w:val="99"/>
    <w:rsid w:val="002174AF"/>
    <w:pPr>
      <w:tabs>
        <w:tab w:val="center" w:pos="4419"/>
        <w:tab w:val="right" w:pos="8838"/>
      </w:tabs>
    </w:pPr>
  </w:style>
  <w:style w:type="character" w:styleId="EncabezadoCar" w:customStyle="1">
    <w:name w:val="Encabezado Car"/>
    <w:basedOn w:val="Fuentedeprrafopredeter"/>
    <w:link w:val="Encabezado"/>
    <w:uiPriority w:val="99"/>
    <w:rsid w:val="002174AF"/>
    <w:rPr>
      <w:rFonts w:ascii="Verdana" w:cs="Times New Roman" w:eastAsia="Times New Roman" w:hAnsi="Verdana"/>
      <w:sz w:val="16"/>
      <w:szCs w:val="16"/>
      <w:lang w:eastAsia="es-ES" w:val="es-ES"/>
    </w:rPr>
  </w:style>
  <w:style w:type="paragraph" w:styleId="Piedepgina">
    <w:name w:val="footer"/>
    <w:basedOn w:val="Normal"/>
    <w:link w:val="PiedepginaCar"/>
    <w:uiPriority w:val="99"/>
    <w:rsid w:val="002174AF"/>
    <w:pPr>
      <w:tabs>
        <w:tab w:val="center" w:pos="4419"/>
        <w:tab w:val="right" w:pos="8838"/>
      </w:tabs>
    </w:pPr>
    <w:rPr>
      <w:lang w:eastAsia="x-none" w:val="x-none"/>
    </w:rPr>
  </w:style>
  <w:style w:type="character" w:styleId="PiedepginaCar" w:customStyle="1">
    <w:name w:val="Pie de página Car"/>
    <w:basedOn w:val="Fuentedeprrafopredeter"/>
    <w:link w:val="Piedepgina"/>
    <w:uiPriority w:val="99"/>
    <w:rsid w:val="002174AF"/>
    <w:rPr>
      <w:rFonts w:ascii="Verdana" w:cs="Times New Roman" w:eastAsia="Times New Roman" w:hAnsi="Verdana"/>
      <w:sz w:val="16"/>
      <w:szCs w:val="16"/>
      <w:lang w:eastAsia="x-none" w:val="x-none"/>
    </w:rPr>
  </w:style>
  <w:style w:type="paragraph" w:styleId="Textoindependiente">
    <w:name w:val="Body Text"/>
    <w:basedOn w:val="Normal"/>
    <w:link w:val="TextoindependienteCar"/>
    <w:rsid w:val="002174AF"/>
    <w:pPr>
      <w:spacing w:after="120"/>
    </w:pPr>
    <w:rPr>
      <w:rFonts w:ascii="Tms Rmn" w:hAnsi="Tms Rmn"/>
      <w:sz w:val="20"/>
      <w:szCs w:val="20"/>
      <w:lang w:eastAsia="en-US" w:val="en-US"/>
    </w:rPr>
  </w:style>
  <w:style w:type="character" w:styleId="TextoindependienteCar" w:customStyle="1">
    <w:name w:val="Texto independiente Car"/>
    <w:basedOn w:val="Fuentedeprrafopredeter"/>
    <w:link w:val="Textoindependiente"/>
    <w:rsid w:val="002174AF"/>
    <w:rPr>
      <w:rFonts w:ascii="Tms Rmn" w:cs="Times New Roman" w:eastAsia="Times New Roman" w:hAnsi="Tms Rmn"/>
      <w:sz w:val="20"/>
      <w:szCs w:val="20"/>
      <w:lang w:val="en-US"/>
    </w:rPr>
  </w:style>
  <w:style w:type="paragraph" w:styleId="Prrafodelista">
    <w:name w:val="List Paragraph"/>
    <w:aliases w:val="titulo 5,centrado 10,Fase,GRÁFICO,Titulo,List Paragraph 1,List-Bulleted,MAPA"/>
    <w:basedOn w:val="Normal"/>
    <w:link w:val="PrrafodelistaCar"/>
    <w:uiPriority w:val="34"/>
    <w:qFormat w:val="1"/>
    <w:rsid w:val="002174AF"/>
    <w:pPr>
      <w:ind w:left="720"/>
    </w:pPr>
    <w:rPr>
      <w:rFonts w:ascii="Times New Roman" w:hAnsi="Times New Roman"/>
      <w:sz w:val="20"/>
      <w:szCs w:val="20"/>
      <w:lang w:eastAsia="en-US"/>
    </w:rPr>
  </w:style>
  <w:style w:type="character" w:styleId="Nmerodepgina">
    <w:name w:val="page number"/>
    <w:basedOn w:val="Fuentedeprrafopredeter"/>
    <w:rsid w:val="002174AF"/>
  </w:style>
  <w:style w:type="table" w:styleId="Tablaconcuadrcula">
    <w:name w:val="Table Grid"/>
    <w:basedOn w:val="Tablanormal"/>
    <w:uiPriority w:val="39"/>
    <w:rsid w:val="002174AF"/>
    <w:pPr>
      <w:spacing w:after="0" w:line="240" w:lineRule="auto"/>
    </w:pPr>
    <w:rPr>
      <w:rFonts w:ascii="Times New Roman" w:cs="Times New Roman" w:eastAsia="Times New Roman" w:hAnsi="Times New Roman"/>
      <w:sz w:val="20"/>
      <w:szCs w:val="20"/>
      <w:lang w:eastAsia="es-B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M2" w:customStyle="1">
    <w:name w:val="CM2"/>
    <w:basedOn w:val="Normal"/>
    <w:next w:val="Normal"/>
    <w:rsid w:val="002174AF"/>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val="1"/>
    <w:rsid w:val="002174AF"/>
    <w:pPr>
      <w:spacing w:after="0" w:line="240" w:lineRule="auto"/>
    </w:pPr>
    <w:rPr>
      <w:rFonts w:ascii="Verdana" w:cs="Times New Roman" w:eastAsia="Times New Roman" w:hAnsi="Verdana"/>
      <w:lang w:val="es-ES"/>
    </w:rPr>
  </w:style>
  <w:style w:type="character" w:styleId="SinespaciadoCar" w:customStyle="1">
    <w:name w:val="Sin espaciado Car"/>
    <w:link w:val="Sinespaciado"/>
    <w:rsid w:val="002174AF"/>
    <w:rPr>
      <w:rFonts w:ascii="Verdana" w:cs="Times New Roman" w:eastAsia="Times New Roman" w:hAnsi="Verdana"/>
      <w:lang w:val="es-ES"/>
    </w:rPr>
  </w:style>
  <w:style w:type="paragraph" w:styleId="Textodeglobo">
    <w:name w:val="Balloon Text"/>
    <w:basedOn w:val="Normal"/>
    <w:link w:val="TextodegloboCar"/>
    <w:uiPriority w:val="99"/>
    <w:semiHidden w:val="1"/>
    <w:unhideWhenUsed w:val="1"/>
    <w:rsid w:val="002174AF"/>
    <w:rPr>
      <w:rFonts w:ascii="Tahoma" w:hAnsi="Tahoma"/>
    </w:rPr>
  </w:style>
  <w:style w:type="character" w:styleId="TextodegloboCar" w:customStyle="1">
    <w:name w:val="Texto de globo Car"/>
    <w:basedOn w:val="Fuentedeprrafopredeter"/>
    <w:link w:val="Textodeglobo"/>
    <w:uiPriority w:val="99"/>
    <w:semiHidden w:val="1"/>
    <w:rsid w:val="002174AF"/>
    <w:rPr>
      <w:rFonts w:ascii="Tahoma" w:cs="Times New Roman" w:eastAsia="Times New Roman" w:hAnsi="Tahoma"/>
      <w:sz w:val="16"/>
      <w:szCs w:val="16"/>
      <w:lang w:eastAsia="es-ES" w:val="es-ES"/>
    </w:rPr>
  </w:style>
  <w:style w:type="paragraph" w:styleId="Textoindependiente2">
    <w:name w:val="Body Text 2"/>
    <w:basedOn w:val="Normal"/>
    <w:link w:val="Textoindependiente2Car"/>
    <w:rsid w:val="002174AF"/>
    <w:pPr>
      <w:spacing w:after="120" w:line="480" w:lineRule="auto"/>
    </w:pPr>
    <w:rPr>
      <w:rFonts w:ascii="Tms Rmn" w:hAnsi="Tms Rmn"/>
      <w:sz w:val="20"/>
      <w:szCs w:val="20"/>
      <w:lang w:eastAsia="es-BO" w:val="x-none"/>
    </w:rPr>
  </w:style>
  <w:style w:type="character" w:styleId="Textoindependiente2Car" w:customStyle="1">
    <w:name w:val="Texto independiente 2 Car"/>
    <w:basedOn w:val="Fuentedeprrafopredeter"/>
    <w:link w:val="Textoindependiente2"/>
    <w:rsid w:val="002174AF"/>
    <w:rPr>
      <w:rFonts w:ascii="Tms Rmn" w:cs="Times New Roman" w:eastAsia="Times New Roman" w:hAnsi="Tms Rmn"/>
      <w:sz w:val="20"/>
      <w:szCs w:val="20"/>
      <w:lang w:eastAsia="es-BO" w:val="x-none"/>
    </w:rPr>
  </w:style>
  <w:style w:type="paragraph" w:styleId="Normal2" w:customStyle="1">
    <w:name w:val="Normal 2"/>
    <w:basedOn w:val="Normal"/>
    <w:rsid w:val="002174AF"/>
    <w:pPr>
      <w:tabs>
        <w:tab w:val="left" w:pos="360"/>
        <w:tab w:val="left" w:pos="1080"/>
      </w:tabs>
      <w:jc w:val="both"/>
    </w:pPr>
    <w:rPr>
      <w:rFonts w:ascii="Times New Roman" w:hAnsi="Times New Roman"/>
      <w:sz w:val="24"/>
      <w:szCs w:val="20"/>
      <w:lang w:eastAsia="en-US" w:val="es-MX"/>
    </w:rPr>
  </w:style>
  <w:style w:type="character" w:styleId="Refdecomentario">
    <w:name w:val="annotation reference"/>
    <w:unhideWhenUsed w:val="1"/>
    <w:rsid w:val="002174AF"/>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2174AF"/>
    <w:rPr>
      <w:rFonts w:ascii="Verdana" w:hAnsi="Verdana"/>
      <w:b w:val="1"/>
      <w:bCs w:val="1"/>
    </w:rPr>
  </w:style>
  <w:style w:type="character" w:styleId="AsuntodelcomentarioCar" w:customStyle="1">
    <w:name w:val="Asunto del comentario Car"/>
    <w:basedOn w:val="TextocomentarioCar"/>
    <w:link w:val="Asuntodelcomentario"/>
    <w:uiPriority w:val="99"/>
    <w:semiHidden w:val="1"/>
    <w:rsid w:val="002174AF"/>
    <w:rPr>
      <w:rFonts w:ascii="Verdana" w:cs="Times New Roman" w:eastAsia="Times New Roman" w:hAnsi="Verdana"/>
      <w:b w:val="1"/>
      <w:bCs w:val="1"/>
      <w:sz w:val="16"/>
      <w:szCs w:val="16"/>
      <w:lang w:eastAsia="es-ES" w:val="es-ES"/>
    </w:rPr>
  </w:style>
  <w:style w:type="paragraph" w:styleId="Sangradetextonormal">
    <w:name w:val="Body Text Indent"/>
    <w:basedOn w:val="Normal"/>
    <w:link w:val="SangradetextonormalCar"/>
    <w:rsid w:val="002174AF"/>
    <w:pPr>
      <w:spacing w:after="120"/>
      <w:ind w:left="283"/>
    </w:pPr>
    <w:rPr>
      <w:rFonts w:ascii="Times New Roman" w:hAnsi="Times New Roman"/>
      <w:sz w:val="20"/>
      <w:szCs w:val="20"/>
      <w:lang w:eastAsia="en-US"/>
    </w:rPr>
  </w:style>
  <w:style w:type="character" w:styleId="SangradetextonormalCar" w:customStyle="1">
    <w:name w:val="Sangría de texto normal Car"/>
    <w:basedOn w:val="Fuentedeprrafopredeter"/>
    <w:link w:val="Sangradetextonormal"/>
    <w:rsid w:val="002174AF"/>
    <w:rPr>
      <w:rFonts w:ascii="Times New Roman" w:cs="Times New Roman" w:eastAsia="Times New Roman" w:hAnsi="Times New Roman"/>
      <w:sz w:val="20"/>
      <w:szCs w:val="20"/>
      <w:lang w:val="es-ES"/>
    </w:rPr>
  </w:style>
  <w:style w:type="paragraph" w:styleId="Ttulo">
    <w:name w:val="Title"/>
    <w:basedOn w:val="Normal"/>
    <w:link w:val="TtuloCar"/>
    <w:qFormat w:val="1"/>
    <w:rsid w:val="002174AF"/>
    <w:pPr>
      <w:spacing w:after="60" w:before="240"/>
      <w:jc w:val="center"/>
      <w:outlineLvl w:val="0"/>
    </w:pPr>
    <w:rPr>
      <w:rFonts w:ascii="Times New Roman" w:hAnsi="Times New Roman"/>
      <w:b w:val="1"/>
      <w:bCs w:val="1"/>
      <w:kern w:val="28"/>
      <w:sz w:val="20"/>
      <w:szCs w:val="32"/>
      <w:lang w:eastAsia="x-none" w:val="x-none"/>
    </w:rPr>
  </w:style>
  <w:style w:type="character" w:styleId="PuestoCar" w:customStyle="1">
    <w:name w:val="Puesto Car"/>
    <w:basedOn w:val="Fuentedeprrafopredeter"/>
    <w:rsid w:val="002174AF"/>
    <w:rPr>
      <w:rFonts w:asciiTheme="majorHAnsi" w:cstheme="majorBidi" w:eastAsiaTheme="majorEastAsia" w:hAnsiTheme="majorHAnsi"/>
      <w:spacing w:val="-10"/>
      <w:kern w:val="28"/>
      <w:sz w:val="56"/>
      <w:szCs w:val="56"/>
      <w:lang w:eastAsia="es-ES" w:val="es-ES"/>
    </w:rPr>
  </w:style>
  <w:style w:type="character" w:styleId="TtuloCar" w:customStyle="1">
    <w:name w:val="Título Car"/>
    <w:link w:val="Ttulo"/>
    <w:rsid w:val="002174AF"/>
    <w:rPr>
      <w:rFonts w:ascii="Times New Roman" w:cs="Times New Roman" w:eastAsia="Times New Roman" w:hAnsi="Times New Roman"/>
      <w:b w:val="1"/>
      <w:bCs w:val="1"/>
      <w:kern w:val="28"/>
      <w:sz w:val="20"/>
      <w:szCs w:val="32"/>
      <w:lang w:eastAsia="x-none" w:val="x-none"/>
    </w:rPr>
  </w:style>
  <w:style w:type="paragraph" w:styleId="TtulodeTDC">
    <w:name w:val="TOC Heading"/>
    <w:basedOn w:val="Ttulo1"/>
    <w:next w:val="Normal"/>
    <w:uiPriority w:val="39"/>
    <w:semiHidden w:val="1"/>
    <w:unhideWhenUsed w:val="1"/>
    <w:qFormat w:val="1"/>
    <w:rsid w:val="002174AF"/>
    <w:pPr>
      <w:keepLines w:val="1"/>
      <w:numPr>
        <w:numId w:val="0"/>
      </w:numPr>
      <w:spacing w:before="480" w:line="276" w:lineRule="auto"/>
      <w:outlineLvl w:val="9"/>
    </w:pPr>
    <w:rPr>
      <w:rFonts w:ascii="Cambria" w:hAnsi="Cambria"/>
      <w:bCs w:val="1"/>
      <w:caps w:val="0"/>
      <w:color w:val="365f91"/>
      <w:sz w:val="28"/>
      <w:szCs w:val="28"/>
      <w:u w:val="none"/>
      <w:lang w:eastAsia="en-US" w:val="es-ES"/>
    </w:rPr>
  </w:style>
  <w:style w:type="paragraph" w:styleId="TDC1">
    <w:name w:val="toc 1"/>
    <w:basedOn w:val="Normal"/>
    <w:next w:val="Normal"/>
    <w:autoRedefine w:val="1"/>
    <w:uiPriority w:val="39"/>
    <w:unhideWhenUsed w:val="1"/>
    <w:rsid w:val="002174AF"/>
  </w:style>
  <w:style w:type="character" w:styleId="PrrafodelistaCar" w:customStyle="1">
    <w:name w:val="Párrafo de lista Car"/>
    <w:aliases w:val="titulo 5 Car,centrado 10 Car,Fase Car,GRÁFICO Car,Titulo Car,List Paragraph 1 Car,List-Bulleted Car,MAPA Car"/>
    <w:link w:val="Prrafodelista"/>
    <w:uiPriority w:val="34"/>
    <w:locked w:val="1"/>
    <w:rsid w:val="002174AF"/>
    <w:rPr>
      <w:rFonts w:ascii="Times New Roman" w:cs="Times New Roman" w:eastAsia="Times New Roman" w:hAnsi="Times New Roman"/>
      <w:sz w:val="20"/>
      <w:szCs w:val="20"/>
      <w:lang w:val="es-ES"/>
    </w:rPr>
  </w:style>
  <w:style w:type="paragraph" w:styleId="TDC2">
    <w:name w:val="toc 2"/>
    <w:basedOn w:val="Normal"/>
    <w:next w:val="Normal"/>
    <w:autoRedefine w:val="1"/>
    <w:uiPriority w:val="39"/>
    <w:unhideWhenUsed w:val="1"/>
    <w:rsid w:val="002174AF"/>
    <w:pPr>
      <w:spacing w:after="100"/>
      <w:ind w:left="160"/>
    </w:pPr>
  </w:style>
  <w:style w:type="table" w:styleId="Tablaconcuadrcula1" w:customStyle="1">
    <w:name w:val="Tabla con cuadrícula1"/>
    <w:basedOn w:val="Tablanormal"/>
    <w:next w:val="Tablaconcuadrcula"/>
    <w:uiPriority w:val="39"/>
    <w:rsid w:val="002174AF"/>
    <w:pPr>
      <w:spacing w:after="0" w:line="240" w:lineRule="auto"/>
    </w:pPr>
    <w:rPr>
      <w:rFonts w:ascii="Calibri" w:cs="Times New Roman" w:eastAsia="Calibri" w:hAnsi="Calibri"/>
      <w:sz w:val="20"/>
      <w:szCs w:val="20"/>
      <w:lang w:eastAsia="es-BO"/>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aconcuadrcula2" w:customStyle="1">
    <w:name w:val="Tabla con cuadrícula2"/>
    <w:basedOn w:val="Tablanormal"/>
    <w:next w:val="Tablaconcuadrcula"/>
    <w:uiPriority w:val="39"/>
    <w:rsid w:val="002174AF"/>
    <w:pPr>
      <w:spacing w:after="0" w:line="240" w:lineRule="auto"/>
    </w:pPr>
    <w:rPr>
      <w:rFonts w:ascii="Calibri" w:cs="Times New Roman" w:eastAsia="Calibri" w:hAnsi="Calibri"/>
      <w:sz w:val="20"/>
      <w:szCs w:val="20"/>
      <w:lang w:eastAsia="es-BO"/>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aparagraphs" w:customStyle="1">
    <w:name w:val="(a) paragraphs"/>
    <w:next w:val="Normal"/>
    <w:rsid w:val="002174AF"/>
    <w:pPr>
      <w:spacing w:after="120" w:before="120" w:line="240" w:lineRule="auto"/>
      <w:jc w:val="both"/>
    </w:pPr>
    <w:rPr>
      <w:rFonts w:ascii="Times New Roman" w:cs="Times New Roman" w:eastAsia="Times New Roman" w:hAnsi="Times New Roman"/>
      <w:snapToGrid w:val="0"/>
      <w:sz w:val="24"/>
      <w:szCs w:val="20"/>
      <w:lang w:val="es-ES_tradnl"/>
    </w:rPr>
  </w:style>
  <w:style w:type="paragraph" w:styleId="Textoindependiente3">
    <w:name w:val="Body Text 3"/>
    <w:basedOn w:val="Normal"/>
    <w:link w:val="Textoindependiente3Car"/>
    <w:uiPriority w:val="99"/>
    <w:unhideWhenUsed w:val="1"/>
    <w:rsid w:val="002174AF"/>
    <w:pPr>
      <w:spacing w:after="120"/>
    </w:pPr>
  </w:style>
  <w:style w:type="character" w:styleId="Textoindependiente3Car" w:customStyle="1">
    <w:name w:val="Texto independiente 3 Car"/>
    <w:basedOn w:val="Fuentedeprrafopredeter"/>
    <w:link w:val="Textoindependiente3"/>
    <w:uiPriority w:val="99"/>
    <w:rsid w:val="002174AF"/>
    <w:rPr>
      <w:rFonts w:ascii="Verdana" w:cs="Times New Roman" w:eastAsia="Times New Roman" w:hAnsi="Verdana"/>
      <w:sz w:val="16"/>
      <w:szCs w:val="16"/>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28.0" w:type="dxa"/>
        <w:bottom w:w="0.0" w:type="dxa"/>
        <w:right w:w="28.0" w:type="dxa"/>
      </w:tblCellMar>
    </w:tblPr>
  </w:style>
  <w:style w:type="table" w:styleId="Table12">
    <w:basedOn w:val="TableNormal"/>
    <w:tblPr>
      <w:tblStyleRowBandSize w:val="1"/>
      <w:tblStyleColBandSize w:val="1"/>
      <w:tblCellMar>
        <w:top w:w="0.0" w:type="dxa"/>
        <w:left w:w="28.0" w:type="dxa"/>
        <w:bottom w:w="0.0" w:type="dxa"/>
        <w:right w:w="28.0" w:type="dxa"/>
      </w:tblCellMar>
    </w:tblPr>
  </w:style>
  <w:style w:type="table" w:styleId="Table1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28.0" w:type="dxa"/>
        <w:bottom w:w="0.0" w:type="dxa"/>
        <w:right w:w="28.0" w:type="dxa"/>
      </w:tblCellMar>
    </w:tblPr>
  </w:style>
  <w:style w:type="table" w:styleId="Table20">
    <w:basedOn w:val="TableNormal"/>
    <w:tblPr>
      <w:tblStyleRowBandSize w:val="1"/>
      <w:tblStyleColBandSize w:val="1"/>
      <w:tblCellMar>
        <w:top w:w="0.0" w:type="dxa"/>
        <w:left w:w="28.0" w:type="dxa"/>
        <w:bottom w:w="0.0" w:type="dxa"/>
        <w:right w:w="28.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2019-06-20T23:37:00Z</dcterms:created>
  <dc:creator>Edwin Efrain Contreras Mamani</dc:creator>
</cp:coreProperties>
</file>