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56E" w:rsidRDefault="0096256E" w:rsidP="0096256E">
      <w:pPr>
        <w:jc w:val="center"/>
        <w:rPr>
          <w:rFonts w:ascii="Tahoma" w:eastAsia="Tahoma" w:hAnsi="Tahoma" w:cs="Tahoma"/>
          <w:b/>
          <w:color w:val="323E4F"/>
          <w:sz w:val="36"/>
          <w:szCs w:val="36"/>
        </w:rPr>
      </w:pPr>
      <w:r>
        <w:rPr>
          <w:rFonts w:ascii="Tahoma" w:eastAsia="Tahoma" w:hAnsi="Tahoma" w:cs="Tahoma"/>
          <w:b/>
          <w:color w:val="323E4F"/>
          <w:sz w:val="44"/>
          <w:szCs w:val="44"/>
        </w:rPr>
        <w:t>ESTADO PLURINACIONAL DE BOLIVIA</w:t>
      </w:r>
    </w:p>
    <w:p w:rsidR="0096256E" w:rsidRDefault="0096256E" w:rsidP="0096256E">
      <w:pPr>
        <w:rPr>
          <w:rFonts w:ascii="Century Gothic" w:eastAsia="Century Gothic" w:hAnsi="Century Gothic" w:cs="Century Gothic"/>
          <w:b/>
          <w:sz w:val="36"/>
          <w:szCs w:val="36"/>
        </w:rPr>
      </w:pPr>
    </w:p>
    <w:p w:rsidR="0096256E" w:rsidRDefault="0096256E" w:rsidP="0096256E">
      <w:pPr>
        <w:rPr>
          <w:rFonts w:ascii="Century Gothic" w:eastAsia="Century Gothic" w:hAnsi="Century Gothic" w:cs="Century Gothic"/>
          <w:b/>
          <w:sz w:val="36"/>
          <w:szCs w:val="36"/>
        </w:rPr>
      </w:pPr>
    </w:p>
    <w:p w:rsidR="0096256E" w:rsidRDefault="0096256E" w:rsidP="0096256E">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lang w:val="es-BO" w:eastAsia="es-BO"/>
        </w:rPr>
        <w:drawing>
          <wp:inline distT="0" distB="0" distL="0" distR="0" wp14:anchorId="5A04EE77" wp14:editId="0A3D2E84">
            <wp:extent cx="2901979" cy="2805222"/>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01979" cy="2805222"/>
                    </a:xfrm>
                    <a:prstGeom prst="rect">
                      <a:avLst/>
                    </a:prstGeom>
                    <a:ln/>
                  </pic:spPr>
                </pic:pic>
              </a:graphicData>
            </a:graphic>
          </wp:inline>
        </w:drawing>
      </w:r>
    </w:p>
    <w:p w:rsidR="0096256E" w:rsidRDefault="0096256E" w:rsidP="0096256E">
      <w:pPr>
        <w:jc w:val="center"/>
        <w:rPr>
          <w:rFonts w:ascii="Century Gothic" w:eastAsia="Century Gothic" w:hAnsi="Century Gothic" w:cs="Century Gothic"/>
          <w:b/>
          <w:sz w:val="8"/>
          <w:szCs w:val="8"/>
        </w:rPr>
      </w:pPr>
    </w:p>
    <w:p w:rsidR="0096256E" w:rsidRDefault="0096256E" w:rsidP="0096256E">
      <w:pPr>
        <w:jc w:val="center"/>
        <w:rPr>
          <w:rFonts w:ascii="Century Gothic" w:eastAsia="Century Gothic" w:hAnsi="Century Gothic" w:cs="Century Gothic"/>
          <w:b/>
          <w:color w:val="1F4E79"/>
          <w:sz w:val="36"/>
          <w:szCs w:val="36"/>
        </w:rPr>
      </w:pPr>
      <w:r>
        <w:rPr>
          <w:rFonts w:ascii="Century Gothic" w:eastAsia="Century Gothic" w:hAnsi="Century Gothic" w:cs="Century Gothic"/>
          <w:b/>
          <w:color w:val="1F4E79"/>
          <w:sz w:val="36"/>
          <w:szCs w:val="36"/>
        </w:rPr>
        <w:t>DOCUMENTO DE CONTRATACION DIRECTA POR EXCEPCIONALIDAD</w:t>
      </w:r>
    </w:p>
    <w:p w:rsidR="0096256E" w:rsidRDefault="0096256E" w:rsidP="0096256E">
      <w:pPr>
        <w:rPr>
          <w:rFonts w:ascii="Century Gothic" w:eastAsia="Century Gothic" w:hAnsi="Century Gothic" w:cs="Century Gothic"/>
          <w:b/>
          <w:color w:val="1F4E79"/>
          <w:sz w:val="36"/>
          <w:szCs w:val="36"/>
        </w:rPr>
      </w:pPr>
    </w:p>
    <w:sdt>
      <w:sdtPr>
        <w:rPr>
          <w:rFonts w:ascii="Century Gothic" w:eastAsia="Century Gothic" w:hAnsi="Century Gothic" w:cs="Century Gothic"/>
          <w:b/>
          <w:color w:val="0070C0"/>
          <w:sz w:val="36"/>
          <w:szCs w:val="36"/>
        </w:rPr>
        <w:tag w:val="goog_rdk_3"/>
        <w:id w:val="-844161587"/>
      </w:sdtPr>
      <w:sdtContent>
        <w:p w:rsidR="0096256E" w:rsidRPr="00503491" w:rsidRDefault="0096256E" w:rsidP="0096256E">
          <w:pPr>
            <w:jc w:val="center"/>
            <w:rPr>
              <w:rFonts w:ascii="Century Gothic" w:eastAsia="Century Gothic" w:hAnsi="Century Gothic" w:cs="Century Gothic"/>
              <w:b/>
              <w:color w:val="0070C0"/>
              <w:sz w:val="36"/>
              <w:szCs w:val="36"/>
            </w:rPr>
          </w:pPr>
          <w:r w:rsidRPr="00503491">
            <w:rPr>
              <w:rFonts w:ascii="Century Gothic" w:eastAsia="Century Gothic" w:hAnsi="Century Gothic" w:cs="Century Gothic"/>
              <w:b/>
              <w:color w:val="0070C0"/>
              <w:sz w:val="36"/>
              <w:szCs w:val="36"/>
            </w:rPr>
            <w:t>SERVICIO DE MANTENIMIENTO Y SOPORTE TÉCNICO PARA EL SISTEMA DE TRANSMISIÓN DE RESULTADOS ELECTORALES PRELIMINARES (TREP) Y  SU CÓMPUTO – PARA LAS ELECCIONES GENERALES 2019</w:t>
          </w:r>
        </w:p>
      </w:sdtContent>
    </w:sdt>
    <w:p w:rsidR="0096256E" w:rsidRDefault="0096256E" w:rsidP="0096256E">
      <w:pPr>
        <w:jc w:val="center"/>
        <w:rPr>
          <w:rFonts w:ascii="Century Gothic" w:eastAsia="Century Gothic" w:hAnsi="Century Gothic" w:cs="Century Gothic"/>
          <w:b/>
          <w:color w:val="0070C0"/>
          <w:sz w:val="36"/>
          <w:szCs w:val="36"/>
        </w:rPr>
      </w:pPr>
      <w:r>
        <w:rPr>
          <w:rFonts w:ascii="Century Gothic" w:eastAsia="Century Gothic" w:hAnsi="Century Gothic" w:cs="Century Gothic"/>
          <w:b/>
          <w:color w:val="0070C0"/>
          <w:sz w:val="36"/>
          <w:szCs w:val="36"/>
        </w:rPr>
        <w:t xml:space="preserve"> </w:t>
      </w:r>
    </w:p>
    <w:p w:rsidR="0096256E" w:rsidRDefault="0096256E" w:rsidP="0096256E">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LA PAZ- BOLIVIA</w:t>
      </w:r>
    </w:p>
    <w:p w:rsidR="0096256E" w:rsidRDefault="0096256E" w:rsidP="0096256E">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2019</w:t>
      </w:r>
    </w:p>
    <w:p w:rsidR="00AA0C86" w:rsidRPr="00780825" w:rsidRDefault="00AA0C86" w:rsidP="00AA0C86">
      <w:pPr>
        <w:jc w:val="center"/>
        <w:rPr>
          <w:rFonts w:cs="Arial"/>
          <w:b/>
          <w:sz w:val="18"/>
          <w:szCs w:val="18"/>
          <w:lang w:val="es-BO"/>
        </w:rPr>
      </w:pPr>
      <w:r w:rsidRPr="00780825">
        <w:rPr>
          <w:rFonts w:cs="Arial"/>
          <w:b/>
          <w:sz w:val="18"/>
          <w:szCs w:val="18"/>
          <w:lang w:val="es-BO"/>
        </w:rPr>
        <w:cr/>
      </w:r>
    </w:p>
    <w:p w:rsidR="00AA0C86" w:rsidRPr="00780825" w:rsidRDefault="00AA0C86" w:rsidP="00AA0C86">
      <w:pPr>
        <w:rPr>
          <w:lang w:val="es-BO"/>
        </w:rPr>
      </w:pPr>
    </w:p>
    <w:p w:rsidR="00AA0C86" w:rsidRPr="00780825" w:rsidRDefault="00AA0C86" w:rsidP="00AA0C86">
      <w:pPr>
        <w:rPr>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rsidR="00DD079D" w:rsidRPr="00780825" w:rsidRDefault="00BD4107" w:rsidP="00BD4107">
          <w:pPr>
            <w:pStyle w:val="TtulodeTDC"/>
            <w:jc w:val="center"/>
            <w:rPr>
              <w:lang w:val="es-BO"/>
            </w:rPr>
          </w:pPr>
          <w:r w:rsidRPr="00780825">
            <w:rPr>
              <w:rFonts w:ascii="Verdana" w:hAnsi="Verdana"/>
              <w:color w:val="000000" w:themeColor="text1"/>
              <w:sz w:val="20"/>
              <w:szCs w:val="20"/>
              <w:lang w:val="es-BO"/>
            </w:rPr>
            <w:t>CONTENIDO</w:t>
          </w:r>
        </w:p>
        <w:p w:rsidR="0059607A"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780825">
            <w:rPr>
              <w:b/>
              <w:lang w:val="es-BO"/>
            </w:rPr>
            <w:fldChar w:fldCharType="begin"/>
          </w:r>
          <w:r w:rsidRPr="00780825">
            <w:rPr>
              <w:b/>
              <w:lang w:val="es-BO"/>
            </w:rPr>
            <w:instrText xml:space="preserve"> TOC \o "1-1" \h \z \u </w:instrText>
          </w:r>
          <w:r w:rsidRPr="00780825">
            <w:rPr>
              <w:b/>
              <w:lang w:val="es-BO"/>
            </w:rPr>
            <w:fldChar w:fldCharType="separate"/>
          </w:r>
          <w:hyperlink w:anchor="_Toc18076765" w:history="1">
            <w:r w:rsidR="0059607A" w:rsidRPr="007D2013">
              <w:rPr>
                <w:rStyle w:val="Hipervnculo"/>
                <w:noProof/>
              </w:rPr>
              <w:t>1</w:t>
            </w:r>
            <w:r w:rsidR="0059607A">
              <w:rPr>
                <w:rFonts w:asciiTheme="minorHAnsi" w:eastAsiaTheme="minorEastAsia" w:hAnsiTheme="minorHAnsi" w:cstheme="minorBidi"/>
                <w:noProof/>
                <w:sz w:val="22"/>
                <w:szCs w:val="22"/>
                <w:lang w:val="es-BO" w:eastAsia="es-BO"/>
              </w:rPr>
              <w:tab/>
            </w:r>
            <w:r w:rsidR="0059607A" w:rsidRPr="007D2013">
              <w:rPr>
                <w:rStyle w:val="Hipervnculo"/>
                <w:noProof/>
              </w:rPr>
              <w:t>NORMATIVA APLICABLE AL PROCESO DE CONTRATACIÓN</w:t>
            </w:r>
            <w:r w:rsidR="0059607A">
              <w:rPr>
                <w:noProof/>
                <w:webHidden/>
              </w:rPr>
              <w:tab/>
            </w:r>
            <w:r w:rsidR="0059607A">
              <w:rPr>
                <w:noProof/>
                <w:webHidden/>
              </w:rPr>
              <w:fldChar w:fldCharType="begin"/>
            </w:r>
            <w:r w:rsidR="0059607A">
              <w:rPr>
                <w:noProof/>
                <w:webHidden/>
              </w:rPr>
              <w:instrText xml:space="preserve"> PAGEREF _Toc18076765 \h </w:instrText>
            </w:r>
            <w:r w:rsidR="0059607A">
              <w:rPr>
                <w:noProof/>
                <w:webHidden/>
              </w:rPr>
            </w:r>
            <w:r w:rsidR="0059607A">
              <w:rPr>
                <w:noProof/>
                <w:webHidden/>
              </w:rPr>
              <w:fldChar w:fldCharType="separate"/>
            </w:r>
            <w:r w:rsidR="007D3E12">
              <w:rPr>
                <w:noProof/>
                <w:webHidden/>
              </w:rPr>
              <w:t>1</w:t>
            </w:r>
            <w:r w:rsidR="0059607A">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66" w:history="1">
            <w:r w:rsidRPr="007D2013">
              <w:rPr>
                <w:rStyle w:val="Hipervnculo"/>
                <w:noProof/>
              </w:rPr>
              <w:t>2</w:t>
            </w:r>
            <w:r>
              <w:rPr>
                <w:rFonts w:asciiTheme="minorHAnsi" w:eastAsiaTheme="minorEastAsia" w:hAnsiTheme="minorHAnsi" w:cstheme="minorBidi"/>
                <w:noProof/>
                <w:sz w:val="22"/>
                <w:szCs w:val="22"/>
                <w:lang w:val="es-BO" w:eastAsia="es-BO"/>
              </w:rPr>
              <w:tab/>
            </w:r>
            <w:r w:rsidRPr="007D2013">
              <w:rPr>
                <w:rStyle w:val="Hipervnculo"/>
                <w:noProof/>
              </w:rPr>
              <w:t>PROPONENTES ELEGIBLES</w:t>
            </w:r>
            <w:r>
              <w:rPr>
                <w:noProof/>
                <w:webHidden/>
              </w:rPr>
              <w:tab/>
            </w:r>
            <w:r>
              <w:rPr>
                <w:noProof/>
                <w:webHidden/>
              </w:rPr>
              <w:fldChar w:fldCharType="begin"/>
            </w:r>
            <w:r>
              <w:rPr>
                <w:noProof/>
                <w:webHidden/>
              </w:rPr>
              <w:instrText xml:space="preserve"> PAGEREF _Toc18076766 \h </w:instrText>
            </w:r>
            <w:r>
              <w:rPr>
                <w:noProof/>
                <w:webHidden/>
              </w:rPr>
            </w:r>
            <w:r>
              <w:rPr>
                <w:noProof/>
                <w:webHidden/>
              </w:rPr>
              <w:fldChar w:fldCharType="separate"/>
            </w:r>
            <w:r w:rsidR="007D3E12">
              <w:rPr>
                <w:noProof/>
                <w:webHidden/>
              </w:rPr>
              <w:t>1</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67" w:history="1">
            <w:r w:rsidRPr="007D2013">
              <w:rPr>
                <w:rStyle w:val="Hipervnculo"/>
                <w:noProof/>
              </w:rPr>
              <w:t>3</w:t>
            </w:r>
            <w:r>
              <w:rPr>
                <w:rFonts w:asciiTheme="minorHAnsi" w:eastAsiaTheme="minorEastAsia" w:hAnsiTheme="minorHAnsi" w:cstheme="minorBidi"/>
                <w:noProof/>
                <w:sz w:val="22"/>
                <w:szCs w:val="22"/>
                <w:lang w:val="es-BO" w:eastAsia="es-BO"/>
              </w:rPr>
              <w:tab/>
            </w:r>
            <w:r w:rsidRPr="007D2013">
              <w:rPr>
                <w:rStyle w:val="Hipervnculo"/>
                <w:noProof/>
              </w:rPr>
              <w:t>GARANTÍAS</w:t>
            </w:r>
            <w:r>
              <w:rPr>
                <w:noProof/>
                <w:webHidden/>
              </w:rPr>
              <w:tab/>
            </w:r>
            <w:r>
              <w:rPr>
                <w:noProof/>
                <w:webHidden/>
              </w:rPr>
              <w:fldChar w:fldCharType="begin"/>
            </w:r>
            <w:r>
              <w:rPr>
                <w:noProof/>
                <w:webHidden/>
              </w:rPr>
              <w:instrText xml:space="preserve"> PAGEREF _Toc18076767 \h </w:instrText>
            </w:r>
            <w:r>
              <w:rPr>
                <w:noProof/>
                <w:webHidden/>
              </w:rPr>
            </w:r>
            <w:r>
              <w:rPr>
                <w:noProof/>
                <w:webHidden/>
              </w:rPr>
              <w:fldChar w:fldCharType="separate"/>
            </w:r>
            <w:r w:rsidR="007D3E12">
              <w:rPr>
                <w:noProof/>
                <w:webHidden/>
              </w:rPr>
              <w:t>1</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68" w:history="1">
            <w:r w:rsidRPr="007D2013">
              <w:rPr>
                <w:rStyle w:val="Hipervnculo"/>
                <w:noProof/>
              </w:rPr>
              <w:t>4</w:t>
            </w:r>
            <w:r>
              <w:rPr>
                <w:rFonts w:asciiTheme="minorHAnsi" w:eastAsiaTheme="minorEastAsia" w:hAnsiTheme="minorHAnsi" w:cstheme="minorBidi"/>
                <w:noProof/>
                <w:sz w:val="22"/>
                <w:szCs w:val="22"/>
                <w:lang w:val="es-BO" w:eastAsia="es-BO"/>
              </w:rPr>
              <w:tab/>
            </w:r>
            <w:r w:rsidRPr="007D2013">
              <w:rPr>
                <w:rStyle w:val="Hipervnculo"/>
                <w:noProof/>
              </w:rPr>
              <w:t>RECHAZO Y DESCALIFICACIÓN DE PROPUESTAS</w:t>
            </w:r>
            <w:r>
              <w:rPr>
                <w:noProof/>
                <w:webHidden/>
              </w:rPr>
              <w:tab/>
            </w:r>
            <w:r>
              <w:rPr>
                <w:noProof/>
                <w:webHidden/>
              </w:rPr>
              <w:fldChar w:fldCharType="begin"/>
            </w:r>
            <w:r>
              <w:rPr>
                <w:noProof/>
                <w:webHidden/>
              </w:rPr>
              <w:instrText xml:space="preserve"> PAGEREF _Toc18076768 \h </w:instrText>
            </w:r>
            <w:r>
              <w:rPr>
                <w:noProof/>
                <w:webHidden/>
              </w:rPr>
            </w:r>
            <w:r>
              <w:rPr>
                <w:noProof/>
                <w:webHidden/>
              </w:rPr>
              <w:fldChar w:fldCharType="separate"/>
            </w:r>
            <w:r w:rsidR="007D3E12">
              <w:rPr>
                <w:noProof/>
                <w:webHidden/>
              </w:rPr>
              <w:t>1</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69" w:history="1">
            <w:r w:rsidRPr="007D2013">
              <w:rPr>
                <w:rStyle w:val="Hipervnculo"/>
                <w:noProof/>
              </w:rPr>
              <w:t>5</w:t>
            </w:r>
            <w:r>
              <w:rPr>
                <w:rFonts w:asciiTheme="minorHAnsi" w:eastAsiaTheme="minorEastAsia" w:hAnsiTheme="minorHAnsi" w:cstheme="minorBidi"/>
                <w:noProof/>
                <w:sz w:val="22"/>
                <w:szCs w:val="22"/>
                <w:lang w:val="es-BO" w:eastAsia="es-BO"/>
              </w:rPr>
              <w:tab/>
            </w:r>
            <w:r w:rsidRPr="007D2013">
              <w:rPr>
                <w:rStyle w:val="Hipervnculo"/>
                <w:noProof/>
              </w:rPr>
              <w:t>CRITERIOS DE SUBSANABILIDAD Y ERRORES NO SUBSANABLES</w:t>
            </w:r>
            <w:r>
              <w:rPr>
                <w:noProof/>
                <w:webHidden/>
              </w:rPr>
              <w:tab/>
            </w:r>
            <w:r>
              <w:rPr>
                <w:noProof/>
                <w:webHidden/>
              </w:rPr>
              <w:fldChar w:fldCharType="begin"/>
            </w:r>
            <w:r>
              <w:rPr>
                <w:noProof/>
                <w:webHidden/>
              </w:rPr>
              <w:instrText xml:space="preserve"> PAGEREF _Toc18076769 \h </w:instrText>
            </w:r>
            <w:r>
              <w:rPr>
                <w:noProof/>
                <w:webHidden/>
              </w:rPr>
            </w:r>
            <w:r>
              <w:rPr>
                <w:noProof/>
                <w:webHidden/>
              </w:rPr>
              <w:fldChar w:fldCharType="separate"/>
            </w:r>
            <w:r w:rsidR="007D3E12">
              <w:rPr>
                <w:noProof/>
                <w:webHidden/>
              </w:rPr>
              <w:t>2</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70" w:history="1">
            <w:r w:rsidRPr="007D2013">
              <w:rPr>
                <w:rStyle w:val="Hipervnculo"/>
                <w:noProof/>
              </w:rPr>
              <w:t>6</w:t>
            </w:r>
            <w:r>
              <w:rPr>
                <w:rFonts w:asciiTheme="minorHAnsi" w:eastAsiaTheme="minorEastAsia" w:hAnsiTheme="minorHAnsi" w:cstheme="minorBidi"/>
                <w:noProof/>
                <w:sz w:val="22"/>
                <w:szCs w:val="22"/>
                <w:lang w:val="es-BO" w:eastAsia="es-BO"/>
              </w:rPr>
              <w:tab/>
            </w:r>
            <w:r w:rsidRPr="007D2013">
              <w:rPr>
                <w:rStyle w:val="Hipervnculo"/>
                <w:noProof/>
              </w:rPr>
              <w:t>DECLARATORIA DESIERTA</w:t>
            </w:r>
            <w:r>
              <w:rPr>
                <w:noProof/>
                <w:webHidden/>
              </w:rPr>
              <w:tab/>
            </w:r>
            <w:r>
              <w:rPr>
                <w:noProof/>
                <w:webHidden/>
              </w:rPr>
              <w:fldChar w:fldCharType="begin"/>
            </w:r>
            <w:r>
              <w:rPr>
                <w:noProof/>
                <w:webHidden/>
              </w:rPr>
              <w:instrText xml:space="preserve"> PAGEREF _Toc18076770 \h </w:instrText>
            </w:r>
            <w:r>
              <w:rPr>
                <w:noProof/>
                <w:webHidden/>
              </w:rPr>
            </w:r>
            <w:r>
              <w:rPr>
                <w:noProof/>
                <w:webHidden/>
              </w:rPr>
              <w:fldChar w:fldCharType="separate"/>
            </w:r>
            <w:r w:rsidR="007D3E12">
              <w:rPr>
                <w:noProof/>
                <w:webHidden/>
              </w:rPr>
              <w:t>2</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71" w:history="1">
            <w:r w:rsidRPr="007D2013">
              <w:rPr>
                <w:rStyle w:val="Hipervnculo"/>
                <w:noProof/>
              </w:rPr>
              <w:t>7</w:t>
            </w:r>
            <w:r>
              <w:rPr>
                <w:rFonts w:asciiTheme="minorHAnsi" w:eastAsiaTheme="minorEastAsia" w:hAnsiTheme="minorHAnsi" w:cstheme="minorBidi"/>
                <w:noProof/>
                <w:sz w:val="22"/>
                <w:szCs w:val="22"/>
                <w:lang w:val="es-BO" w:eastAsia="es-BO"/>
              </w:rPr>
              <w:tab/>
            </w:r>
            <w:r w:rsidRPr="007D2013">
              <w:rPr>
                <w:rStyle w:val="Hipervnculo"/>
                <w:noProof/>
              </w:rPr>
              <w:t>CANCELACIÓN, SUSPENSIÓN Y ANULACIÓN DEL PROCESO DE CONTRATACIÓN</w:t>
            </w:r>
            <w:r>
              <w:rPr>
                <w:noProof/>
                <w:webHidden/>
              </w:rPr>
              <w:tab/>
            </w:r>
            <w:r>
              <w:rPr>
                <w:noProof/>
                <w:webHidden/>
              </w:rPr>
              <w:fldChar w:fldCharType="begin"/>
            </w:r>
            <w:r>
              <w:rPr>
                <w:noProof/>
                <w:webHidden/>
              </w:rPr>
              <w:instrText xml:space="preserve"> PAGEREF _Toc18076771 \h </w:instrText>
            </w:r>
            <w:r>
              <w:rPr>
                <w:noProof/>
                <w:webHidden/>
              </w:rPr>
            </w:r>
            <w:r>
              <w:rPr>
                <w:noProof/>
                <w:webHidden/>
              </w:rPr>
              <w:fldChar w:fldCharType="separate"/>
            </w:r>
            <w:r w:rsidR="007D3E12">
              <w:rPr>
                <w:noProof/>
                <w:webHidden/>
              </w:rPr>
              <w:t>2</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72" w:history="1">
            <w:r w:rsidRPr="007D2013">
              <w:rPr>
                <w:rStyle w:val="Hipervnculo"/>
                <w:noProof/>
              </w:rPr>
              <w:t>8</w:t>
            </w:r>
            <w:r>
              <w:rPr>
                <w:rFonts w:asciiTheme="minorHAnsi" w:eastAsiaTheme="minorEastAsia" w:hAnsiTheme="minorHAnsi" w:cstheme="minorBidi"/>
                <w:noProof/>
                <w:sz w:val="22"/>
                <w:szCs w:val="22"/>
                <w:lang w:val="es-BO" w:eastAsia="es-BO"/>
              </w:rPr>
              <w:tab/>
            </w:r>
            <w:r w:rsidRPr="007D2013">
              <w:rPr>
                <w:rStyle w:val="Hipervnculo"/>
                <w:noProof/>
              </w:rPr>
              <w:t>DOCUMENTOS QUE DEBE PRESENTAR EL PROPONENTE</w:t>
            </w:r>
            <w:r>
              <w:rPr>
                <w:noProof/>
                <w:webHidden/>
              </w:rPr>
              <w:tab/>
            </w:r>
            <w:r>
              <w:rPr>
                <w:noProof/>
                <w:webHidden/>
              </w:rPr>
              <w:fldChar w:fldCharType="begin"/>
            </w:r>
            <w:r>
              <w:rPr>
                <w:noProof/>
                <w:webHidden/>
              </w:rPr>
              <w:instrText xml:space="preserve"> PAGEREF _Toc18076772 \h </w:instrText>
            </w:r>
            <w:r>
              <w:rPr>
                <w:noProof/>
                <w:webHidden/>
              </w:rPr>
            </w:r>
            <w:r>
              <w:rPr>
                <w:noProof/>
                <w:webHidden/>
              </w:rPr>
              <w:fldChar w:fldCharType="separate"/>
            </w:r>
            <w:r w:rsidR="007D3E12">
              <w:rPr>
                <w:noProof/>
                <w:webHidden/>
              </w:rPr>
              <w:t>2</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73" w:history="1">
            <w:r w:rsidRPr="007D2013">
              <w:rPr>
                <w:rStyle w:val="Hipervnculo"/>
                <w:noProof/>
              </w:rPr>
              <w:t>9</w:t>
            </w:r>
            <w:r>
              <w:rPr>
                <w:rFonts w:asciiTheme="minorHAnsi" w:eastAsiaTheme="minorEastAsia" w:hAnsiTheme="minorHAnsi" w:cstheme="minorBidi"/>
                <w:noProof/>
                <w:sz w:val="22"/>
                <w:szCs w:val="22"/>
                <w:lang w:val="es-BO" w:eastAsia="es-BO"/>
              </w:rPr>
              <w:tab/>
            </w:r>
            <w:r w:rsidRPr="007D2013">
              <w:rPr>
                <w:rStyle w:val="Hipervnculo"/>
                <w:noProof/>
              </w:rPr>
              <w:t>RECEPCIÓN DE PROPUESTAS</w:t>
            </w:r>
            <w:r>
              <w:rPr>
                <w:noProof/>
                <w:webHidden/>
              </w:rPr>
              <w:tab/>
            </w:r>
            <w:r>
              <w:rPr>
                <w:noProof/>
                <w:webHidden/>
              </w:rPr>
              <w:fldChar w:fldCharType="begin"/>
            </w:r>
            <w:r>
              <w:rPr>
                <w:noProof/>
                <w:webHidden/>
              </w:rPr>
              <w:instrText xml:space="preserve"> PAGEREF _Toc18076773 \h </w:instrText>
            </w:r>
            <w:r>
              <w:rPr>
                <w:noProof/>
                <w:webHidden/>
              </w:rPr>
            </w:r>
            <w:r>
              <w:rPr>
                <w:noProof/>
                <w:webHidden/>
              </w:rPr>
              <w:fldChar w:fldCharType="separate"/>
            </w:r>
            <w:r w:rsidR="007D3E12">
              <w:rPr>
                <w:noProof/>
                <w:webHidden/>
              </w:rPr>
              <w:t>3</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74" w:history="1">
            <w:r w:rsidRPr="007D2013">
              <w:rPr>
                <w:rStyle w:val="Hipervnculo"/>
                <w:noProof/>
              </w:rPr>
              <w:t>10</w:t>
            </w:r>
            <w:r>
              <w:rPr>
                <w:rFonts w:asciiTheme="minorHAnsi" w:eastAsiaTheme="minorEastAsia" w:hAnsiTheme="minorHAnsi" w:cstheme="minorBidi"/>
                <w:noProof/>
                <w:sz w:val="22"/>
                <w:szCs w:val="22"/>
                <w:lang w:val="es-BO" w:eastAsia="es-BO"/>
              </w:rPr>
              <w:tab/>
            </w:r>
            <w:r w:rsidRPr="007D2013">
              <w:rPr>
                <w:rStyle w:val="Hipervnculo"/>
                <w:noProof/>
              </w:rPr>
              <w:t>APERTURA DE PROPUESTAS</w:t>
            </w:r>
            <w:r>
              <w:rPr>
                <w:noProof/>
                <w:webHidden/>
              </w:rPr>
              <w:tab/>
            </w:r>
            <w:r>
              <w:rPr>
                <w:noProof/>
                <w:webHidden/>
              </w:rPr>
              <w:fldChar w:fldCharType="begin"/>
            </w:r>
            <w:r>
              <w:rPr>
                <w:noProof/>
                <w:webHidden/>
              </w:rPr>
              <w:instrText xml:space="preserve"> PAGEREF _Toc18076774 \h </w:instrText>
            </w:r>
            <w:r>
              <w:rPr>
                <w:noProof/>
                <w:webHidden/>
              </w:rPr>
            </w:r>
            <w:r>
              <w:rPr>
                <w:noProof/>
                <w:webHidden/>
              </w:rPr>
              <w:fldChar w:fldCharType="separate"/>
            </w:r>
            <w:r w:rsidR="007D3E12">
              <w:rPr>
                <w:noProof/>
                <w:webHidden/>
              </w:rPr>
              <w:t>3</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75" w:history="1">
            <w:r w:rsidRPr="007D2013">
              <w:rPr>
                <w:rStyle w:val="Hipervnculo"/>
                <w:noProof/>
              </w:rPr>
              <w:t>11</w:t>
            </w:r>
            <w:r>
              <w:rPr>
                <w:rFonts w:asciiTheme="minorHAnsi" w:eastAsiaTheme="minorEastAsia" w:hAnsiTheme="minorHAnsi" w:cstheme="minorBidi"/>
                <w:noProof/>
                <w:sz w:val="22"/>
                <w:szCs w:val="22"/>
                <w:lang w:val="es-BO" w:eastAsia="es-BO"/>
              </w:rPr>
              <w:tab/>
            </w:r>
            <w:r w:rsidRPr="007D2013">
              <w:rPr>
                <w:rStyle w:val="Hipervnculo"/>
                <w:noProof/>
              </w:rPr>
              <w:t>EVALUACIÓN DE PROPUESTAS</w:t>
            </w:r>
            <w:r>
              <w:rPr>
                <w:noProof/>
                <w:webHidden/>
              </w:rPr>
              <w:tab/>
            </w:r>
            <w:r>
              <w:rPr>
                <w:noProof/>
                <w:webHidden/>
              </w:rPr>
              <w:fldChar w:fldCharType="begin"/>
            </w:r>
            <w:r>
              <w:rPr>
                <w:noProof/>
                <w:webHidden/>
              </w:rPr>
              <w:instrText xml:space="preserve"> PAGEREF _Toc18076775 \h </w:instrText>
            </w:r>
            <w:r>
              <w:rPr>
                <w:noProof/>
                <w:webHidden/>
              </w:rPr>
            </w:r>
            <w:r>
              <w:rPr>
                <w:noProof/>
                <w:webHidden/>
              </w:rPr>
              <w:fldChar w:fldCharType="separate"/>
            </w:r>
            <w:r w:rsidR="007D3E12">
              <w:rPr>
                <w:noProof/>
                <w:webHidden/>
              </w:rPr>
              <w:t>3</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76" w:history="1">
            <w:r w:rsidRPr="007D2013">
              <w:rPr>
                <w:rStyle w:val="Hipervnculo"/>
                <w:noProof/>
              </w:rPr>
              <w:t>12</w:t>
            </w:r>
            <w:r>
              <w:rPr>
                <w:rFonts w:asciiTheme="minorHAnsi" w:eastAsiaTheme="minorEastAsia" w:hAnsiTheme="minorHAnsi" w:cstheme="minorBidi"/>
                <w:noProof/>
                <w:sz w:val="22"/>
                <w:szCs w:val="22"/>
                <w:lang w:val="es-BO" w:eastAsia="es-BO"/>
              </w:rPr>
              <w:tab/>
            </w:r>
            <w:r w:rsidRPr="007D2013">
              <w:rPr>
                <w:rStyle w:val="Hipervnculo"/>
                <w:noProof/>
              </w:rPr>
              <w:t>EVALUACIÓN PRELIMINAR</w:t>
            </w:r>
            <w:r>
              <w:rPr>
                <w:noProof/>
                <w:webHidden/>
              </w:rPr>
              <w:tab/>
            </w:r>
            <w:r>
              <w:rPr>
                <w:noProof/>
                <w:webHidden/>
              </w:rPr>
              <w:fldChar w:fldCharType="begin"/>
            </w:r>
            <w:r>
              <w:rPr>
                <w:noProof/>
                <w:webHidden/>
              </w:rPr>
              <w:instrText xml:space="preserve"> PAGEREF _Toc18076776 \h </w:instrText>
            </w:r>
            <w:r>
              <w:rPr>
                <w:noProof/>
                <w:webHidden/>
              </w:rPr>
            </w:r>
            <w:r>
              <w:rPr>
                <w:noProof/>
                <w:webHidden/>
              </w:rPr>
              <w:fldChar w:fldCharType="separate"/>
            </w:r>
            <w:r w:rsidR="007D3E12">
              <w:rPr>
                <w:noProof/>
                <w:webHidden/>
              </w:rPr>
              <w:t>3</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77" w:history="1">
            <w:r w:rsidRPr="007D2013">
              <w:rPr>
                <w:rStyle w:val="Hipervnculo"/>
                <w:noProof/>
              </w:rPr>
              <w:t>13</w:t>
            </w:r>
            <w:r>
              <w:rPr>
                <w:rFonts w:asciiTheme="minorHAnsi" w:eastAsiaTheme="minorEastAsia" w:hAnsiTheme="minorHAnsi" w:cstheme="minorBidi"/>
                <w:noProof/>
                <w:sz w:val="22"/>
                <w:szCs w:val="22"/>
                <w:lang w:val="es-BO" w:eastAsia="es-BO"/>
              </w:rPr>
              <w:tab/>
            </w:r>
            <w:r w:rsidRPr="007D2013">
              <w:rPr>
                <w:rStyle w:val="Hipervnculo"/>
                <w:noProof/>
              </w:rPr>
              <w:t>MÉTODO DE SELECCIÓN Y ADJUDICACIÓN PRECIO EVALUADO MÁS BAJO</w:t>
            </w:r>
            <w:r>
              <w:rPr>
                <w:noProof/>
                <w:webHidden/>
              </w:rPr>
              <w:tab/>
            </w:r>
            <w:r>
              <w:rPr>
                <w:noProof/>
                <w:webHidden/>
              </w:rPr>
              <w:fldChar w:fldCharType="begin"/>
            </w:r>
            <w:r>
              <w:rPr>
                <w:noProof/>
                <w:webHidden/>
              </w:rPr>
              <w:instrText xml:space="preserve"> PAGEREF _Toc18076777 \h </w:instrText>
            </w:r>
            <w:r>
              <w:rPr>
                <w:noProof/>
                <w:webHidden/>
              </w:rPr>
            </w:r>
            <w:r>
              <w:rPr>
                <w:noProof/>
                <w:webHidden/>
              </w:rPr>
              <w:fldChar w:fldCharType="separate"/>
            </w:r>
            <w:r w:rsidR="007D3E12">
              <w:rPr>
                <w:noProof/>
                <w:webHidden/>
              </w:rPr>
              <w:t>3</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78" w:history="1">
            <w:r w:rsidRPr="007D2013">
              <w:rPr>
                <w:rStyle w:val="Hipervnculo"/>
                <w:noProof/>
              </w:rPr>
              <w:t>14</w:t>
            </w:r>
            <w:r>
              <w:rPr>
                <w:rFonts w:asciiTheme="minorHAnsi" w:eastAsiaTheme="minorEastAsia" w:hAnsiTheme="minorHAnsi" w:cstheme="minorBidi"/>
                <w:noProof/>
                <w:sz w:val="22"/>
                <w:szCs w:val="22"/>
                <w:lang w:val="es-BO" w:eastAsia="es-BO"/>
              </w:rPr>
              <w:tab/>
            </w:r>
            <w:r w:rsidRPr="007D2013">
              <w:rPr>
                <w:rStyle w:val="Hipervnculo"/>
                <w:noProof/>
              </w:rPr>
              <w:t>CONTENIDO DEL INFORME DE EVALUACIÓN Y RECOMENDACIÓN</w:t>
            </w:r>
            <w:r>
              <w:rPr>
                <w:noProof/>
                <w:webHidden/>
              </w:rPr>
              <w:tab/>
            </w:r>
            <w:r>
              <w:rPr>
                <w:noProof/>
                <w:webHidden/>
              </w:rPr>
              <w:fldChar w:fldCharType="begin"/>
            </w:r>
            <w:r>
              <w:rPr>
                <w:noProof/>
                <w:webHidden/>
              </w:rPr>
              <w:instrText xml:space="preserve"> PAGEREF _Toc18076778 \h </w:instrText>
            </w:r>
            <w:r>
              <w:rPr>
                <w:noProof/>
                <w:webHidden/>
              </w:rPr>
            </w:r>
            <w:r>
              <w:rPr>
                <w:noProof/>
                <w:webHidden/>
              </w:rPr>
              <w:fldChar w:fldCharType="separate"/>
            </w:r>
            <w:r w:rsidR="007D3E12">
              <w:rPr>
                <w:noProof/>
                <w:webHidden/>
              </w:rPr>
              <w:t>5</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79" w:history="1">
            <w:r w:rsidRPr="007D2013">
              <w:rPr>
                <w:rStyle w:val="Hipervnculo"/>
                <w:noProof/>
              </w:rPr>
              <w:t>15</w:t>
            </w:r>
            <w:r>
              <w:rPr>
                <w:rFonts w:asciiTheme="minorHAnsi" w:eastAsiaTheme="minorEastAsia" w:hAnsiTheme="minorHAnsi" w:cstheme="minorBidi"/>
                <w:noProof/>
                <w:sz w:val="22"/>
                <w:szCs w:val="22"/>
                <w:lang w:val="es-BO" w:eastAsia="es-BO"/>
              </w:rPr>
              <w:tab/>
            </w:r>
            <w:r w:rsidRPr="007D2013">
              <w:rPr>
                <w:rStyle w:val="Hipervnculo"/>
                <w:noProof/>
              </w:rPr>
              <w:t>ADJUDICACIÓN O DECLARATORIA DESIERTA</w:t>
            </w:r>
            <w:r>
              <w:rPr>
                <w:noProof/>
                <w:webHidden/>
              </w:rPr>
              <w:tab/>
            </w:r>
            <w:r>
              <w:rPr>
                <w:noProof/>
                <w:webHidden/>
              </w:rPr>
              <w:fldChar w:fldCharType="begin"/>
            </w:r>
            <w:r>
              <w:rPr>
                <w:noProof/>
                <w:webHidden/>
              </w:rPr>
              <w:instrText xml:space="preserve"> PAGEREF _Toc18076779 \h </w:instrText>
            </w:r>
            <w:r>
              <w:rPr>
                <w:noProof/>
                <w:webHidden/>
              </w:rPr>
            </w:r>
            <w:r>
              <w:rPr>
                <w:noProof/>
                <w:webHidden/>
              </w:rPr>
              <w:fldChar w:fldCharType="separate"/>
            </w:r>
            <w:r w:rsidR="007D3E12">
              <w:rPr>
                <w:noProof/>
                <w:webHidden/>
              </w:rPr>
              <w:t>5</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80" w:history="1">
            <w:r w:rsidRPr="007D2013">
              <w:rPr>
                <w:rStyle w:val="Hipervnculo"/>
                <w:noProof/>
              </w:rPr>
              <w:t>16</w:t>
            </w:r>
            <w:r>
              <w:rPr>
                <w:rFonts w:asciiTheme="minorHAnsi" w:eastAsiaTheme="minorEastAsia" w:hAnsiTheme="minorHAnsi" w:cstheme="minorBidi"/>
                <w:noProof/>
                <w:sz w:val="22"/>
                <w:szCs w:val="22"/>
                <w:lang w:val="es-BO" w:eastAsia="es-BO"/>
              </w:rPr>
              <w:tab/>
            </w:r>
            <w:r w:rsidRPr="007D2013">
              <w:rPr>
                <w:rStyle w:val="Hipervnculo"/>
                <w:noProof/>
              </w:rPr>
              <w:t>SUSCRIPCIÓN DE CONTRATO</w:t>
            </w:r>
            <w:r>
              <w:rPr>
                <w:noProof/>
                <w:webHidden/>
              </w:rPr>
              <w:tab/>
            </w:r>
            <w:r>
              <w:rPr>
                <w:noProof/>
                <w:webHidden/>
              </w:rPr>
              <w:fldChar w:fldCharType="begin"/>
            </w:r>
            <w:r>
              <w:rPr>
                <w:noProof/>
                <w:webHidden/>
              </w:rPr>
              <w:instrText xml:space="preserve"> PAGEREF _Toc18076780 \h </w:instrText>
            </w:r>
            <w:r>
              <w:rPr>
                <w:noProof/>
                <w:webHidden/>
              </w:rPr>
            </w:r>
            <w:r>
              <w:rPr>
                <w:noProof/>
                <w:webHidden/>
              </w:rPr>
              <w:fldChar w:fldCharType="separate"/>
            </w:r>
            <w:r w:rsidR="007D3E12">
              <w:rPr>
                <w:noProof/>
                <w:webHidden/>
              </w:rPr>
              <w:t>5</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81" w:history="1">
            <w:r w:rsidRPr="007D2013">
              <w:rPr>
                <w:rStyle w:val="Hipervnculo"/>
                <w:noProof/>
              </w:rPr>
              <w:t>17</w:t>
            </w:r>
            <w:r>
              <w:rPr>
                <w:rFonts w:asciiTheme="minorHAnsi" w:eastAsiaTheme="minorEastAsia" w:hAnsiTheme="minorHAnsi" w:cstheme="minorBidi"/>
                <w:noProof/>
                <w:sz w:val="22"/>
                <w:szCs w:val="22"/>
                <w:lang w:val="es-BO" w:eastAsia="es-BO"/>
              </w:rPr>
              <w:tab/>
            </w:r>
            <w:r w:rsidRPr="007D2013">
              <w:rPr>
                <w:rStyle w:val="Hipervnculo"/>
                <w:noProof/>
              </w:rPr>
              <w:t>MODIFICACIONES AL CONTRATO</w:t>
            </w:r>
            <w:r>
              <w:rPr>
                <w:noProof/>
                <w:webHidden/>
              </w:rPr>
              <w:tab/>
            </w:r>
            <w:r>
              <w:rPr>
                <w:noProof/>
                <w:webHidden/>
              </w:rPr>
              <w:fldChar w:fldCharType="begin"/>
            </w:r>
            <w:r>
              <w:rPr>
                <w:noProof/>
                <w:webHidden/>
              </w:rPr>
              <w:instrText xml:space="preserve"> PAGEREF _Toc18076781 \h </w:instrText>
            </w:r>
            <w:r>
              <w:rPr>
                <w:noProof/>
                <w:webHidden/>
              </w:rPr>
            </w:r>
            <w:r>
              <w:rPr>
                <w:noProof/>
                <w:webHidden/>
              </w:rPr>
              <w:fldChar w:fldCharType="separate"/>
            </w:r>
            <w:r w:rsidR="007D3E12">
              <w:rPr>
                <w:noProof/>
                <w:webHidden/>
              </w:rPr>
              <w:t>6</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82" w:history="1">
            <w:r w:rsidRPr="007D2013">
              <w:rPr>
                <w:rStyle w:val="Hipervnculo"/>
                <w:noProof/>
              </w:rPr>
              <w:t>18</w:t>
            </w:r>
            <w:r>
              <w:rPr>
                <w:rFonts w:asciiTheme="minorHAnsi" w:eastAsiaTheme="minorEastAsia" w:hAnsiTheme="minorHAnsi" w:cstheme="minorBidi"/>
                <w:noProof/>
                <w:sz w:val="22"/>
                <w:szCs w:val="22"/>
                <w:lang w:val="es-BO" w:eastAsia="es-BO"/>
              </w:rPr>
              <w:tab/>
            </w:r>
            <w:r w:rsidRPr="007D2013">
              <w:rPr>
                <w:rStyle w:val="Hipervnculo"/>
                <w:noProof/>
              </w:rPr>
              <w:t>INFORME DE CONFORMIDAD DEL SERVICIO GENERAL</w:t>
            </w:r>
            <w:r>
              <w:rPr>
                <w:noProof/>
                <w:webHidden/>
              </w:rPr>
              <w:tab/>
            </w:r>
            <w:r>
              <w:rPr>
                <w:noProof/>
                <w:webHidden/>
              </w:rPr>
              <w:fldChar w:fldCharType="begin"/>
            </w:r>
            <w:r>
              <w:rPr>
                <w:noProof/>
                <w:webHidden/>
              </w:rPr>
              <w:instrText xml:space="preserve"> PAGEREF _Toc18076782 \h </w:instrText>
            </w:r>
            <w:r>
              <w:rPr>
                <w:noProof/>
                <w:webHidden/>
              </w:rPr>
            </w:r>
            <w:r>
              <w:rPr>
                <w:noProof/>
                <w:webHidden/>
              </w:rPr>
              <w:fldChar w:fldCharType="separate"/>
            </w:r>
            <w:r w:rsidR="007D3E12">
              <w:rPr>
                <w:noProof/>
                <w:webHidden/>
              </w:rPr>
              <w:t>6</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83" w:history="1">
            <w:r w:rsidRPr="007D2013">
              <w:rPr>
                <w:rStyle w:val="Hipervnculo"/>
                <w:noProof/>
              </w:rPr>
              <w:t>19</w:t>
            </w:r>
            <w:r>
              <w:rPr>
                <w:rFonts w:asciiTheme="minorHAnsi" w:eastAsiaTheme="minorEastAsia" w:hAnsiTheme="minorHAnsi" w:cstheme="minorBidi"/>
                <w:noProof/>
                <w:sz w:val="22"/>
                <w:szCs w:val="22"/>
                <w:lang w:val="es-BO" w:eastAsia="es-BO"/>
              </w:rPr>
              <w:tab/>
            </w:r>
            <w:r w:rsidRPr="007D2013">
              <w:rPr>
                <w:rStyle w:val="Hipervnculo"/>
                <w:noProof/>
              </w:rPr>
              <w:t>CIERRE DE CONTRATO Y PAGO</w:t>
            </w:r>
            <w:r>
              <w:rPr>
                <w:noProof/>
                <w:webHidden/>
              </w:rPr>
              <w:tab/>
            </w:r>
            <w:r>
              <w:rPr>
                <w:noProof/>
                <w:webHidden/>
              </w:rPr>
              <w:fldChar w:fldCharType="begin"/>
            </w:r>
            <w:r>
              <w:rPr>
                <w:noProof/>
                <w:webHidden/>
              </w:rPr>
              <w:instrText xml:space="preserve"> PAGEREF _Toc18076783 \h </w:instrText>
            </w:r>
            <w:r>
              <w:rPr>
                <w:noProof/>
                <w:webHidden/>
              </w:rPr>
            </w:r>
            <w:r>
              <w:rPr>
                <w:noProof/>
                <w:webHidden/>
              </w:rPr>
              <w:fldChar w:fldCharType="separate"/>
            </w:r>
            <w:r w:rsidR="007D3E12">
              <w:rPr>
                <w:noProof/>
                <w:webHidden/>
              </w:rPr>
              <w:t>6</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84" w:history="1">
            <w:r w:rsidRPr="007D2013">
              <w:rPr>
                <w:rStyle w:val="Hipervnculo"/>
                <w:noProof/>
              </w:rPr>
              <w:t>20</w:t>
            </w:r>
            <w:r>
              <w:rPr>
                <w:rFonts w:asciiTheme="minorHAnsi" w:eastAsiaTheme="minorEastAsia" w:hAnsiTheme="minorHAnsi" w:cstheme="minorBidi"/>
                <w:noProof/>
                <w:sz w:val="22"/>
                <w:szCs w:val="22"/>
                <w:lang w:val="es-BO" w:eastAsia="es-BO"/>
              </w:rPr>
              <w:tab/>
            </w:r>
            <w:r w:rsidRPr="007D2013">
              <w:rPr>
                <w:rStyle w:val="Hipervnculo"/>
                <w:noProof/>
              </w:rPr>
              <w:t>CONVOCATORIA Y DATOS GENERALES DEL PROCESO DE CONTRATACIÓN</w:t>
            </w:r>
            <w:r>
              <w:rPr>
                <w:noProof/>
                <w:webHidden/>
              </w:rPr>
              <w:tab/>
            </w:r>
            <w:r>
              <w:rPr>
                <w:noProof/>
                <w:webHidden/>
              </w:rPr>
              <w:fldChar w:fldCharType="begin"/>
            </w:r>
            <w:r>
              <w:rPr>
                <w:noProof/>
                <w:webHidden/>
              </w:rPr>
              <w:instrText xml:space="preserve"> PAGEREF _Toc18076784 \h </w:instrText>
            </w:r>
            <w:r>
              <w:rPr>
                <w:noProof/>
                <w:webHidden/>
              </w:rPr>
            </w:r>
            <w:r>
              <w:rPr>
                <w:noProof/>
                <w:webHidden/>
              </w:rPr>
              <w:fldChar w:fldCharType="separate"/>
            </w:r>
            <w:r w:rsidR="007D3E12">
              <w:rPr>
                <w:noProof/>
                <w:webHidden/>
              </w:rPr>
              <w:t>8</w:t>
            </w:r>
            <w:r>
              <w:rPr>
                <w:noProof/>
                <w:webHidden/>
              </w:rPr>
              <w:fldChar w:fldCharType="end"/>
            </w:r>
          </w:hyperlink>
        </w:p>
        <w:p w:rsidR="0059607A" w:rsidRDefault="0059607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18076785" w:history="1">
            <w:r w:rsidRPr="007D2013">
              <w:rPr>
                <w:rStyle w:val="Hipervnculo"/>
                <w:noProof/>
              </w:rPr>
              <w:t>21</w:t>
            </w:r>
            <w:r>
              <w:rPr>
                <w:rFonts w:asciiTheme="minorHAnsi" w:eastAsiaTheme="minorEastAsia" w:hAnsiTheme="minorHAnsi" w:cstheme="minorBidi"/>
                <w:noProof/>
                <w:sz w:val="22"/>
                <w:szCs w:val="22"/>
                <w:lang w:val="es-BO" w:eastAsia="es-BO"/>
              </w:rPr>
              <w:tab/>
            </w:r>
            <w:r w:rsidRPr="007D2013">
              <w:rPr>
                <w:rStyle w:val="Hipervnculo"/>
                <w:noProof/>
              </w:rPr>
              <w:t>ESPECIFICACIONES TÉCNICAS Y CONDICIONES TÉCNICAS REQUERIDAS DEL SERVICIO GENERAL</w:t>
            </w:r>
            <w:r>
              <w:rPr>
                <w:noProof/>
                <w:webHidden/>
              </w:rPr>
              <w:tab/>
            </w:r>
            <w:r>
              <w:rPr>
                <w:noProof/>
                <w:webHidden/>
              </w:rPr>
              <w:fldChar w:fldCharType="begin"/>
            </w:r>
            <w:r>
              <w:rPr>
                <w:noProof/>
                <w:webHidden/>
              </w:rPr>
              <w:instrText xml:space="preserve"> PAGEREF _Toc18076785 \h </w:instrText>
            </w:r>
            <w:r>
              <w:rPr>
                <w:noProof/>
                <w:webHidden/>
              </w:rPr>
            </w:r>
            <w:r>
              <w:rPr>
                <w:noProof/>
                <w:webHidden/>
              </w:rPr>
              <w:fldChar w:fldCharType="separate"/>
            </w:r>
            <w:r w:rsidR="007D3E12">
              <w:rPr>
                <w:noProof/>
                <w:webHidden/>
              </w:rPr>
              <w:t>9</w:t>
            </w:r>
            <w:r>
              <w:rPr>
                <w:noProof/>
                <w:webHidden/>
              </w:rPr>
              <w:fldChar w:fldCharType="end"/>
            </w:r>
          </w:hyperlink>
        </w:p>
        <w:p w:rsidR="00DD079D" w:rsidRPr="00780825" w:rsidRDefault="0066504F" w:rsidP="00DD079D">
          <w:pPr>
            <w:jc w:val="both"/>
            <w:rPr>
              <w:lang w:val="es-BO"/>
            </w:rPr>
          </w:pPr>
          <w:r w:rsidRPr="00780825">
            <w:rPr>
              <w:b/>
              <w:lang w:val="es-BO"/>
            </w:rPr>
            <w:fldChar w:fldCharType="end"/>
          </w:r>
        </w:p>
      </w:sdtContent>
    </w:sdt>
    <w:p w:rsidR="00DD079D" w:rsidRPr="00780825" w:rsidRDefault="00DD079D"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9E57E5" w:rsidRPr="00780825" w:rsidRDefault="009E57E5" w:rsidP="00650B21">
      <w:pPr>
        <w:jc w:val="center"/>
        <w:rPr>
          <w:b/>
          <w:sz w:val="18"/>
          <w:lang w:val="es-BO"/>
        </w:rPr>
        <w:sectPr w:rsidR="009E57E5" w:rsidRPr="00780825" w:rsidSect="009E57E5">
          <w:headerReference w:type="default" r:id="rId9"/>
          <w:footerReference w:type="default" r:id="rId10"/>
          <w:pgSz w:w="12240" w:h="15840" w:code="1"/>
          <w:pgMar w:top="1418" w:right="1701" w:bottom="1134" w:left="1701" w:header="709" w:footer="709" w:gutter="0"/>
          <w:pgNumType w:fmt="lowerRoman" w:start="1"/>
          <w:cols w:space="708"/>
          <w:docGrid w:linePitch="360"/>
        </w:sectPr>
      </w:pPr>
    </w:p>
    <w:p w:rsidR="00A72FB0" w:rsidRPr="00780825" w:rsidRDefault="00A72FB0" w:rsidP="00650B21">
      <w:pPr>
        <w:jc w:val="center"/>
        <w:rPr>
          <w:b/>
          <w:sz w:val="18"/>
          <w:lang w:val="es-BO"/>
        </w:rPr>
      </w:pPr>
      <w:r w:rsidRPr="00780825">
        <w:rPr>
          <w:b/>
          <w:sz w:val="18"/>
          <w:lang w:val="es-BO"/>
        </w:rPr>
        <w:t>PARTE I</w:t>
      </w:r>
    </w:p>
    <w:p w:rsidR="00A72FB0" w:rsidRPr="00780825" w:rsidRDefault="00BD32B1" w:rsidP="00650B21">
      <w:pPr>
        <w:jc w:val="center"/>
        <w:rPr>
          <w:b/>
          <w:sz w:val="18"/>
          <w:lang w:val="es-BO"/>
        </w:rPr>
      </w:pPr>
      <w:r w:rsidRPr="00780825">
        <w:rPr>
          <w:b/>
          <w:sz w:val="18"/>
          <w:lang w:val="es-BO"/>
        </w:rPr>
        <w:t>INFORMACIÓN GENERAL A LOS PROPONENTES</w:t>
      </w:r>
    </w:p>
    <w:p w:rsidR="00BD32B1" w:rsidRPr="00780825" w:rsidRDefault="00BD32B1" w:rsidP="00BD32B1">
      <w:pPr>
        <w:jc w:val="center"/>
        <w:rPr>
          <w:rFonts w:cs="Arial"/>
          <w:b/>
          <w:sz w:val="18"/>
          <w:szCs w:val="18"/>
          <w:lang w:val="es-BO"/>
        </w:rPr>
      </w:pPr>
    </w:p>
    <w:p w:rsidR="00291BC9" w:rsidRPr="00780825" w:rsidRDefault="00A72FB0" w:rsidP="00E0713F">
      <w:pPr>
        <w:pStyle w:val="Puesto"/>
        <w:numPr>
          <w:ilvl w:val="0"/>
          <w:numId w:val="11"/>
        </w:numPr>
        <w:spacing w:before="0" w:after="0"/>
        <w:jc w:val="both"/>
        <w:rPr>
          <w:rFonts w:ascii="Verdana" w:hAnsi="Verdana"/>
          <w:sz w:val="18"/>
        </w:rPr>
      </w:pPr>
      <w:bookmarkStart w:id="0" w:name="_Toc18076765"/>
      <w:r w:rsidRPr="00780825">
        <w:rPr>
          <w:rFonts w:ascii="Verdana" w:hAnsi="Verdana"/>
          <w:sz w:val="18"/>
        </w:rPr>
        <w:t>NORMATIVA APLICABLE AL PROCESO DE CONTRATACIÓN</w:t>
      </w:r>
      <w:bookmarkEnd w:id="0"/>
    </w:p>
    <w:p w:rsidR="00813A80" w:rsidRPr="00780825" w:rsidRDefault="00813A80" w:rsidP="00DF2F0D">
      <w:pPr>
        <w:ind w:left="567" w:hanging="567"/>
        <w:jc w:val="both"/>
        <w:rPr>
          <w:rFonts w:cs="Arial"/>
          <w:sz w:val="18"/>
          <w:szCs w:val="18"/>
          <w:lang w:val="es-BO"/>
        </w:rPr>
      </w:pPr>
    </w:p>
    <w:p w:rsidR="0096256E" w:rsidRDefault="0096256E" w:rsidP="0096256E">
      <w:pPr>
        <w:ind w:left="426"/>
        <w:jc w:val="both"/>
        <w:rPr>
          <w:sz w:val="18"/>
          <w:szCs w:val="18"/>
        </w:rPr>
      </w:pPr>
      <w:r>
        <w:rPr>
          <w:sz w:val="18"/>
          <w:szCs w:val="18"/>
        </w:rPr>
        <w:t>El proceso de contratación de Servicios para empresas, se rige por el Decreto Supremo N° 3918, fecha 29 de mayo de 2019 que autoriza al Órgano Electoral Plurinacional la contratación directa de bienes y servicios para el Proceso Electoral de Elecciones Generales 2019 y el presente Documento de Contratación Directa por Excepcionalidad.</w:t>
      </w:r>
    </w:p>
    <w:p w:rsidR="005113EF" w:rsidRPr="0096256E" w:rsidRDefault="005113EF" w:rsidP="005113EF">
      <w:pPr>
        <w:ind w:left="360"/>
        <w:jc w:val="both"/>
        <w:rPr>
          <w:rFonts w:cs="Arial"/>
          <w:sz w:val="18"/>
          <w:szCs w:val="18"/>
        </w:rPr>
      </w:pPr>
    </w:p>
    <w:p w:rsidR="00AE16EC" w:rsidRPr="00780825" w:rsidRDefault="00A72FB0" w:rsidP="00E0713F">
      <w:pPr>
        <w:pStyle w:val="Puesto"/>
        <w:numPr>
          <w:ilvl w:val="0"/>
          <w:numId w:val="11"/>
        </w:numPr>
        <w:spacing w:before="0" w:after="0"/>
        <w:jc w:val="both"/>
        <w:rPr>
          <w:rFonts w:ascii="Verdana" w:hAnsi="Verdana"/>
          <w:sz w:val="18"/>
        </w:rPr>
      </w:pPr>
      <w:bookmarkStart w:id="1" w:name="_Toc18076766"/>
      <w:r w:rsidRPr="00780825">
        <w:rPr>
          <w:rFonts w:ascii="Verdana" w:hAnsi="Verdana"/>
          <w:sz w:val="18"/>
        </w:rPr>
        <w:t>PROPONENTES ELEGIBLES</w:t>
      </w:r>
      <w:bookmarkEnd w:id="1"/>
    </w:p>
    <w:p w:rsidR="005113EF" w:rsidRPr="00780825" w:rsidRDefault="005113EF" w:rsidP="005113EF">
      <w:pPr>
        <w:jc w:val="both"/>
        <w:rPr>
          <w:rFonts w:cs="Arial"/>
          <w:b/>
          <w:sz w:val="18"/>
          <w:szCs w:val="18"/>
          <w:lang w:val="es-BO" w:eastAsia="en-US"/>
        </w:rPr>
      </w:pPr>
    </w:p>
    <w:p w:rsidR="0096256E" w:rsidRDefault="0096256E" w:rsidP="0096256E">
      <w:pPr>
        <w:ind w:firstLine="426"/>
        <w:jc w:val="both"/>
        <w:rPr>
          <w:sz w:val="18"/>
          <w:szCs w:val="18"/>
        </w:rPr>
      </w:pPr>
      <w:r>
        <w:rPr>
          <w:sz w:val="18"/>
          <w:szCs w:val="18"/>
        </w:rPr>
        <w:t>En esta convocatoria podrán participar únicamente los siguientes proponentes:</w:t>
      </w:r>
    </w:p>
    <w:p w:rsidR="0096256E" w:rsidRDefault="0096256E" w:rsidP="0096256E">
      <w:pPr>
        <w:jc w:val="both"/>
        <w:rPr>
          <w:sz w:val="18"/>
          <w:szCs w:val="18"/>
        </w:rPr>
      </w:pPr>
    </w:p>
    <w:p w:rsidR="0096256E" w:rsidRDefault="0096256E" w:rsidP="00E0713F">
      <w:pPr>
        <w:numPr>
          <w:ilvl w:val="0"/>
          <w:numId w:val="22"/>
        </w:numPr>
        <w:ind w:left="1418" w:hanging="1014"/>
        <w:jc w:val="both"/>
        <w:rPr>
          <w:sz w:val="18"/>
          <w:szCs w:val="18"/>
        </w:rPr>
      </w:pPr>
      <w:r>
        <w:rPr>
          <w:sz w:val="18"/>
          <w:szCs w:val="18"/>
        </w:rPr>
        <w:t>Empresas legalmente constituidas en Bolivia que estén habilitadas para prestar el servicio.</w:t>
      </w:r>
    </w:p>
    <w:p w:rsidR="00B51351" w:rsidRPr="0096256E" w:rsidRDefault="00B51351" w:rsidP="00B51351">
      <w:pPr>
        <w:ind w:left="1134"/>
        <w:jc w:val="both"/>
        <w:rPr>
          <w:rFonts w:cs="Arial"/>
          <w:sz w:val="18"/>
          <w:szCs w:val="18"/>
        </w:rPr>
      </w:pPr>
    </w:p>
    <w:p w:rsidR="00A72FB0" w:rsidRPr="00780825" w:rsidRDefault="00A72FB0" w:rsidP="00E0713F">
      <w:pPr>
        <w:pStyle w:val="Puesto"/>
        <w:numPr>
          <w:ilvl w:val="0"/>
          <w:numId w:val="11"/>
        </w:numPr>
        <w:spacing w:before="0" w:after="0"/>
        <w:jc w:val="both"/>
        <w:rPr>
          <w:rFonts w:ascii="Verdana" w:hAnsi="Verdana"/>
          <w:sz w:val="18"/>
        </w:rPr>
      </w:pPr>
      <w:bookmarkStart w:id="2" w:name="_Toc18076767"/>
      <w:r w:rsidRPr="00780825">
        <w:rPr>
          <w:rFonts w:ascii="Verdana" w:hAnsi="Verdana"/>
          <w:sz w:val="18"/>
        </w:rPr>
        <w:t>GARANTÍAS</w:t>
      </w:r>
      <w:bookmarkEnd w:id="2"/>
    </w:p>
    <w:p w:rsidR="00A72FB0" w:rsidRPr="00780825" w:rsidRDefault="00A72FB0" w:rsidP="00A72FB0">
      <w:pPr>
        <w:jc w:val="both"/>
        <w:rPr>
          <w:rFonts w:cs="Arial"/>
          <w:sz w:val="18"/>
          <w:szCs w:val="18"/>
          <w:lang w:val="es-BO"/>
        </w:rPr>
      </w:pPr>
    </w:p>
    <w:p w:rsidR="0096256E" w:rsidRDefault="0096256E" w:rsidP="0096256E">
      <w:pPr>
        <w:ind w:left="426"/>
        <w:jc w:val="both"/>
        <w:rPr>
          <w:sz w:val="18"/>
          <w:szCs w:val="18"/>
        </w:rPr>
      </w:pPr>
      <w:r>
        <w:rPr>
          <w:sz w:val="18"/>
          <w:szCs w:val="18"/>
        </w:rPr>
        <w:t>La garantía requerida, de acuerdo con el objeto, son:</w:t>
      </w:r>
    </w:p>
    <w:p w:rsidR="0096256E" w:rsidRDefault="0096256E" w:rsidP="0096256E">
      <w:pPr>
        <w:ind w:left="426"/>
        <w:jc w:val="both"/>
        <w:rPr>
          <w:sz w:val="18"/>
          <w:szCs w:val="18"/>
        </w:rPr>
      </w:pPr>
    </w:p>
    <w:p w:rsidR="0096256E" w:rsidRDefault="0096256E" w:rsidP="00E0713F">
      <w:pPr>
        <w:numPr>
          <w:ilvl w:val="0"/>
          <w:numId w:val="23"/>
        </w:numPr>
        <w:pBdr>
          <w:top w:val="nil"/>
          <w:left w:val="nil"/>
          <w:bottom w:val="nil"/>
          <w:right w:val="nil"/>
          <w:between w:val="nil"/>
        </w:pBdr>
        <w:jc w:val="both"/>
        <w:rPr>
          <w:rFonts w:eastAsia="Verdana" w:cs="Verdana"/>
          <w:color w:val="000000"/>
          <w:sz w:val="18"/>
          <w:szCs w:val="18"/>
        </w:rPr>
      </w:pPr>
      <w:r>
        <w:rPr>
          <w:rFonts w:eastAsia="Verdana" w:cs="Verdana"/>
          <w:color w:val="000000"/>
          <w:sz w:val="18"/>
          <w:szCs w:val="18"/>
        </w:rPr>
        <w:t>Garantía de Cumplimiento de Contrato.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96256E" w:rsidRDefault="0096256E" w:rsidP="00827823">
      <w:pPr>
        <w:ind w:left="432"/>
        <w:jc w:val="both"/>
        <w:rPr>
          <w:rFonts w:cs="Arial"/>
          <w:sz w:val="18"/>
          <w:szCs w:val="18"/>
        </w:rPr>
      </w:pPr>
    </w:p>
    <w:p w:rsidR="00C52D1D" w:rsidRPr="00780825" w:rsidRDefault="00C52D1D" w:rsidP="00E0713F">
      <w:pPr>
        <w:pStyle w:val="Puesto"/>
        <w:numPr>
          <w:ilvl w:val="0"/>
          <w:numId w:val="11"/>
        </w:numPr>
        <w:spacing w:before="0" w:after="0"/>
        <w:jc w:val="both"/>
        <w:rPr>
          <w:rFonts w:ascii="Verdana" w:hAnsi="Verdana"/>
          <w:sz w:val="18"/>
        </w:rPr>
      </w:pPr>
      <w:bookmarkStart w:id="3" w:name="_Toc18076768"/>
      <w:r w:rsidRPr="00780825">
        <w:rPr>
          <w:rFonts w:ascii="Verdana" w:hAnsi="Verdana"/>
          <w:sz w:val="18"/>
        </w:rPr>
        <w:t>RECHAZO Y DESCALIFICACIÓN DE PROPUESTAS</w:t>
      </w:r>
      <w:bookmarkEnd w:id="3"/>
    </w:p>
    <w:p w:rsidR="00C52D1D" w:rsidRPr="00780825" w:rsidRDefault="00C52D1D" w:rsidP="00732B93">
      <w:pPr>
        <w:jc w:val="both"/>
        <w:rPr>
          <w:rFonts w:cs="Arial"/>
          <w:b/>
          <w:sz w:val="18"/>
          <w:szCs w:val="18"/>
          <w:lang w:val="es-BO"/>
        </w:rPr>
      </w:pPr>
    </w:p>
    <w:p w:rsidR="00C52D1D" w:rsidRPr="00780825" w:rsidRDefault="00C52D1D" w:rsidP="00E0713F">
      <w:pPr>
        <w:pStyle w:val="Prrafodelista"/>
        <w:numPr>
          <w:ilvl w:val="1"/>
          <w:numId w:val="11"/>
        </w:numPr>
        <w:ind w:left="1134" w:hanging="708"/>
        <w:rPr>
          <w:rFonts w:ascii="Verdana" w:hAnsi="Verdana"/>
          <w:sz w:val="18"/>
          <w:lang w:val="es-BO"/>
        </w:rPr>
      </w:pPr>
      <w:bookmarkStart w:id="4" w:name="_Toc347135118"/>
      <w:bookmarkStart w:id="5" w:name="_Toc347135278"/>
      <w:r w:rsidRPr="00780825">
        <w:rPr>
          <w:rFonts w:ascii="Verdana" w:hAnsi="Verdana"/>
          <w:sz w:val="18"/>
          <w:lang w:val="es-BO"/>
        </w:rPr>
        <w:t>Procederá el rechazo de la propuesta cuando ésta fuese presentada fuera del plazo (fecha y hora) y/o en lugar diferente al establecido en el presente D</w:t>
      </w:r>
      <w:r w:rsidR="0096256E">
        <w:rPr>
          <w:rFonts w:ascii="Verdana" w:hAnsi="Verdana"/>
          <w:sz w:val="18"/>
          <w:lang w:val="es-BO"/>
        </w:rPr>
        <w:t>ocumento de Contratación</w:t>
      </w:r>
      <w:r w:rsidRPr="00780825">
        <w:rPr>
          <w:rFonts w:ascii="Verdana" w:hAnsi="Verdana"/>
          <w:sz w:val="18"/>
          <w:lang w:val="es-BO"/>
        </w:rPr>
        <w:t>.</w:t>
      </w:r>
      <w:bookmarkEnd w:id="4"/>
      <w:bookmarkEnd w:id="5"/>
    </w:p>
    <w:p w:rsidR="00C52D1D" w:rsidRPr="00780825" w:rsidRDefault="00C52D1D" w:rsidP="00732B93">
      <w:pPr>
        <w:ind w:left="360"/>
        <w:jc w:val="both"/>
        <w:rPr>
          <w:rFonts w:cs="Arial"/>
          <w:sz w:val="18"/>
          <w:szCs w:val="18"/>
          <w:lang w:val="es-BO"/>
        </w:rPr>
      </w:pPr>
    </w:p>
    <w:p w:rsidR="00C52D1D" w:rsidRPr="00780825" w:rsidRDefault="00C52D1D" w:rsidP="00E0713F">
      <w:pPr>
        <w:pStyle w:val="Prrafodelista"/>
        <w:numPr>
          <w:ilvl w:val="1"/>
          <w:numId w:val="11"/>
        </w:numPr>
        <w:ind w:left="1134" w:hanging="708"/>
        <w:rPr>
          <w:rFonts w:ascii="Verdana" w:hAnsi="Verdana"/>
          <w:b/>
          <w:sz w:val="18"/>
          <w:lang w:val="es-BO"/>
        </w:rPr>
      </w:pPr>
      <w:bookmarkStart w:id="6" w:name="_Toc347135119"/>
      <w:bookmarkStart w:id="7" w:name="_Toc347135279"/>
      <w:r w:rsidRPr="00780825">
        <w:rPr>
          <w:rFonts w:ascii="Verdana" w:hAnsi="Verdana"/>
          <w:b/>
          <w:sz w:val="18"/>
          <w:lang w:val="es-BO"/>
        </w:rPr>
        <w:t>Las causales de descalificación son:</w:t>
      </w:r>
      <w:bookmarkEnd w:id="6"/>
      <w:bookmarkEnd w:id="7"/>
    </w:p>
    <w:p w:rsidR="006C435A" w:rsidRPr="00780825" w:rsidRDefault="006C435A" w:rsidP="006C435A">
      <w:pPr>
        <w:rPr>
          <w:lang w:val="es-BO"/>
        </w:rPr>
      </w:pPr>
    </w:p>
    <w:p w:rsidR="0096256E" w:rsidRPr="0096256E" w:rsidRDefault="0096256E" w:rsidP="00E0713F">
      <w:pPr>
        <w:numPr>
          <w:ilvl w:val="0"/>
          <w:numId w:val="7"/>
        </w:numPr>
        <w:pBdr>
          <w:top w:val="nil"/>
          <w:left w:val="nil"/>
          <w:bottom w:val="nil"/>
          <w:right w:val="nil"/>
          <w:between w:val="nil"/>
        </w:pBdr>
        <w:jc w:val="both"/>
        <w:rPr>
          <w:color w:val="000000"/>
          <w:sz w:val="18"/>
          <w:szCs w:val="18"/>
        </w:rPr>
      </w:pPr>
      <w:r>
        <w:rPr>
          <w:rFonts w:eastAsia="Verdana" w:cs="Verdana"/>
          <w:color w:val="000000"/>
          <w:sz w:val="18"/>
          <w:szCs w:val="18"/>
        </w:rPr>
        <w:t>Incumplimiento u omisión en la presentación de cualquier formulario de Declaración Jurada requerido en el presente documento.</w:t>
      </w:r>
    </w:p>
    <w:p w:rsidR="0096256E" w:rsidRDefault="0096256E" w:rsidP="00E0713F">
      <w:pPr>
        <w:numPr>
          <w:ilvl w:val="0"/>
          <w:numId w:val="7"/>
        </w:numPr>
        <w:pBdr>
          <w:top w:val="nil"/>
          <w:left w:val="nil"/>
          <w:bottom w:val="nil"/>
          <w:right w:val="nil"/>
          <w:between w:val="nil"/>
        </w:pBdr>
        <w:jc w:val="both"/>
        <w:rPr>
          <w:color w:val="000000"/>
          <w:sz w:val="18"/>
          <w:szCs w:val="18"/>
        </w:rPr>
      </w:pPr>
      <w:r>
        <w:rPr>
          <w:rFonts w:eastAsia="Verdana" w:cs="Verdana"/>
          <w:color w:val="000000"/>
          <w:sz w:val="18"/>
          <w:szCs w:val="18"/>
        </w:rPr>
        <w:t>Incumplimiento al contenido de Declaración Jurada del Formulario de Presentación de Propuesta e identificación del proponente (Formulario A-1).</w:t>
      </w:r>
    </w:p>
    <w:p w:rsidR="0096256E" w:rsidRDefault="0096256E" w:rsidP="00E0713F">
      <w:pPr>
        <w:numPr>
          <w:ilvl w:val="0"/>
          <w:numId w:val="7"/>
        </w:numPr>
        <w:pBdr>
          <w:top w:val="nil"/>
          <w:left w:val="nil"/>
          <w:bottom w:val="nil"/>
          <w:right w:val="nil"/>
          <w:between w:val="nil"/>
        </w:pBdr>
        <w:jc w:val="both"/>
        <w:rPr>
          <w:color w:val="000000"/>
          <w:sz w:val="18"/>
          <w:szCs w:val="18"/>
        </w:rPr>
      </w:pPr>
      <w:r>
        <w:rPr>
          <w:rFonts w:eastAsia="Verdana" w:cs="Verdana"/>
          <w:color w:val="000000"/>
          <w:sz w:val="18"/>
          <w:szCs w:val="18"/>
        </w:rPr>
        <w:t>Cuando la propuesta técnica y/o económica no cumpla con las condiciones establecidas en el presente documento.</w:t>
      </w:r>
    </w:p>
    <w:p w:rsidR="00B632CD" w:rsidRDefault="00AC6EC0" w:rsidP="00E0713F">
      <w:pPr>
        <w:pStyle w:val="Prrafodelista"/>
        <w:numPr>
          <w:ilvl w:val="0"/>
          <w:numId w:val="7"/>
        </w:numPr>
        <w:ind w:left="1560" w:hanging="426"/>
        <w:jc w:val="both"/>
        <w:rPr>
          <w:rFonts w:ascii="Verdana" w:hAnsi="Verdana" w:cs="Arial"/>
          <w:sz w:val="18"/>
          <w:szCs w:val="18"/>
          <w:lang w:val="es-BO"/>
        </w:rPr>
      </w:pPr>
      <w:r w:rsidRPr="00B632CD">
        <w:rPr>
          <w:rFonts w:ascii="Verdana" w:hAnsi="Verdana" w:cs="Arial"/>
          <w:sz w:val="18"/>
          <w:szCs w:val="18"/>
          <w:lang w:val="es-BO"/>
        </w:rPr>
        <w:t>Cuando la propuesta económica exceda el Precio Referencial</w:t>
      </w:r>
      <w:r w:rsidR="00B632CD">
        <w:rPr>
          <w:rFonts w:ascii="Verdana" w:hAnsi="Verdana" w:cs="Arial"/>
          <w:sz w:val="18"/>
          <w:szCs w:val="18"/>
          <w:lang w:val="es-BO"/>
        </w:rPr>
        <w:t>.</w:t>
      </w:r>
    </w:p>
    <w:p w:rsidR="00DF524C" w:rsidRPr="00B632CD" w:rsidRDefault="00E16D39" w:rsidP="00E0713F">
      <w:pPr>
        <w:pStyle w:val="Prrafodelista"/>
        <w:numPr>
          <w:ilvl w:val="0"/>
          <w:numId w:val="7"/>
        </w:numPr>
        <w:ind w:left="1560" w:hanging="426"/>
        <w:jc w:val="both"/>
        <w:rPr>
          <w:rFonts w:ascii="Verdana" w:hAnsi="Verdana" w:cs="Arial"/>
          <w:sz w:val="18"/>
          <w:szCs w:val="18"/>
          <w:lang w:val="es-BO"/>
        </w:rPr>
      </w:pPr>
      <w:r w:rsidRPr="00B632CD">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00B632CD">
        <w:rPr>
          <w:rFonts w:cs="Arial"/>
          <w:sz w:val="18"/>
          <w:szCs w:val="18"/>
          <w:lang w:val="es-BO"/>
        </w:rPr>
        <w:t>.</w:t>
      </w:r>
    </w:p>
    <w:p w:rsidR="00B45E02" w:rsidRPr="00780825" w:rsidRDefault="00B45E02" w:rsidP="00E0713F">
      <w:pPr>
        <w:pStyle w:val="Prrafodelista"/>
        <w:numPr>
          <w:ilvl w:val="0"/>
          <w:numId w:val="7"/>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el período de validez de la propuesta, no se ajuste al plazo mínimo </w:t>
      </w:r>
      <w:r w:rsidR="00DF524C" w:rsidRPr="00780825">
        <w:rPr>
          <w:rFonts w:ascii="Verdana" w:hAnsi="Verdana" w:cs="Arial"/>
          <w:sz w:val="18"/>
          <w:szCs w:val="18"/>
          <w:lang w:val="es-BO"/>
        </w:rPr>
        <w:t xml:space="preserve">establecido en </w:t>
      </w:r>
      <w:r w:rsidR="00B632CD">
        <w:rPr>
          <w:rFonts w:ascii="Verdana" w:hAnsi="Verdana" w:cs="Arial"/>
          <w:sz w:val="18"/>
          <w:szCs w:val="18"/>
          <w:lang w:val="es-BO"/>
        </w:rPr>
        <w:t>el presente documento.</w:t>
      </w:r>
    </w:p>
    <w:p w:rsidR="00B45E02" w:rsidRPr="00780825" w:rsidRDefault="00B45E02" w:rsidP="00E0713F">
      <w:pPr>
        <w:pStyle w:val="Prrafodelista"/>
        <w:numPr>
          <w:ilvl w:val="0"/>
          <w:numId w:val="7"/>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alternativas</w:t>
      </w:r>
      <w:r w:rsidR="00C62B8F" w:rsidRPr="00780825">
        <w:rPr>
          <w:rFonts w:ascii="Verdana" w:hAnsi="Verdana" w:cs="Arial"/>
          <w:sz w:val="18"/>
          <w:szCs w:val="18"/>
          <w:lang w:val="es-BO"/>
        </w:rPr>
        <w:t xml:space="preserve"> en una</w:t>
      </w:r>
      <w:r w:rsidR="00AE74B7" w:rsidRPr="00780825">
        <w:rPr>
          <w:rFonts w:ascii="Verdana" w:hAnsi="Verdana" w:cs="Arial"/>
          <w:sz w:val="18"/>
          <w:szCs w:val="18"/>
          <w:lang w:val="es-BO"/>
        </w:rPr>
        <w:t xml:space="preserve"> misma</w:t>
      </w:r>
      <w:r w:rsidR="00C62B8F" w:rsidRPr="00780825">
        <w:rPr>
          <w:rFonts w:ascii="Verdana" w:hAnsi="Verdana" w:cs="Arial"/>
          <w:sz w:val="18"/>
          <w:szCs w:val="18"/>
          <w:lang w:val="es-BO"/>
        </w:rPr>
        <w:t xml:space="preserve"> propuesta</w:t>
      </w:r>
      <w:r w:rsidRPr="00780825">
        <w:rPr>
          <w:rFonts w:ascii="Verdana" w:hAnsi="Verdana" w:cs="Arial"/>
          <w:sz w:val="18"/>
          <w:szCs w:val="18"/>
          <w:lang w:val="es-BO"/>
        </w:rPr>
        <w:t>.</w:t>
      </w:r>
    </w:p>
    <w:p w:rsidR="00B45E02" w:rsidRPr="00780825" w:rsidRDefault="00B45E02" w:rsidP="00E0713F">
      <w:pPr>
        <w:pStyle w:val="Prrafodelista"/>
        <w:numPr>
          <w:ilvl w:val="0"/>
          <w:numId w:val="7"/>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propuestas.</w:t>
      </w:r>
    </w:p>
    <w:p w:rsidR="00B45E02" w:rsidRPr="00780825" w:rsidRDefault="00B45E02" w:rsidP="00E0713F">
      <w:pPr>
        <w:pStyle w:val="Prrafodelista"/>
        <w:numPr>
          <w:ilvl w:val="0"/>
          <w:numId w:val="7"/>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contenga textos entre líneas, borrones y tachaduras.</w:t>
      </w:r>
    </w:p>
    <w:p w:rsidR="00311C77" w:rsidRPr="00780825" w:rsidRDefault="00311C77" w:rsidP="00E0713F">
      <w:pPr>
        <w:pStyle w:val="Prrafodelista"/>
        <w:numPr>
          <w:ilvl w:val="0"/>
          <w:numId w:val="7"/>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presente errores no subsanables.</w:t>
      </w:r>
    </w:p>
    <w:p w:rsidR="00B45E02" w:rsidRPr="00780825" w:rsidRDefault="001823DC" w:rsidP="00E0713F">
      <w:pPr>
        <w:pStyle w:val="Prrafodelista"/>
        <w:numPr>
          <w:ilvl w:val="0"/>
          <w:numId w:val="7"/>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 xml:space="preserve">Si para la </w:t>
      </w:r>
      <w:r w:rsidR="000E4C29" w:rsidRPr="00780825">
        <w:rPr>
          <w:rFonts w:ascii="Verdana" w:hAnsi="Verdana" w:cs="Arial"/>
          <w:sz w:val="18"/>
          <w:szCs w:val="18"/>
          <w:lang w:val="es-BO"/>
        </w:rPr>
        <w:t>formalización de la contratación</w:t>
      </w:r>
      <w:r w:rsidRPr="00780825">
        <w:rPr>
          <w:rFonts w:ascii="Verdana" w:hAnsi="Verdana" w:cs="Arial"/>
          <w:sz w:val="18"/>
          <w:szCs w:val="18"/>
          <w:lang w:val="es-BO"/>
        </w:rPr>
        <w:t>, la documentación presentada por el proponente adjudicado, no respald</w:t>
      </w:r>
      <w:r w:rsidR="000E4C29" w:rsidRPr="00780825">
        <w:rPr>
          <w:rFonts w:ascii="Verdana" w:hAnsi="Verdana" w:cs="Arial"/>
          <w:sz w:val="18"/>
          <w:szCs w:val="18"/>
          <w:lang w:val="es-BO"/>
        </w:rPr>
        <w:t>e</w:t>
      </w:r>
      <w:r w:rsidRPr="00780825">
        <w:rPr>
          <w:rFonts w:ascii="Verdana" w:hAnsi="Verdana" w:cs="Arial"/>
          <w:sz w:val="18"/>
          <w:szCs w:val="18"/>
          <w:lang w:val="es-BO"/>
        </w:rPr>
        <w:t xml:space="preserve"> lo señalado en el Formulario de Presentación de Propuesta (Formulario A-1)</w:t>
      </w:r>
      <w:r w:rsidR="00B45E02" w:rsidRPr="00780825">
        <w:rPr>
          <w:rFonts w:ascii="Verdana" w:hAnsi="Verdana" w:cs="Arial"/>
          <w:sz w:val="18"/>
          <w:szCs w:val="18"/>
          <w:lang w:val="es-BO"/>
        </w:rPr>
        <w:t>.</w:t>
      </w:r>
    </w:p>
    <w:p w:rsidR="00B632CD" w:rsidRDefault="000E4C29" w:rsidP="00E0713F">
      <w:pPr>
        <w:pStyle w:val="Prrafodelista"/>
        <w:numPr>
          <w:ilvl w:val="0"/>
          <w:numId w:val="7"/>
        </w:numPr>
        <w:tabs>
          <w:tab w:val="num" w:pos="1134"/>
        </w:tabs>
        <w:ind w:left="1134" w:hanging="567"/>
        <w:jc w:val="both"/>
        <w:rPr>
          <w:rFonts w:ascii="Verdana" w:hAnsi="Verdana" w:cs="Arial"/>
          <w:sz w:val="18"/>
          <w:szCs w:val="18"/>
          <w:lang w:val="es-BO"/>
        </w:rPr>
      </w:pPr>
      <w:r w:rsidRPr="00B632CD">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B632CD">
        <w:rPr>
          <w:rFonts w:ascii="Verdana" w:hAnsi="Verdana" w:cs="Arial"/>
          <w:sz w:val="18"/>
          <w:szCs w:val="18"/>
          <w:lang w:val="es-BO"/>
        </w:rPr>
        <w:t>a</w:t>
      </w:r>
      <w:r w:rsidRPr="00B632CD">
        <w:rPr>
          <w:rFonts w:ascii="Verdana" w:hAnsi="Verdana" w:cs="Arial"/>
          <w:sz w:val="18"/>
          <w:szCs w:val="18"/>
          <w:lang w:val="es-BO"/>
        </w:rPr>
        <w:t xml:space="preserve"> por el proponente adjud</w:t>
      </w:r>
      <w:r w:rsidR="00B632CD">
        <w:rPr>
          <w:rFonts w:ascii="Verdana" w:hAnsi="Verdana" w:cs="Arial"/>
          <w:sz w:val="18"/>
          <w:szCs w:val="18"/>
          <w:lang w:val="es-BO"/>
        </w:rPr>
        <w:t>icado y aceptada por la entidad.</w:t>
      </w:r>
    </w:p>
    <w:p w:rsidR="00B60A68" w:rsidRPr="00B632CD" w:rsidRDefault="00B60A68" w:rsidP="00E0713F">
      <w:pPr>
        <w:pStyle w:val="Prrafodelista"/>
        <w:numPr>
          <w:ilvl w:val="0"/>
          <w:numId w:val="7"/>
        </w:numPr>
        <w:tabs>
          <w:tab w:val="num" w:pos="1134"/>
        </w:tabs>
        <w:ind w:left="1134" w:hanging="567"/>
        <w:jc w:val="both"/>
        <w:rPr>
          <w:rFonts w:ascii="Verdana" w:hAnsi="Verdana" w:cs="Arial"/>
          <w:sz w:val="18"/>
          <w:szCs w:val="18"/>
          <w:lang w:val="es-BO"/>
        </w:rPr>
      </w:pPr>
      <w:r w:rsidRPr="00B632CD">
        <w:rPr>
          <w:rFonts w:ascii="Verdana" w:hAnsi="Verdana" w:cs="Arial"/>
          <w:sz w:val="18"/>
          <w:szCs w:val="18"/>
          <w:lang w:val="es-BO"/>
        </w:rPr>
        <w:t>Cuando el proponente adjudicado desista de forma expresa o tácita de formalizar la contratación.</w:t>
      </w:r>
    </w:p>
    <w:p w:rsidR="00604287" w:rsidRPr="00780825" w:rsidRDefault="00604287" w:rsidP="00B45E02">
      <w:pPr>
        <w:pStyle w:val="Prrafodelista"/>
        <w:ind w:left="1701"/>
        <w:jc w:val="both"/>
        <w:rPr>
          <w:rFonts w:ascii="Verdana" w:hAnsi="Verdana" w:cs="Arial"/>
          <w:sz w:val="18"/>
          <w:szCs w:val="18"/>
          <w:lang w:val="es-BO"/>
        </w:rPr>
      </w:pPr>
    </w:p>
    <w:p w:rsidR="00B45E02" w:rsidRPr="00780825" w:rsidRDefault="00B45E02" w:rsidP="00B45E02">
      <w:pPr>
        <w:pStyle w:val="Prrafodelista"/>
        <w:tabs>
          <w:tab w:val="left" w:pos="3310"/>
        </w:tabs>
        <w:ind w:left="567"/>
        <w:jc w:val="both"/>
        <w:rPr>
          <w:rFonts w:ascii="Verdana" w:hAnsi="Verdana" w:cs="Arial"/>
          <w:sz w:val="18"/>
          <w:szCs w:val="18"/>
          <w:lang w:val="es-BO"/>
        </w:rPr>
      </w:pPr>
      <w:r w:rsidRPr="00780825">
        <w:rPr>
          <w:rFonts w:ascii="Verdana" w:hAnsi="Verdana" w:cs="Arial"/>
          <w:sz w:val="18"/>
          <w:szCs w:val="18"/>
          <w:lang w:val="es-BO"/>
        </w:rPr>
        <w:t>La descalificación de propuestas deberá realizarse única y exclusivamente por las causales señaladas precedentemente.</w:t>
      </w:r>
    </w:p>
    <w:p w:rsidR="00C52D1D" w:rsidRPr="00780825" w:rsidRDefault="00C52D1D" w:rsidP="00882261">
      <w:pPr>
        <w:jc w:val="both"/>
        <w:rPr>
          <w:rFonts w:cs="Arial"/>
          <w:sz w:val="18"/>
          <w:szCs w:val="18"/>
          <w:lang w:val="es-BO"/>
        </w:rPr>
      </w:pPr>
    </w:p>
    <w:p w:rsidR="00C52D1D" w:rsidRPr="00780825" w:rsidRDefault="00F41E33" w:rsidP="00E0713F">
      <w:pPr>
        <w:pStyle w:val="Puesto"/>
        <w:numPr>
          <w:ilvl w:val="0"/>
          <w:numId w:val="11"/>
        </w:numPr>
        <w:spacing w:before="0" w:after="0"/>
        <w:jc w:val="both"/>
        <w:rPr>
          <w:rFonts w:ascii="Verdana" w:hAnsi="Verdana"/>
          <w:sz w:val="18"/>
        </w:rPr>
      </w:pPr>
      <w:bookmarkStart w:id="8" w:name="_Toc18076769"/>
      <w:r w:rsidRPr="00780825">
        <w:rPr>
          <w:rFonts w:ascii="Verdana" w:hAnsi="Verdana"/>
          <w:sz w:val="18"/>
        </w:rPr>
        <w:t>CRITERIOS DE SUBS</w:t>
      </w:r>
      <w:r w:rsidR="00780825">
        <w:rPr>
          <w:rFonts w:ascii="Verdana" w:hAnsi="Verdana"/>
          <w:sz w:val="18"/>
        </w:rPr>
        <w:t>A</w:t>
      </w:r>
      <w:r w:rsidRPr="00780825">
        <w:rPr>
          <w:rFonts w:ascii="Verdana" w:hAnsi="Verdana"/>
          <w:sz w:val="18"/>
        </w:rPr>
        <w:t>NABILIDAD Y E</w:t>
      </w:r>
      <w:r w:rsidR="00732B93" w:rsidRPr="00780825">
        <w:rPr>
          <w:rFonts w:ascii="Verdana" w:hAnsi="Verdana"/>
          <w:sz w:val="18"/>
        </w:rPr>
        <w:t>RRORES NO SUBSANABLES</w:t>
      </w:r>
      <w:bookmarkEnd w:id="8"/>
    </w:p>
    <w:p w:rsidR="00327819" w:rsidRPr="00780825" w:rsidRDefault="00327819" w:rsidP="00327819">
      <w:pPr>
        <w:ind w:left="567"/>
        <w:jc w:val="both"/>
        <w:rPr>
          <w:rFonts w:cs="Arial"/>
          <w:b/>
          <w:sz w:val="18"/>
          <w:szCs w:val="18"/>
          <w:lang w:val="es-BO"/>
        </w:rPr>
      </w:pPr>
    </w:p>
    <w:p w:rsidR="00327819" w:rsidRPr="00780825" w:rsidRDefault="00327819" w:rsidP="00E0713F">
      <w:pPr>
        <w:pStyle w:val="Prrafodelista"/>
        <w:numPr>
          <w:ilvl w:val="1"/>
          <w:numId w:val="11"/>
        </w:numPr>
        <w:ind w:left="1134" w:hanging="708"/>
        <w:rPr>
          <w:rFonts w:ascii="Verdana" w:hAnsi="Verdana"/>
          <w:b/>
          <w:sz w:val="18"/>
          <w:lang w:val="es-BO"/>
        </w:rPr>
      </w:pPr>
      <w:bookmarkStart w:id="9" w:name="_Toc347135281"/>
      <w:r w:rsidRPr="00780825">
        <w:rPr>
          <w:rFonts w:ascii="Verdana" w:hAnsi="Verdana"/>
          <w:b/>
          <w:sz w:val="18"/>
          <w:lang w:val="es-BO"/>
        </w:rPr>
        <w:t xml:space="preserve">Se </w:t>
      </w:r>
      <w:r w:rsidR="006349C6" w:rsidRPr="00780825">
        <w:rPr>
          <w:rFonts w:ascii="Verdana" w:hAnsi="Verdana"/>
          <w:b/>
          <w:sz w:val="18"/>
          <w:lang w:val="es-BO"/>
        </w:rPr>
        <w:t>deberán considerar como criterios de subsanabilidad los siguientes:</w:t>
      </w:r>
      <w:bookmarkEnd w:id="9"/>
    </w:p>
    <w:p w:rsidR="0005747F" w:rsidRPr="00780825" w:rsidRDefault="0005747F" w:rsidP="0005747F">
      <w:pPr>
        <w:ind w:left="567"/>
        <w:jc w:val="both"/>
        <w:rPr>
          <w:rFonts w:cs="Arial"/>
          <w:b/>
          <w:sz w:val="18"/>
          <w:szCs w:val="18"/>
          <w:lang w:val="es-BO"/>
        </w:rPr>
      </w:pPr>
    </w:p>
    <w:p w:rsidR="00604287" w:rsidRPr="00780825" w:rsidRDefault="00604287" w:rsidP="00E0713F">
      <w:pPr>
        <w:numPr>
          <w:ilvl w:val="0"/>
          <w:numId w:val="15"/>
        </w:numPr>
        <w:ind w:left="1560" w:hanging="426"/>
        <w:jc w:val="both"/>
        <w:rPr>
          <w:rFonts w:cs="Arial"/>
          <w:sz w:val="18"/>
          <w:szCs w:val="18"/>
          <w:lang w:val="es-BO"/>
        </w:rPr>
      </w:pPr>
      <w:r w:rsidRPr="00780825">
        <w:rPr>
          <w:rFonts w:cs="Arial"/>
          <w:sz w:val="18"/>
          <w:szCs w:val="18"/>
          <w:lang w:val="es-BO"/>
        </w:rPr>
        <w:t>Cuando los requisitos, condiciones, documentos y formularios de la propuesta cumplan sustancialmente con lo solicitado en</w:t>
      </w:r>
      <w:r w:rsidR="00F41E33" w:rsidRPr="00780825">
        <w:rPr>
          <w:rFonts w:cs="Arial"/>
          <w:sz w:val="18"/>
          <w:szCs w:val="18"/>
          <w:lang w:val="es-BO"/>
        </w:rPr>
        <w:t xml:space="preserve"> el</w:t>
      </w:r>
      <w:r w:rsidRPr="00780825">
        <w:rPr>
          <w:rFonts w:cs="Arial"/>
          <w:sz w:val="18"/>
          <w:szCs w:val="18"/>
          <w:lang w:val="es-BO"/>
        </w:rPr>
        <w:t xml:space="preserve"> </w:t>
      </w:r>
      <w:r w:rsidR="00F41E33" w:rsidRPr="00780825">
        <w:rPr>
          <w:rFonts w:cs="Arial"/>
          <w:sz w:val="18"/>
          <w:szCs w:val="18"/>
          <w:lang w:val="es-BO"/>
        </w:rPr>
        <w:t xml:space="preserve">presente </w:t>
      </w:r>
      <w:r w:rsidR="00B632CD">
        <w:rPr>
          <w:rFonts w:cs="Arial"/>
          <w:sz w:val="18"/>
          <w:szCs w:val="18"/>
          <w:lang w:val="es-BO"/>
        </w:rPr>
        <w:t>Documento de Contratación.</w:t>
      </w:r>
    </w:p>
    <w:p w:rsidR="00972843" w:rsidRPr="00780825" w:rsidRDefault="00972843" w:rsidP="00E0713F">
      <w:pPr>
        <w:numPr>
          <w:ilvl w:val="0"/>
          <w:numId w:val="15"/>
        </w:numPr>
        <w:ind w:left="1560" w:hanging="426"/>
        <w:jc w:val="both"/>
        <w:rPr>
          <w:rFonts w:cs="Arial"/>
          <w:sz w:val="18"/>
          <w:szCs w:val="18"/>
          <w:lang w:val="es-BO"/>
        </w:rPr>
      </w:pPr>
      <w:r w:rsidRPr="00780825">
        <w:rPr>
          <w:rFonts w:cs="Arial"/>
          <w:sz w:val="18"/>
          <w:szCs w:val="18"/>
          <w:lang w:val="es-BO"/>
        </w:rPr>
        <w:t>Cuando los errores sean accidentales, accesorios o de forma y que no incid</w:t>
      </w:r>
      <w:r w:rsidR="00F95CBF" w:rsidRPr="00780825">
        <w:rPr>
          <w:rFonts w:cs="Arial"/>
          <w:sz w:val="18"/>
          <w:szCs w:val="18"/>
          <w:lang w:val="es-BO"/>
        </w:rPr>
        <w:t>e</w:t>
      </w:r>
      <w:r w:rsidRPr="00780825">
        <w:rPr>
          <w:rFonts w:cs="Arial"/>
          <w:sz w:val="18"/>
          <w:szCs w:val="18"/>
          <w:lang w:val="es-BO"/>
        </w:rPr>
        <w:t>n en la validez y legalidad de la propuesta presentada.</w:t>
      </w:r>
    </w:p>
    <w:p w:rsidR="00604287" w:rsidRPr="00780825" w:rsidRDefault="00604287" w:rsidP="00E0713F">
      <w:pPr>
        <w:numPr>
          <w:ilvl w:val="0"/>
          <w:numId w:val="15"/>
        </w:numPr>
        <w:ind w:left="1560" w:hanging="426"/>
        <w:jc w:val="both"/>
        <w:rPr>
          <w:rFonts w:cs="Arial"/>
          <w:sz w:val="18"/>
          <w:szCs w:val="18"/>
          <w:lang w:val="es-BO"/>
        </w:rPr>
      </w:pPr>
      <w:r w:rsidRPr="00780825">
        <w:rPr>
          <w:rFonts w:cs="Arial"/>
          <w:sz w:val="18"/>
          <w:szCs w:val="18"/>
          <w:lang w:val="es-BO"/>
        </w:rPr>
        <w:t>Cuando la propuesta no presente aquellas condiciones o requisitos que no estén claramente señalados en el</w:t>
      </w:r>
      <w:r w:rsidR="00F41E33" w:rsidRPr="00780825">
        <w:rPr>
          <w:rFonts w:cs="Arial"/>
          <w:sz w:val="18"/>
          <w:szCs w:val="18"/>
          <w:lang w:val="es-BO"/>
        </w:rPr>
        <w:t xml:space="preserve"> presente</w:t>
      </w:r>
      <w:r w:rsidRPr="00780825">
        <w:rPr>
          <w:rFonts w:cs="Arial"/>
          <w:sz w:val="18"/>
          <w:szCs w:val="18"/>
          <w:lang w:val="es-BO"/>
        </w:rPr>
        <w:t xml:space="preserve"> </w:t>
      </w:r>
      <w:r w:rsidR="00B632CD">
        <w:rPr>
          <w:rFonts w:cs="Arial"/>
          <w:sz w:val="18"/>
          <w:szCs w:val="18"/>
          <w:lang w:val="es-BO"/>
        </w:rPr>
        <w:t>Documento de Contratación.</w:t>
      </w:r>
      <w:r w:rsidRPr="00780825">
        <w:rPr>
          <w:rFonts w:cs="Arial"/>
          <w:sz w:val="18"/>
          <w:szCs w:val="18"/>
          <w:lang w:val="es-BO"/>
        </w:rPr>
        <w:t xml:space="preserve"> </w:t>
      </w:r>
    </w:p>
    <w:p w:rsidR="00604287" w:rsidRPr="00780825" w:rsidRDefault="00604287" w:rsidP="00E0713F">
      <w:pPr>
        <w:numPr>
          <w:ilvl w:val="0"/>
          <w:numId w:val="15"/>
        </w:numPr>
        <w:ind w:left="1560" w:hanging="426"/>
        <w:jc w:val="both"/>
        <w:rPr>
          <w:rFonts w:cs="Arial"/>
          <w:sz w:val="18"/>
          <w:szCs w:val="18"/>
          <w:lang w:val="es-BO"/>
        </w:rPr>
      </w:pPr>
      <w:r w:rsidRPr="0078082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327819" w:rsidRPr="00780825" w:rsidRDefault="00327819" w:rsidP="00327819">
      <w:pPr>
        <w:ind w:left="2268" w:hanging="425"/>
        <w:jc w:val="both"/>
        <w:rPr>
          <w:rFonts w:cs="Arial"/>
          <w:color w:val="FF0000"/>
          <w:sz w:val="18"/>
          <w:szCs w:val="18"/>
          <w:lang w:val="es-BO"/>
        </w:rPr>
      </w:pPr>
    </w:p>
    <w:p w:rsidR="00327819" w:rsidRPr="00780825" w:rsidRDefault="00327819" w:rsidP="00E16D39">
      <w:pPr>
        <w:pStyle w:val="Prrafodelista"/>
        <w:ind w:left="1134"/>
        <w:jc w:val="both"/>
        <w:rPr>
          <w:rFonts w:ascii="Verdana" w:hAnsi="Verdana" w:cs="Arial"/>
          <w:sz w:val="18"/>
          <w:szCs w:val="18"/>
          <w:lang w:val="es-BO"/>
        </w:rPr>
      </w:pPr>
      <w:r w:rsidRPr="00780825">
        <w:rPr>
          <w:rFonts w:ascii="Verdana" w:hAnsi="Verdana"/>
          <w:sz w:val="18"/>
          <w:lang w:val="es-BO"/>
        </w:rPr>
        <w:t>Los</w:t>
      </w:r>
      <w:r w:rsidRPr="00780825">
        <w:rPr>
          <w:rFonts w:ascii="Verdana" w:hAnsi="Verdana" w:cs="Arial"/>
          <w:sz w:val="18"/>
          <w:szCs w:val="18"/>
          <w:lang w:val="es-BO"/>
        </w:rPr>
        <w:t xml:space="preserve"> criterios señalados precedentemente no son limitativos, </w:t>
      </w:r>
      <w:r w:rsidR="00443B77" w:rsidRPr="00780825">
        <w:rPr>
          <w:rFonts w:ascii="Verdana" w:hAnsi="Verdana" w:cs="Arial"/>
          <w:sz w:val="18"/>
          <w:szCs w:val="18"/>
          <w:lang w:val="es-BO"/>
        </w:rPr>
        <w:t>pudiendo</w:t>
      </w:r>
      <w:r w:rsidR="00613C32" w:rsidRPr="00780825">
        <w:rPr>
          <w:rFonts w:ascii="Verdana" w:hAnsi="Verdana" w:cs="Arial"/>
          <w:sz w:val="18"/>
          <w:szCs w:val="18"/>
          <w:lang w:val="es-BO"/>
        </w:rPr>
        <w:t xml:space="preserve"> </w:t>
      </w:r>
      <w:r w:rsidR="00443B77"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considerar otros criterios de subsanabilidad.</w:t>
      </w:r>
    </w:p>
    <w:p w:rsidR="00327819" w:rsidRPr="00780825" w:rsidRDefault="00327819" w:rsidP="00327819">
      <w:pPr>
        <w:ind w:left="1418"/>
        <w:jc w:val="both"/>
        <w:rPr>
          <w:rFonts w:cs="Arial"/>
          <w:sz w:val="18"/>
          <w:szCs w:val="18"/>
          <w:lang w:val="es-BO"/>
        </w:rPr>
      </w:pPr>
    </w:p>
    <w:p w:rsidR="00327819" w:rsidRPr="00780825" w:rsidRDefault="00327819" w:rsidP="00E16D39">
      <w:pPr>
        <w:pStyle w:val="Prrafodelista"/>
        <w:ind w:left="1134"/>
        <w:jc w:val="both"/>
        <w:rPr>
          <w:rFonts w:ascii="Verdana" w:hAnsi="Verdana"/>
          <w:sz w:val="18"/>
          <w:lang w:val="es-BO"/>
        </w:rPr>
      </w:pPr>
      <w:r w:rsidRPr="00780825">
        <w:rPr>
          <w:rFonts w:ascii="Verdana" w:hAnsi="Verdana"/>
          <w:sz w:val="18"/>
          <w:lang w:val="es-BO"/>
        </w:rPr>
        <w:t>Cuando la propuesta contenga errores subsanables, éstos serán señalados en el Informe de Evaluación y Recomendación</w:t>
      </w:r>
      <w:r w:rsidR="008F4D53" w:rsidRPr="00780825">
        <w:rPr>
          <w:rFonts w:ascii="Verdana" w:hAnsi="Verdana"/>
          <w:sz w:val="18"/>
          <w:lang w:val="es-BO"/>
        </w:rPr>
        <w:t xml:space="preserve"> </w:t>
      </w:r>
      <w:r w:rsidR="00B466E7" w:rsidRPr="00780825">
        <w:rPr>
          <w:rFonts w:ascii="Verdana" w:hAnsi="Verdana"/>
          <w:sz w:val="18"/>
          <w:lang w:val="es-BO"/>
        </w:rPr>
        <w:t xml:space="preserve">de Adjudicación o Declaratoria Desierta. </w:t>
      </w:r>
    </w:p>
    <w:p w:rsidR="00B466E7" w:rsidRPr="00780825" w:rsidRDefault="00B466E7" w:rsidP="00E16D39">
      <w:pPr>
        <w:pStyle w:val="Prrafodelista"/>
        <w:ind w:left="1134"/>
        <w:jc w:val="both"/>
        <w:rPr>
          <w:rFonts w:ascii="Verdana" w:hAnsi="Verdana"/>
          <w:sz w:val="18"/>
          <w:lang w:val="es-BO"/>
        </w:rPr>
      </w:pPr>
    </w:p>
    <w:p w:rsidR="00B466E7" w:rsidRPr="00780825" w:rsidRDefault="00B466E7" w:rsidP="00E16D39">
      <w:pPr>
        <w:pStyle w:val="Prrafodelista"/>
        <w:ind w:left="1134"/>
        <w:jc w:val="both"/>
        <w:rPr>
          <w:rFonts w:ascii="Verdana" w:hAnsi="Verdana"/>
          <w:sz w:val="18"/>
          <w:lang w:val="es-BO"/>
        </w:rPr>
      </w:pPr>
      <w:r w:rsidRPr="00780825">
        <w:rPr>
          <w:rFonts w:ascii="Verdana" w:hAnsi="Verdana"/>
          <w:sz w:val="18"/>
          <w:lang w:val="es-BO"/>
        </w:rPr>
        <w:t>Estos criterios podrán aplicarse</w:t>
      </w:r>
      <w:r w:rsidR="00D00EFA" w:rsidRPr="00780825">
        <w:rPr>
          <w:rFonts w:ascii="Verdana" w:hAnsi="Verdana"/>
          <w:sz w:val="18"/>
          <w:lang w:val="es-BO"/>
        </w:rPr>
        <w:t xml:space="preserve"> también </w:t>
      </w:r>
      <w:r w:rsidRPr="00780825">
        <w:rPr>
          <w:rFonts w:ascii="Verdana" w:hAnsi="Verdana"/>
          <w:sz w:val="18"/>
          <w:lang w:val="es-BO"/>
        </w:rPr>
        <w:t>en la etapa de verificación de documentos para la formalización de la contratación.</w:t>
      </w:r>
    </w:p>
    <w:p w:rsidR="00327819" w:rsidRPr="00780825" w:rsidRDefault="00327819" w:rsidP="00E16D39">
      <w:pPr>
        <w:pStyle w:val="Prrafodelista"/>
        <w:ind w:left="1134"/>
        <w:rPr>
          <w:rFonts w:ascii="Verdana" w:hAnsi="Verdana"/>
          <w:b/>
          <w:sz w:val="18"/>
          <w:lang w:val="es-BO"/>
        </w:rPr>
      </w:pPr>
    </w:p>
    <w:p w:rsidR="00327819" w:rsidRPr="00780825" w:rsidRDefault="00327819" w:rsidP="00E0713F">
      <w:pPr>
        <w:pStyle w:val="Prrafodelista"/>
        <w:numPr>
          <w:ilvl w:val="1"/>
          <w:numId w:val="11"/>
        </w:numPr>
        <w:ind w:left="1134" w:hanging="708"/>
        <w:jc w:val="both"/>
        <w:rPr>
          <w:rFonts w:ascii="Verdana" w:hAnsi="Verdana"/>
          <w:b/>
          <w:sz w:val="18"/>
          <w:lang w:val="es-BO"/>
        </w:rPr>
      </w:pPr>
      <w:bookmarkStart w:id="10" w:name="_Toc347135282"/>
      <w:r w:rsidRPr="00780825">
        <w:rPr>
          <w:rFonts w:ascii="Verdana" w:hAnsi="Verdana"/>
          <w:b/>
          <w:sz w:val="18"/>
          <w:lang w:val="es-BO"/>
        </w:rPr>
        <w:t xml:space="preserve">Se </w:t>
      </w:r>
      <w:r w:rsidR="00E16D39" w:rsidRPr="00780825">
        <w:rPr>
          <w:rFonts w:ascii="Verdana" w:hAnsi="Verdana"/>
          <w:b/>
          <w:sz w:val="18"/>
          <w:lang w:val="es-BO"/>
        </w:rPr>
        <w:t xml:space="preserve">deberán </w:t>
      </w:r>
      <w:r w:rsidRPr="00780825">
        <w:rPr>
          <w:rFonts w:ascii="Verdana" w:hAnsi="Verdana"/>
          <w:b/>
          <w:sz w:val="18"/>
          <w:lang w:val="es-BO"/>
        </w:rPr>
        <w:t>considera</w:t>
      </w:r>
      <w:r w:rsidR="00973055" w:rsidRPr="00780825">
        <w:rPr>
          <w:rFonts w:ascii="Verdana" w:hAnsi="Verdana"/>
          <w:b/>
          <w:sz w:val="18"/>
          <w:lang w:val="es-BO"/>
        </w:rPr>
        <w:t>r</w:t>
      </w:r>
      <w:r w:rsidRPr="00780825">
        <w:rPr>
          <w:rFonts w:ascii="Verdana" w:hAnsi="Verdana"/>
          <w:b/>
          <w:sz w:val="18"/>
          <w:lang w:val="es-BO"/>
        </w:rPr>
        <w:t xml:space="preserve"> errores no subsanables, siendo objeto de descalificación, los siguientes:</w:t>
      </w:r>
      <w:bookmarkEnd w:id="10"/>
    </w:p>
    <w:p w:rsidR="0005747F" w:rsidRPr="00780825" w:rsidRDefault="0005747F" w:rsidP="0005747F">
      <w:pPr>
        <w:ind w:left="567"/>
        <w:jc w:val="both"/>
        <w:rPr>
          <w:rFonts w:cs="Arial"/>
          <w:sz w:val="18"/>
          <w:szCs w:val="18"/>
          <w:lang w:val="es-BO"/>
        </w:rPr>
      </w:pPr>
    </w:p>
    <w:p w:rsidR="00B632CD" w:rsidRDefault="00C75648" w:rsidP="00E0713F">
      <w:pPr>
        <w:pStyle w:val="Prrafodelista"/>
        <w:numPr>
          <w:ilvl w:val="0"/>
          <w:numId w:val="9"/>
        </w:numPr>
        <w:ind w:left="1560" w:hanging="426"/>
        <w:jc w:val="both"/>
        <w:rPr>
          <w:rFonts w:ascii="Verdana" w:hAnsi="Verdana" w:cs="Arial"/>
          <w:sz w:val="18"/>
          <w:szCs w:val="18"/>
          <w:lang w:val="es-BO"/>
        </w:rPr>
      </w:pPr>
      <w:r w:rsidRPr="00B632CD">
        <w:rPr>
          <w:rFonts w:ascii="Verdana" w:hAnsi="Verdana" w:cs="Arial"/>
          <w:sz w:val="18"/>
          <w:szCs w:val="18"/>
          <w:lang w:val="es-BO"/>
        </w:rPr>
        <w:t>Au</w:t>
      </w:r>
      <w:r w:rsidR="00327819" w:rsidRPr="00B632CD">
        <w:rPr>
          <w:rFonts w:ascii="Verdana" w:hAnsi="Verdana" w:cs="Arial"/>
          <w:sz w:val="18"/>
          <w:szCs w:val="18"/>
          <w:lang w:val="es-BO"/>
        </w:rPr>
        <w:t xml:space="preserve">sencia de cualquier Formulario solicitado en el </w:t>
      </w:r>
      <w:r w:rsidR="001A32C3" w:rsidRPr="00B632CD">
        <w:rPr>
          <w:rFonts w:ascii="Verdana" w:hAnsi="Verdana" w:cs="Arial"/>
          <w:sz w:val="18"/>
          <w:szCs w:val="18"/>
          <w:lang w:val="es-BO"/>
        </w:rPr>
        <w:t xml:space="preserve">presente </w:t>
      </w:r>
      <w:r w:rsidR="00327819" w:rsidRPr="00B632CD">
        <w:rPr>
          <w:rFonts w:ascii="Verdana" w:hAnsi="Verdana" w:cs="Arial"/>
          <w:sz w:val="18"/>
          <w:szCs w:val="18"/>
          <w:lang w:val="es-BO"/>
        </w:rPr>
        <w:t>D</w:t>
      </w:r>
      <w:r w:rsidR="00B632CD" w:rsidRPr="00B632CD">
        <w:rPr>
          <w:rFonts w:ascii="Verdana" w:hAnsi="Verdana" w:cs="Arial"/>
          <w:sz w:val="18"/>
          <w:szCs w:val="18"/>
          <w:lang w:val="es-BO"/>
        </w:rPr>
        <w:t>ocumento.</w:t>
      </w:r>
      <w:r w:rsidR="00327819" w:rsidRPr="00B632CD">
        <w:rPr>
          <w:rFonts w:ascii="Verdana" w:hAnsi="Verdana" w:cs="Arial"/>
          <w:sz w:val="18"/>
          <w:szCs w:val="18"/>
          <w:lang w:val="es-BO"/>
        </w:rPr>
        <w:t xml:space="preserve"> </w:t>
      </w:r>
    </w:p>
    <w:p w:rsidR="0056187B" w:rsidRPr="00B632CD" w:rsidRDefault="00C75648" w:rsidP="00E0713F">
      <w:pPr>
        <w:pStyle w:val="Prrafodelista"/>
        <w:numPr>
          <w:ilvl w:val="0"/>
          <w:numId w:val="9"/>
        </w:numPr>
        <w:ind w:left="1560" w:hanging="426"/>
        <w:jc w:val="both"/>
        <w:rPr>
          <w:rFonts w:ascii="Verdana" w:hAnsi="Verdana" w:cs="Arial"/>
          <w:sz w:val="18"/>
          <w:szCs w:val="18"/>
          <w:lang w:val="es-BO"/>
        </w:rPr>
      </w:pPr>
      <w:r w:rsidRPr="00B632CD">
        <w:rPr>
          <w:rFonts w:ascii="Verdana" w:hAnsi="Verdana" w:cs="Arial"/>
          <w:sz w:val="18"/>
          <w:szCs w:val="18"/>
          <w:lang w:val="es-BO"/>
        </w:rPr>
        <w:t>F</w:t>
      </w:r>
      <w:r w:rsidR="0056187B" w:rsidRPr="00B632CD">
        <w:rPr>
          <w:rFonts w:ascii="Verdana" w:hAnsi="Verdana" w:cs="Arial"/>
          <w:sz w:val="18"/>
          <w:szCs w:val="18"/>
          <w:lang w:val="es-BO"/>
        </w:rPr>
        <w:t xml:space="preserve">alta de firma del Proponente en </w:t>
      </w:r>
      <w:r w:rsidR="00C62B8F" w:rsidRPr="00B632CD">
        <w:rPr>
          <w:rFonts w:ascii="Verdana" w:hAnsi="Verdana" w:cs="Arial"/>
          <w:sz w:val="18"/>
          <w:szCs w:val="18"/>
          <w:lang w:val="es-BO"/>
        </w:rPr>
        <w:t xml:space="preserve">el Formulario </w:t>
      </w:r>
      <w:r w:rsidR="0056187B" w:rsidRPr="00B632CD">
        <w:rPr>
          <w:rFonts w:ascii="Verdana" w:hAnsi="Verdana" w:cs="Arial"/>
          <w:sz w:val="18"/>
          <w:szCs w:val="18"/>
          <w:lang w:val="es-BO"/>
        </w:rPr>
        <w:t>de Presentación de Propuesta (Formulario A-1).</w:t>
      </w:r>
    </w:p>
    <w:p w:rsidR="000F626D" w:rsidRPr="00780825" w:rsidRDefault="00C75648" w:rsidP="00E0713F">
      <w:pPr>
        <w:pStyle w:val="Prrafodelista"/>
        <w:numPr>
          <w:ilvl w:val="0"/>
          <w:numId w:val="9"/>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0F626D" w:rsidRPr="00780825">
        <w:rPr>
          <w:rFonts w:ascii="Verdana" w:hAnsi="Verdana" w:cs="Arial"/>
          <w:sz w:val="18"/>
          <w:szCs w:val="18"/>
          <w:lang w:val="es-BO"/>
        </w:rPr>
        <w:t>alta de la propuesta técnica o parte de ella.</w:t>
      </w:r>
    </w:p>
    <w:p w:rsidR="00B632CD" w:rsidRDefault="00C75648" w:rsidP="00E0713F">
      <w:pPr>
        <w:pStyle w:val="Prrafodelista"/>
        <w:numPr>
          <w:ilvl w:val="0"/>
          <w:numId w:val="9"/>
        </w:numPr>
        <w:ind w:left="1560" w:hanging="426"/>
        <w:jc w:val="both"/>
        <w:rPr>
          <w:rFonts w:ascii="Verdana" w:hAnsi="Verdana" w:cs="Arial"/>
          <w:sz w:val="18"/>
          <w:szCs w:val="18"/>
          <w:lang w:val="es-BO"/>
        </w:rPr>
      </w:pPr>
      <w:r w:rsidRPr="00B632CD">
        <w:rPr>
          <w:rFonts w:ascii="Verdana" w:hAnsi="Verdana" w:cs="Arial"/>
          <w:sz w:val="18"/>
          <w:szCs w:val="18"/>
          <w:lang w:val="es-BO"/>
        </w:rPr>
        <w:t>F</w:t>
      </w:r>
      <w:r w:rsidR="00327819" w:rsidRPr="00B632CD">
        <w:rPr>
          <w:rFonts w:ascii="Verdana" w:hAnsi="Verdana" w:cs="Arial"/>
          <w:sz w:val="18"/>
          <w:szCs w:val="18"/>
          <w:lang w:val="es-BO"/>
        </w:rPr>
        <w:t>alta de la propuesta económica o parte de ella</w:t>
      </w:r>
      <w:r w:rsidR="00B632CD">
        <w:rPr>
          <w:rFonts w:ascii="Verdana" w:hAnsi="Verdana" w:cs="Arial"/>
          <w:sz w:val="18"/>
          <w:szCs w:val="18"/>
          <w:lang w:val="es-BO"/>
        </w:rPr>
        <w:t>.</w:t>
      </w:r>
    </w:p>
    <w:p w:rsidR="00B466E7" w:rsidRPr="00B632CD" w:rsidRDefault="00A77D61" w:rsidP="00E0713F">
      <w:pPr>
        <w:pStyle w:val="Prrafodelista"/>
        <w:numPr>
          <w:ilvl w:val="0"/>
          <w:numId w:val="9"/>
        </w:numPr>
        <w:ind w:left="1560" w:hanging="426"/>
        <w:jc w:val="both"/>
        <w:rPr>
          <w:rFonts w:cs="Arial"/>
          <w:sz w:val="18"/>
          <w:szCs w:val="18"/>
          <w:lang w:val="es-BO"/>
        </w:rPr>
      </w:pPr>
      <w:r w:rsidRPr="00B632CD">
        <w:rPr>
          <w:rFonts w:ascii="Verdana" w:hAnsi="Verdana" w:cs="Arial"/>
          <w:sz w:val="18"/>
          <w:szCs w:val="18"/>
          <w:lang w:val="es-BO"/>
        </w:rPr>
        <w:t>Cuando se</w:t>
      </w:r>
      <w:r w:rsidR="00C62B8F" w:rsidRPr="00B632CD">
        <w:rPr>
          <w:rFonts w:ascii="Verdana" w:hAnsi="Verdana" w:cs="Arial"/>
          <w:sz w:val="18"/>
          <w:szCs w:val="18"/>
          <w:lang w:val="es-BO"/>
        </w:rPr>
        <w:t xml:space="preserve"> presente en fotocopia simple, el Formulario</w:t>
      </w:r>
      <w:r w:rsidR="008F4D53" w:rsidRPr="00B632CD">
        <w:rPr>
          <w:rFonts w:ascii="Verdana" w:hAnsi="Verdana" w:cs="Arial"/>
          <w:sz w:val="18"/>
          <w:szCs w:val="18"/>
          <w:lang w:val="es-BO"/>
        </w:rPr>
        <w:t xml:space="preserve"> </w:t>
      </w:r>
      <w:r w:rsidRPr="00B632CD">
        <w:rPr>
          <w:rFonts w:ascii="Verdana" w:hAnsi="Verdana" w:cs="Arial"/>
          <w:sz w:val="18"/>
          <w:szCs w:val="18"/>
          <w:lang w:val="es-BO"/>
        </w:rPr>
        <w:t>de Presentación de Propuesta (Formulario A-1)</w:t>
      </w:r>
      <w:r w:rsidR="00B632CD">
        <w:rPr>
          <w:rFonts w:ascii="Verdana" w:hAnsi="Verdana" w:cs="Arial"/>
          <w:sz w:val="18"/>
          <w:szCs w:val="18"/>
          <w:lang w:val="es-BO"/>
        </w:rPr>
        <w:t>.</w:t>
      </w:r>
    </w:p>
    <w:p w:rsidR="00B632CD" w:rsidRPr="00B632CD" w:rsidRDefault="00B632CD" w:rsidP="00B632CD">
      <w:pPr>
        <w:pStyle w:val="Prrafodelista"/>
        <w:ind w:left="1560"/>
        <w:jc w:val="both"/>
        <w:rPr>
          <w:rFonts w:cs="Arial"/>
          <w:sz w:val="18"/>
          <w:szCs w:val="18"/>
          <w:lang w:val="es-BO"/>
        </w:rPr>
      </w:pPr>
    </w:p>
    <w:p w:rsidR="00C52D1D" w:rsidRPr="00780825" w:rsidRDefault="00C52D1D" w:rsidP="00E0713F">
      <w:pPr>
        <w:pStyle w:val="Puesto"/>
        <w:numPr>
          <w:ilvl w:val="0"/>
          <w:numId w:val="11"/>
        </w:numPr>
        <w:spacing w:before="0" w:after="0"/>
        <w:jc w:val="both"/>
        <w:rPr>
          <w:rFonts w:ascii="Verdana" w:hAnsi="Verdana"/>
          <w:sz w:val="18"/>
        </w:rPr>
      </w:pPr>
      <w:bookmarkStart w:id="11" w:name="_Toc18076770"/>
      <w:r w:rsidRPr="00780825">
        <w:rPr>
          <w:rFonts w:ascii="Verdana" w:hAnsi="Verdana"/>
          <w:sz w:val="18"/>
        </w:rPr>
        <w:t>DECLARATORIA DESIERTA</w:t>
      </w:r>
      <w:bookmarkEnd w:id="11"/>
    </w:p>
    <w:p w:rsidR="00C52D1D" w:rsidRPr="00780825" w:rsidRDefault="00C52D1D" w:rsidP="00C52D1D">
      <w:pPr>
        <w:rPr>
          <w:rFonts w:cs="Arial"/>
          <w:b/>
          <w:sz w:val="18"/>
          <w:szCs w:val="18"/>
          <w:lang w:val="es-BO"/>
        </w:rPr>
      </w:pPr>
    </w:p>
    <w:p w:rsidR="00B632CD" w:rsidRDefault="00B632CD" w:rsidP="00B632CD">
      <w:pPr>
        <w:ind w:left="426"/>
        <w:jc w:val="both"/>
        <w:rPr>
          <w:sz w:val="18"/>
          <w:szCs w:val="18"/>
        </w:rPr>
      </w:pPr>
      <w:r>
        <w:rPr>
          <w:sz w:val="18"/>
          <w:szCs w:val="18"/>
        </w:rPr>
        <w:t>El Responsable del Procesos de Contratación declarará la NO ADJUDICACIÓN/DESIERTA de un proceso de contratación, de acuerdo con lo establecido en el Reglamento de Contratación Directa, cuando corresponda.</w:t>
      </w:r>
    </w:p>
    <w:p w:rsidR="00C52D1D" w:rsidRPr="00B632CD" w:rsidRDefault="00C52D1D" w:rsidP="00B632CD">
      <w:pPr>
        <w:jc w:val="both"/>
        <w:rPr>
          <w:rFonts w:cs="Arial"/>
          <w:sz w:val="18"/>
          <w:szCs w:val="18"/>
        </w:rPr>
      </w:pPr>
    </w:p>
    <w:p w:rsidR="00C52D1D" w:rsidRPr="00780825" w:rsidRDefault="00C52D1D" w:rsidP="00E0713F">
      <w:pPr>
        <w:pStyle w:val="Puesto"/>
        <w:numPr>
          <w:ilvl w:val="0"/>
          <w:numId w:val="11"/>
        </w:numPr>
        <w:spacing w:before="0" w:after="0"/>
        <w:jc w:val="both"/>
        <w:rPr>
          <w:rFonts w:ascii="Verdana" w:hAnsi="Verdana"/>
          <w:sz w:val="18"/>
        </w:rPr>
      </w:pPr>
      <w:bookmarkStart w:id="12" w:name="_Toc18076771"/>
      <w:r w:rsidRPr="00780825">
        <w:rPr>
          <w:rFonts w:ascii="Verdana" w:hAnsi="Verdana"/>
          <w:sz w:val="18"/>
        </w:rPr>
        <w:t>CANCELACIÓN, SUSPENSIÓN Y ANULACIÓN DEL PROCESO DE CONTRATACIÓN</w:t>
      </w:r>
      <w:bookmarkEnd w:id="12"/>
    </w:p>
    <w:p w:rsidR="00C52D1D" w:rsidRPr="00780825" w:rsidRDefault="00C52D1D" w:rsidP="00C52D1D">
      <w:pPr>
        <w:ind w:left="360"/>
        <w:jc w:val="both"/>
        <w:rPr>
          <w:rFonts w:cs="Arial"/>
          <w:b/>
          <w:sz w:val="18"/>
          <w:szCs w:val="18"/>
          <w:lang w:val="es-BO"/>
        </w:rPr>
      </w:pPr>
    </w:p>
    <w:p w:rsidR="00B632CD" w:rsidRDefault="00B632CD" w:rsidP="00B632CD">
      <w:pPr>
        <w:ind w:left="426"/>
        <w:jc w:val="both"/>
        <w:rPr>
          <w:sz w:val="18"/>
          <w:szCs w:val="18"/>
        </w:rPr>
      </w:pPr>
      <w:r>
        <w:rPr>
          <w:sz w:val="18"/>
          <w:szCs w:val="18"/>
        </w:rPr>
        <w:t>El proceso de contratación podrá ser cancelado, anulado o suspendido hasta antes de la suscripción del contrato, por el Responsable del proceso de contratación, técnica y legalmente motivado, de acuerdo con lo establecido en el Reglamento de Contratación Directa.</w:t>
      </w:r>
    </w:p>
    <w:p w:rsidR="00C52D1D" w:rsidRPr="00B632CD" w:rsidRDefault="00C52D1D" w:rsidP="00C52D1D">
      <w:pPr>
        <w:jc w:val="both"/>
        <w:rPr>
          <w:rFonts w:cs="Arial"/>
          <w:sz w:val="18"/>
          <w:szCs w:val="18"/>
        </w:rPr>
      </w:pPr>
    </w:p>
    <w:p w:rsidR="00561143" w:rsidRPr="00780825" w:rsidRDefault="00561143" w:rsidP="00E0713F">
      <w:pPr>
        <w:pStyle w:val="Puesto"/>
        <w:numPr>
          <w:ilvl w:val="0"/>
          <w:numId w:val="11"/>
        </w:numPr>
        <w:spacing w:before="0" w:after="0"/>
        <w:jc w:val="both"/>
        <w:rPr>
          <w:rFonts w:ascii="Verdana" w:hAnsi="Verdana"/>
          <w:sz w:val="18"/>
        </w:rPr>
      </w:pPr>
      <w:bookmarkStart w:id="13" w:name="_Toc18076772"/>
      <w:r w:rsidRPr="00780825">
        <w:rPr>
          <w:rFonts w:ascii="Verdana" w:hAnsi="Verdana"/>
          <w:sz w:val="18"/>
        </w:rPr>
        <w:t>DOCUMENTOS QUE DEBE PRESENTAR EL PROPONENTE</w:t>
      </w:r>
      <w:bookmarkEnd w:id="13"/>
    </w:p>
    <w:p w:rsidR="00C62B8F" w:rsidRPr="00780825" w:rsidRDefault="00C62B8F" w:rsidP="00335966">
      <w:pPr>
        <w:rPr>
          <w:lang w:val="es-BO"/>
        </w:rPr>
      </w:pPr>
    </w:p>
    <w:p w:rsidR="00C62B8F" w:rsidRPr="00780825" w:rsidRDefault="00C62B8F" w:rsidP="00DF7590">
      <w:pPr>
        <w:ind w:left="432"/>
        <w:jc w:val="both"/>
        <w:rPr>
          <w:rFonts w:cs="Arial"/>
          <w:sz w:val="18"/>
          <w:szCs w:val="18"/>
          <w:lang w:val="es-BO"/>
        </w:rPr>
      </w:pPr>
      <w:r w:rsidRPr="00780825">
        <w:rPr>
          <w:rFonts w:cs="Arial"/>
          <w:sz w:val="18"/>
          <w:szCs w:val="18"/>
          <w:lang w:val="es-BO"/>
        </w:rPr>
        <w:t>Todos los Formularios de la propuesta, solicitados en el presente DBC, se constituirán en Declaraciones Juradas.</w:t>
      </w:r>
    </w:p>
    <w:p w:rsidR="00753655" w:rsidRPr="00780825" w:rsidRDefault="00753655" w:rsidP="00753655">
      <w:pPr>
        <w:jc w:val="both"/>
        <w:rPr>
          <w:rFonts w:cs="Arial"/>
          <w:b/>
          <w:sz w:val="18"/>
          <w:szCs w:val="18"/>
          <w:lang w:val="es-BO" w:eastAsia="en-US"/>
        </w:rPr>
      </w:pPr>
    </w:p>
    <w:p w:rsidR="003D0298" w:rsidRPr="00780825" w:rsidRDefault="00753655" w:rsidP="00E0713F">
      <w:pPr>
        <w:pStyle w:val="Prrafodelista"/>
        <w:numPr>
          <w:ilvl w:val="1"/>
          <w:numId w:val="11"/>
        </w:numPr>
        <w:ind w:left="1134" w:hanging="708"/>
        <w:rPr>
          <w:rFonts w:ascii="Verdana" w:hAnsi="Verdana"/>
          <w:b/>
          <w:sz w:val="18"/>
          <w:lang w:val="es-BO"/>
        </w:rPr>
      </w:pPr>
      <w:bookmarkStart w:id="14" w:name="_Toc347135127"/>
      <w:bookmarkStart w:id="15" w:name="_Toc347135287"/>
      <w:r w:rsidRPr="00780825">
        <w:rPr>
          <w:rFonts w:ascii="Verdana" w:hAnsi="Verdana"/>
          <w:b/>
          <w:sz w:val="18"/>
          <w:lang w:val="es-BO"/>
        </w:rPr>
        <w:t xml:space="preserve">Los documentos que deben presentar </w:t>
      </w:r>
      <w:r w:rsidR="00654207" w:rsidRPr="00780825">
        <w:rPr>
          <w:rFonts w:ascii="Verdana" w:hAnsi="Verdana"/>
          <w:b/>
          <w:sz w:val="18"/>
          <w:lang w:val="es-BO"/>
        </w:rPr>
        <w:t xml:space="preserve">los </w:t>
      </w:r>
      <w:r w:rsidR="007C1A0C" w:rsidRPr="00780825">
        <w:rPr>
          <w:rFonts w:ascii="Verdana" w:hAnsi="Verdana"/>
          <w:b/>
          <w:sz w:val="18"/>
          <w:lang w:val="es-BO"/>
        </w:rPr>
        <w:t>p</w:t>
      </w:r>
      <w:r w:rsidR="00654207" w:rsidRPr="00780825">
        <w:rPr>
          <w:rFonts w:ascii="Verdana" w:hAnsi="Verdana"/>
          <w:b/>
          <w:sz w:val="18"/>
          <w:lang w:val="es-BO"/>
        </w:rPr>
        <w:t xml:space="preserve">roponentes </w:t>
      </w:r>
      <w:r w:rsidRPr="00780825">
        <w:rPr>
          <w:rFonts w:ascii="Verdana" w:hAnsi="Verdana"/>
          <w:b/>
          <w:sz w:val="18"/>
          <w:lang w:val="es-BO"/>
        </w:rPr>
        <w:t>son:</w:t>
      </w:r>
      <w:bookmarkEnd w:id="14"/>
      <w:bookmarkEnd w:id="15"/>
    </w:p>
    <w:p w:rsidR="00E22CD4" w:rsidRPr="00780825" w:rsidRDefault="00E22CD4" w:rsidP="00E22CD4">
      <w:pPr>
        <w:rPr>
          <w:lang w:val="es-BO"/>
        </w:rPr>
      </w:pPr>
    </w:p>
    <w:p w:rsidR="00162A36" w:rsidRPr="00780825" w:rsidRDefault="00C62B8F" w:rsidP="00E0713F">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Formulario</w:t>
      </w:r>
      <w:r w:rsidR="00162A36" w:rsidRPr="00780825">
        <w:rPr>
          <w:rFonts w:ascii="Verdana" w:hAnsi="Verdana" w:cs="Arial"/>
          <w:sz w:val="18"/>
          <w:szCs w:val="18"/>
          <w:lang w:val="es-BO"/>
        </w:rPr>
        <w:t xml:space="preserve"> de Presentación de Propuesta (Formulario A-1). </w:t>
      </w:r>
    </w:p>
    <w:p w:rsidR="009278DD" w:rsidRPr="00780825" w:rsidRDefault="008F7506" w:rsidP="00E0713F">
      <w:pPr>
        <w:pStyle w:val="Prrafodelista"/>
        <w:numPr>
          <w:ilvl w:val="0"/>
          <w:numId w:val="14"/>
        </w:numPr>
        <w:ind w:left="1560" w:hanging="426"/>
        <w:jc w:val="both"/>
        <w:rPr>
          <w:rFonts w:cs="Arial"/>
          <w:sz w:val="18"/>
          <w:szCs w:val="18"/>
          <w:lang w:val="es-BO"/>
        </w:rPr>
      </w:pPr>
      <w:r w:rsidRPr="00780825">
        <w:rPr>
          <w:rFonts w:ascii="Verdana" w:hAnsi="Verdana" w:cs="Arial"/>
          <w:sz w:val="18"/>
          <w:szCs w:val="18"/>
          <w:lang w:val="es-BO"/>
        </w:rPr>
        <w:t xml:space="preserve">Formulario de </w:t>
      </w:r>
      <w:r w:rsidR="00107B3A" w:rsidRPr="00780825">
        <w:rPr>
          <w:rFonts w:ascii="Verdana" w:hAnsi="Verdana" w:cs="Arial"/>
          <w:sz w:val="18"/>
          <w:szCs w:val="18"/>
          <w:lang w:val="es-BO"/>
        </w:rPr>
        <w:t>Propuesta Económica (Formulario B-1)</w:t>
      </w:r>
      <w:r w:rsidR="009278DD" w:rsidRPr="00780825">
        <w:rPr>
          <w:rFonts w:ascii="Verdana" w:hAnsi="Verdana" w:cs="Arial"/>
          <w:sz w:val="18"/>
          <w:szCs w:val="18"/>
          <w:lang w:val="es-BO"/>
        </w:rPr>
        <w:t>, salvo cuando el Método de Selección y Adjudicación sea Presupuesto Fijo, donde el proponente no presenta propuesta económica.</w:t>
      </w:r>
    </w:p>
    <w:p w:rsidR="00107B3A" w:rsidRPr="00780825" w:rsidRDefault="00486B02" w:rsidP="00E0713F">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Formulario de </w:t>
      </w:r>
      <w:r w:rsidR="00E230EB" w:rsidRPr="00780825">
        <w:rPr>
          <w:rFonts w:ascii="Verdana" w:hAnsi="Verdana" w:cs="Arial"/>
          <w:sz w:val="18"/>
          <w:szCs w:val="18"/>
          <w:lang w:val="es-BO"/>
        </w:rPr>
        <w:t>Especificaciones</w:t>
      </w:r>
      <w:r w:rsidR="00107B3A" w:rsidRPr="00780825">
        <w:rPr>
          <w:rFonts w:ascii="Verdana" w:hAnsi="Verdana" w:cs="Arial"/>
          <w:sz w:val="18"/>
          <w:szCs w:val="18"/>
          <w:lang w:val="es-BO"/>
        </w:rPr>
        <w:t xml:space="preserve"> Técnica </w:t>
      </w:r>
      <w:r w:rsidR="00EF12E0" w:rsidRPr="00780825">
        <w:rPr>
          <w:rFonts w:ascii="Verdana" w:hAnsi="Verdana" w:cs="Arial"/>
          <w:sz w:val="18"/>
          <w:szCs w:val="18"/>
          <w:lang w:val="es-BO"/>
        </w:rPr>
        <w:t>(</w:t>
      </w:r>
      <w:r w:rsidR="00107B3A" w:rsidRPr="00780825">
        <w:rPr>
          <w:rFonts w:ascii="Verdana" w:hAnsi="Verdana" w:cs="Arial"/>
          <w:sz w:val="18"/>
          <w:szCs w:val="18"/>
          <w:lang w:val="es-BO"/>
        </w:rPr>
        <w:t>Formulario C-1</w:t>
      </w:r>
      <w:r w:rsidR="00E22CD4" w:rsidRPr="00780825">
        <w:rPr>
          <w:rFonts w:ascii="Verdana" w:hAnsi="Verdana" w:cs="Arial"/>
          <w:sz w:val="18"/>
          <w:szCs w:val="18"/>
          <w:lang w:val="es-BO"/>
        </w:rPr>
        <w:t>)</w:t>
      </w:r>
      <w:r w:rsidR="00107B3A" w:rsidRPr="00780825">
        <w:rPr>
          <w:rFonts w:ascii="Verdana" w:hAnsi="Verdana" w:cs="Arial"/>
          <w:sz w:val="18"/>
          <w:szCs w:val="18"/>
          <w:lang w:val="es-BO"/>
        </w:rPr>
        <w:t>.</w:t>
      </w:r>
    </w:p>
    <w:p w:rsidR="00E307AD" w:rsidRPr="00780825" w:rsidRDefault="00E307AD" w:rsidP="005B51B9">
      <w:pPr>
        <w:rPr>
          <w:lang w:val="es-BO"/>
        </w:rPr>
      </w:pPr>
    </w:p>
    <w:p w:rsidR="00DF524C" w:rsidRPr="00780825" w:rsidRDefault="00DF524C" w:rsidP="00E0713F">
      <w:pPr>
        <w:pStyle w:val="Prrafodelista"/>
        <w:numPr>
          <w:ilvl w:val="1"/>
          <w:numId w:val="11"/>
        </w:numPr>
        <w:ind w:left="1134" w:hanging="708"/>
        <w:jc w:val="both"/>
        <w:rPr>
          <w:rFonts w:ascii="Verdana" w:hAnsi="Verdana"/>
          <w:sz w:val="18"/>
          <w:lang w:val="es-BO"/>
        </w:rPr>
      </w:pPr>
      <w:bookmarkStart w:id="16" w:name="_Toc346871614"/>
      <w:bookmarkStart w:id="17" w:name="_Toc346873802"/>
      <w:r w:rsidRPr="00780825">
        <w:rPr>
          <w:rFonts w:ascii="Verdana" w:hAnsi="Verdana"/>
          <w:sz w:val="18"/>
          <w:lang w:val="es-BO"/>
        </w:rPr>
        <w:t xml:space="preserve">La propuesta deberá tener una validez no menor a treinta (30) días calendario, desde la fecha fijada para la apertura de </w:t>
      </w:r>
      <w:r w:rsidR="00B632CD">
        <w:rPr>
          <w:rFonts w:ascii="Verdana" w:hAnsi="Verdana"/>
          <w:sz w:val="18"/>
          <w:lang w:val="es-BO"/>
        </w:rPr>
        <w:t>expresiones de interés</w:t>
      </w:r>
      <w:r w:rsidRPr="00780825">
        <w:rPr>
          <w:rFonts w:ascii="Verdana" w:hAnsi="Verdana"/>
          <w:sz w:val="18"/>
          <w:lang w:val="es-BO"/>
        </w:rPr>
        <w:t>.</w:t>
      </w:r>
      <w:bookmarkEnd w:id="16"/>
      <w:bookmarkEnd w:id="17"/>
    </w:p>
    <w:p w:rsidR="00753655" w:rsidRPr="00780825" w:rsidRDefault="00753655" w:rsidP="008E6026">
      <w:pPr>
        <w:rPr>
          <w:lang w:val="es-BO"/>
        </w:rPr>
      </w:pPr>
    </w:p>
    <w:p w:rsidR="00A72FB0" w:rsidRPr="00780825" w:rsidRDefault="00032A21" w:rsidP="00E0713F">
      <w:pPr>
        <w:pStyle w:val="Puesto"/>
        <w:numPr>
          <w:ilvl w:val="0"/>
          <w:numId w:val="11"/>
        </w:numPr>
        <w:spacing w:before="0" w:after="0"/>
        <w:jc w:val="both"/>
        <w:rPr>
          <w:rFonts w:ascii="Verdana" w:hAnsi="Verdana"/>
          <w:sz w:val="18"/>
        </w:rPr>
      </w:pPr>
      <w:bookmarkStart w:id="18" w:name="_Toc18076773"/>
      <w:r w:rsidRPr="00780825">
        <w:rPr>
          <w:rFonts w:ascii="Verdana" w:hAnsi="Verdana"/>
          <w:sz w:val="18"/>
        </w:rPr>
        <w:t>R</w:t>
      </w:r>
      <w:r w:rsidR="00A72FB0" w:rsidRPr="00780825">
        <w:rPr>
          <w:rFonts w:ascii="Verdana" w:hAnsi="Verdana"/>
          <w:sz w:val="18"/>
        </w:rPr>
        <w:t xml:space="preserve">ECEPCIÓN </w:t>
      </w:r>
      <w:r w:rsidR="00672435" w:rsidRPr="00780825">
        <w:rPr>
          <w:rFonts w:ascii="Verdana" w:hAnsi="Verdana"/>
          <w:sz w:val="18"/>
        </w:rPr>
        <w:t xml:space="preserve">DE </w:t>
      </w:r>
      <w:r w:rsidR="00A72FB0" w:rsidRPr="00780825">
        <w:rPr>
          <w:rFonts w:ascii="Verdana" w:hAnsi="Verdana"/>
          <w:sz w:val="18"/>
        </w:rPr>
        <w:t>PROPUESTAS</w:t>
      </w:r>
      <w:bookmarkEnd w:id="18"/>
    </w:p>
    <w:p w:rsidR="00A72FB0" w:rsidRPr="00780825" w:rsidRDefault="00A72FB0" w:rsidP="00FC7DC8">
      <w:pPr>
        <w:jc w:val="both"/>
        <w:rPr>
          <w:rFonts w:cs="Arial"/>
          <w:sz w:val="18"/>
          <w:szCs w:val="18"/>
          <w:lang w:val="es-BO" w:eastAsia="en-US"/>
        </w:rPr>
      </w:pPr>
    </w:p>
    <w:p w:rsidR="00BD7171" w:rsidRPr="00BD7171" w:rsidRDefault="002B6690" w:rsidP="00E0713F">
      <w:pPr>
        <w:pStyle w:val="Prrafodelista"/>
        <w:numPr>
          <w:ilvl w:val="1"/>
          <w:numId w:val="11"/>
        </w:numPr>
        <w:ind w:left="1134" w:hanging="708"/>
        <w:jc w:val="both"/>
        <w:rPr>
          <w:rFonts w:ascii="Verdana" w:hAnsi="Verdana"/>
          <w:sz w:val="18"/>
          <w:lang w:val="es-BO"/>
        </w:rPr>
      </w:pPr>
      <w:bookmarkStart w:id="19" w:name="_Toc347135133"/>
      <w:bookmarkStart w:id="20" w:name="_Toc347135293"/>
      <w:r w:rsidRPr="00BD7171">
        <w:rPr>
          <w:rFonts w:ascii="Verdana" w:hAnsi="Verdana"/>
          <w:sz w:val="18"/>
          <w:lang w:val="es-BO"/>
        </w:rPr>
        <w:t xml:space="preserve">La recepción de propuestas se efectuará en el </w:t>
      </w:r>
      <w:r w:rsidR="00CF206E" w:rsidRPr="00BD7171">
        <w:rPr>
          <w:rFonts w:ascii="Verdana" w:hAnsi="Verdana"/>
          <w:sz w:val="18"/>
          <w:lang w:val="es-BO"/>
        </w:rPr>
        <w:t>lugar</w:t>
      </w:r>
      <w:r w:rsidRPr="00BD7171">
        <w:rPr>
          <w:rFonts w:ascii="Verdana" w:hAnsi="Verdana"/>
          <w:sz w:val="18"/>
          <w:lang w:val="es-BO"/>
        </w:rPr>
        <w:t xml:space="preserve"> señalado </w:t>
      </w:r>
      <w:r w:rsidR="00FC7DC8" w:rsidRPr="00BD7171">
        <w:rPr>
          <w:rFonts w:ascii="Verdana" w:hAnsi="Verdana"/>
          <w:sz w:val="18"/>
          <w:lang w:val="es-BO"/>
        </w:rPr>
        <w:t xml:space="preserve">en el </w:t>
      </w:r>
      <w:bookmarkEnd w:id="19"/>
      <w:bookmarkEnd w:id="20"/>
      <w:r w:rsidR="00BD7171" w:rsidRPr="00BD7171">
        <w:rPr>
          <w:rFonts w:ascii="Verdana" w:hAnsi="Verdana"/>
          <w:sz w:val="18"/>
          <w:lang w:val="es-BO"/>
        </w:rPr>
        <w:t>requerimiento de expresiones de interés publicado en la página web hasta la fecha y hora límite fijados en el mismo.</w:t>
      </w:r>
    </w:p>
    <w:p w:rsidR="002B6690" w:rsidRPr="00BD7171" w:rsidRDefault="002B6690" w:rsidP="00BD7171">
      <w:pPr>
        <w:pStyle w:val="Prrafodelista"/>
        <w:ind w:left="1134"/>
        <w:jc w:val="both"/>
        <w:rPr>
          <w:rFonts w:ascii="Verdana" w:hAnsi="Verdana"/>
          <w:sz w:val="18"/>
          <w:lang w:val="es-BO"/>
        </w:rPr>
      </w:pPr>
    </w:p>
    <w:p w:rsidR="00FC7DC8" w:rsidRPr="00780825" w:rsidRDefault="00FC7DC8" w:rsidP="00E0713F">
      <w:pPr>
        <w:pStyle w:val="Prrafodelista"/>
        <w:numPr>
          <w:ilvl w:val="1"/>
          <w:numId w:val="11"/>
        </w:numPr>
        <w:ind w:left="1134" w:hanging="708"/>
        <w:jc w:val="both"/>
        <w:rPr>
          <w:rFonts w:ascii="Verdana" w:hAnsi="Verdana"/>
          <w:sz w:val="18"/>
          <w:lang w:val="es-BO"/>
        </w:rPr>
      </w:pPr>
      <w:bookmarkStart w:id="21" w:name="_Toc347135134"/>
      <w:bookmarkStart w:id="22" w:name="_Toc347135294"/>
      <w:r w:rsidRPr="00780825">
        <w:rPr>
          <w:rFonts w:ascii="Verdana" w:hAnsi="Verdana"/>
          <w:sz w:val="18"/>
          <w:lang w:val="es-BO"/>
        </w:rPr>
        <w:t xml:space="preserve">La propuesta deberá ser presentada en sobre cerrado, dirigido a la entidad convocante, </w:t>
      </w:r>
      <w:r w:rsidR="00BD7171" w:rsidRPr="00BD7171">
        <w:rPr>
          <w:rFonts w:ascii="Verdana" w:hAnsi="Verdana"/>
          <w:sz w:val="18"/>
          <w:lang w:val="es-BO"/>
        </w:rPr>
        <w:t>citando el Código y el objeto de la expresión de interés</w:t>
      </w:r>
      <w:r w:rsidRPr="00780825">
        <w:rPr>
          <w:rFonts w:ascii="Verdana" w:hAnsi="Verdana"/>
          <w:sz w:val="18"/>
          <w:lang w:val="es-BO"/>
        </w:rPr>
        <w:t>.</w:t>
      </w:r>
      <w:bookmarkEnd w:id="21"/>
      <w:bookmarkEnd w:id="22"/>
    </w:p>
    <w:p w:rsidR="00FC7DC8" w:rsidRPr="00780825" w:rsidRDefault="00FC7DC8" w:rsidP="008065C6">
      <w:pPr>
        <w:rPr>
          <w:lang w:val="es-BO"/>
        </w:rPr>
      </w:pPr>
    </w:p>
    <w:p w:rsidR="00E55452" w:rsidRPr="00780825" w:rsidRDefault="0005679E" w:rsidP="00E0713F">
      <w:pPr>
        <w:pStyle w:val="Puesto"/>
        <w:numPr>
          <w:ilvl w:val="0"/>
          <w:numId w:val="11"/>
        </w:numPr>
        <w:spacing w:before="0" w:after="0"/>
        <w:jc w:val="both"/>
        <w:rPr>
          <w:rFonts w:ascii="Verdana" w:hAnsi="Verdana"/>
          <w:sz w:val="18"/>
        </w:rPr>
      </w:pPr>
      <w:bookmarkStart w:id="23" w:name="_Toc18076774"/>
      <w:r w:rsidRPr="00780825">
        <w:rPr>
          <w:rFonts w:ascii="Verdana" w:hAnsi="Verdana"/>
          <w:sz w:val="18"/>
        </w:rPr>
        <w:t>APERTURA</w:t>
      </w:r>
      <w:r w:rsidR="00A83C3C" w:rsidRPr="00780825">
        <w:rPr>
          <w:rFonts w:ascii="Verdana" w:hAnsi="Verdana"/>
          <w:sz w:val="18"/>
        </w:rPr>
        <w:t xml:space="preserve"> DE PROPUESTAS</w:t>
      </w:r>
      <w:bookmarkEnd w:id="23"/>
    </w:p>
    <w:p w:rsidR="00E55452" w:rsidRPr="00780825" w:rsidRDefault="00E55452" w:rsidP="00E55452">
      <w:pPr>
        <w:jc w:val="both"/>
        <w:rPr>
          <w:rFonts w:cs="Arial"/>
          <w:b/>
          <w:sz w:val="18"/>
          <w:szCs w:val="18"/>
          <w:lang w:val="es-BO" w:eastAsia="en-US"/>
        </w:rPr>
      </w:pPr>
    </w:p>
    <w:p w:rsidR="009B0729" w:rsidRPr="00780825" w:rsidRDefault="00E307AD" w:rsidP="008065C6">
      <w:pPr>
        <w:ind w:left="432"/>
        <w:jc w:val="both"/>
        <w:rPr>
          <w:rFonts w:cs="Arial"/>
          <w:sz w:val="18"/>
          <w:szCs w:val="18"/>
          <w:lang w:val="es-BO"/>
        </w:rPr>
      </w:pPr>
      <w:r w:rsidRPr="00780825">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780825">
        <w:rPr>
          <w:rFonts w:cs="Arial"/>
          <w:sz w:val="18"/>
          <w:szCs w:val="18"/>
          <w:lang w:val="es-BO" w:eastAsia="en-US"/>
        </w:rPr>
        <w:t xml:space="preserve">en la fecha, hora y lugar señalados en el presente DBC, donde se dará lectura de los precios ofertados y se verificará </w:t>
      </w:r>
      <w:r w:rsidRPr="00780825">
        <w:rPr>
          <w:rFonts w:cs="Arial"/>
          <w:sz w:val="18"/>
          <w:szCs w:val="18"/>
          <w:lang w:val="es-BO"/>
        </w:rPr>
        <w:t>los documentos presentados por los proponentes, aplicando la metodología PRESENTÓ/NO PRESENTÓ, utilizando el Formulario V-1.</w:t>
      </w:r>
    </w:p>
    <w:p w:rsidR="00E307AD" w:rsidRPr="00780825" w:rsidRDefault="00E307AD" w:rsidP="00FC7DC8">
      <w:pPr>
        <w:ind w:left="567"/>
        <w:jc w:val="both"/>
        <w:rPr>
          <w:rFonts w:cs="Arial"/>
          <w:sz w:val="18"/>
          <w:szCs w:val="18"/>
          <w:lang w:val="es-BO" w:eastAsia="en-US"/>
        </w:rPr>
      </w:pPr>
    </w:p>
    <w:p w:rsidR="00E307AD" w:rsidRPr="00780825" w:rsidRDefault="00E307AD" w:rsidP="008065C6">
      <w:pPr>
        <w:ind w:left="432"/>
        <w:jc w:val="both"/>
        <w:rPr>
          <w:rFonts w:cs="Arial"/>
          <w:sz w:val="18"/>
          <w:szCs w:val="18"/>
          <w:lang w:val="es-BO"/>
        </w:rPr>
      </w:pPr>
      <w:r w:rsidRPr="00780825">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F10F0C" w:rsidRPr="00780825" w:rsidRDefault="00F10F0C" w:rsidP="009B0729">
      <w:pPr>
        <w:ind w:left="360"/>
        <w:jc w:val="both"/>
        <w:rPr>
          <w:rFonts w:cs="Arial"/>
          <w:sz w:val="18"/>
          <w:szCs w:val="18"/>
          <w:lang w:val="es-BO" w:eastAsia="en-US"/>
        </w:rPr>
      </w:pPr>
    </w:p>
    <w:p w:rsidR="00F10F0C" w:rsidRPr="00780825" w:rsidRDefault="00F10F0C" w:rsidP="008065C6">
      <w:pPr>
        <w:ind w:left="432"/>
        <w:jc w:val="both"/>
        <w:rPr>
          <w:rFonts w:cs="Arial"/>
          <w:sz w:val="18"/>
          <w:szCs w:val="18"/>
          <w:lang w:val="es-BO"/>
        </w:rPr>
      </w:pPr>
      <w:r w:rsidRPr="00780825">
        <w:rPr>
          <w:rFonts w:cs="Arial"/>
          <w:sz w:val="18"/>
          <w:szCs w:val="18"/>
          <w:lang w:val="es-BO"/>
        </w:rPr>
        <w:t xml:space="preserve">El acto se efectuará así se hubiese recibido una sola propuesta. En caso de no existir propuestas, </w:t>
      </w:r>
      <w:r w:rsidR="00CC0914" w:rsidRPr="00780825">
        <w:rPr>
          <w:rFonts w:cs="Arial"/>
          <w:sz w:val="18"/>
          <w:szCs w:val="18"/>
          <w:lang w:val="es-BO"/>
        </w:rPr>
        <w:t xml:space="preserve">el Responsable de Evaluación o </w:t>
      </w:r>
      <w:r w:rsidRPr="00780825">
        <w:rPr>
          <w:rFonts w:cs="Arial"/>
          <w:sz w:val="18"/>
          <w:szCs w:val="18"/>
          <w:lang w:val="es-BO"/>
        </w:rPr>
        <w:t xml:space="preserve">la Comisión de Calificación suspenderá el acto y recomendará al </w:t>
      </w:r>
      <w:r w:rsidR="00BD7171">
        <w:rPr>
          <w:rFonts w:cs="Arial"/>
          <w:sz w:val="18"/>
          <w:szCs w:val="18"/>
          <w:lang w:val="es-BO"/>
        </w:rPr>
        <w:t>Responsable del Proceso de Contratación</w:t>
      </w:r>
      <w:r w:rsidRPr="00780825">
        <w:rPr>
          <w:rFonts w:cs="Arial"/>
          <w:sz w:val="18"/>
          <w:szCs w:val="18"/>
          <w:lang w:val="es-BO"/>
        </w:rPr>
        <w:t>, que la convocatoria sea declarada desierta.</w:t>
      </w:r>
    </w:p>
    <w:p w:rsidR="008D7DA5" w:rsidRPr="00780825" w:rsidRDefault="008D7DA5" w:rsidP="00FC7DC8">
      <w:pPr>
        <w:ind w:left="567"/>
        <w:jc w:val="both"/>
        <w:rPr>
          <w:rFonts w:cs="Arial"/>
          <w:sz w:val="18"/>
          <w:szCs w:val="18"/>
          <w:lang w:val="es-BO"/>
        </w:rPr>
      </w:pPr>
    </w:p>
    <w:p w:rsidR="00EF253A" w:rsidRPr="00780825" w:rsidRDefault="00EF253A" w:rsidP="00E0713F">
      <w:pPr>
        <w:pStyle w:val="Puesto"/>
        <w:numPr>
          <w:ilvl w:val="0"/>
          <w:numId w:val="11"/>
        </w:numPr>
        <w:spacing w:before="0" w:after="0"/>
        <w:jc w:val="both"/>
        <w:rPr>
          <w:rFonts w:ascii="Verdana" w:hAnsi="Verdana"/>
          <w:sz w:val="18"/>
        </w:rPr>
      </w:pPr>
      <w:bookmarkStart w:id="24" w:name="_Toc18076775"/>
      <w:r w:rsidRPr="00780825">
        <w:rPr>
          <w:rFonts w:ascii="Verdana" w:hAnsi="Verdana"/>
          <w:sz w:val="18"/>
        </w:rPr>
        <w:t>EVALUACIÓN DE PROPUESTAS</w:t>
      </w:r>
      <w:bookmarkEnd w:id="24"/>
    </w:p>
    <w:p w:rsidR="00EF253A" w:rsidRPr="00780825" w:rsidRDefault="00EF253A" w:rsidP="00EF253A">
      <w:pPr>
        <w:ind w:left="708"/>
        <w:jc w:val="both"/>
        <w:rPr>
          <w:rFonts w:cs="Arial"/>
          <w:sz w:val="18"/>
          <w:szCs w:val="18"/>
          <w:lang w:val="es-BO"/>
        </w:rPr>
      </w:pPr>
    </w:p>
    <w:p w:rsidR="00BD7171" w:rsidRDefault="00BD7171" w:rsidP="00BD7171">
      <w:pPr>
        <w:ind w:left="426"/>
        <w:jc w:val="both"/>
        <w:rPr>
          <w:sz w:val="18"/>
          <w:szCs w:val="18"/>
        </w:rPr>
      </w:pPr>
      <w:r>
        <w:rPr>
          <w:sz w:val="18"/>
          <w:szCs w:val="18"/>
        </w:rPr>
        <w:t>La entidad convocante, para la evaluación de propuestas aplicará el siguientes Método de Selección y Adjudicación:</w:t>
      </w:r>
    </w:p>
    <w:p w:rsidR="00BD7171" w:rsidRDefault="00BD7171" w:rsidP="00BD7171">
      <w:pPr>
        <w:ind w:left="360"/>
        <w:jc w:val="both"/>
        <w:rPr>
          <w:sz w:val="18"/>
          <w:szCs w:val="18"/>
        </w:rPr>
      </w:pPr>
    </w:p>
    <w:p w:rsidR="00BD7171" w:rsidRDefault="00BD7171" w:rsidP="00E0713F">
      <w:pPr>
        <w:numPr>
          <w:ilvl w:val="0"/>
          <w:numId w:val="24"/>
        </w:numPr>
        <w:ind w:left="1134" w:hanging="425"/>
        <w:jc w:val="both"/>
        <w:rPr>
          <w:sz w:val="18"/>
          <w:szCs w:val="18"/>
        </w:rPr>
      </w:pPr>
      <w:r>
        <w:rPr>
          <w:sz w:val="18"/>
          <w:szCs w:val="18"/>
        </w:rPr>
        <w:t>Precio Evaluado más bajo</w:t>
      </w:r>
    </w:p>
    <w:p w:rsidR="00EF253A" w:rsidRPr="00780825" w:rsidRDefault="00EF253A" w:rsidP="00EF253A">
      <w:pPr>
        <w:ind w:left="720"/>
        <w:jc w:val="both"/>
        <w:rPr>
          <w:rFonts w:cs="Arial"/>
          <w:sz w:val="18"/>
          <w:szCs w:val="18"/>
          <w:lang w:val="es-BO"/>
        </w:rPr>
      </w:pPr>
    </w:p>
    <w:p w:rsidR="00EF253A" w:rsidRPr="00780825" w:rsidRDefault="00EF253A" w:rsidP="00E0713F">
      <w:pPr>
        <w:pStyle w:val="Puesto"/>
        <w:numPr>
          <w:ilvl w:val="0"/>
          <w:numId w:val="11"/>
        </w:numPr>
        <w:spacing w:before="0" w:after="0"/>
        <w:jc w:val="both"/>
        <w:rPr>
          <w:rFonts w:ascii="Verdana" w:hAnsi="Verdana"/>
          <w:sz w:val="18"/>
        </w:rPr>
      </w:pPr>
      <w:bookmarkStart w:id="25" w:name="_Toc18076776"/>
      <w:r w:rsidRPr="00780825">
        <w:rPr>
          <w:rFonts w:ascii="Verdana" w:hAnsi="Verdana"/>
          <w:sz w:val="18"/>
        </w:rPr>
        <w:t>EVALUACIÓN PRELIMINAR</w:t>
      </w:r>
      <w:bookmarkEnd w:id="25"/>
    </w:p>
    <w:p w:rsidR="00EF253A" w:rsidRPr="00780825" w:rsidRDefault="00EF253A" w:rsidP="00EF253A">
      <w:pPr>
        <w:tabs>
          <w:tab w:val="left" w:pos="567"/>
        </w:tabs>
        <w:ind w:left="567"/>
        <w:jc w:val="both"/>
        <w:rPr>
          <w:rFonts w:cs="Arial"/>
          <w:b/>
          <w:sz w:val="18"/>
          <w:szCs w:val="18"/>
          <w:lang w:val="es-BO"/>
        </w:rPr>
      </w:pPr>
    </w:p>
    <w:p w:rsidR="005779D8" w:rsidRPr="00780825" w:rsidRDefault="005779D8" w:rsidP="00575D8A">
      <w:pPr>
        <w:ind w:left="432"/>
        <w:jc w:val="both"/>
        <w:rPr>
          <w:rFonts w:cs="Arial"/>
          <w:sz w:val="18"/>
          <w:szCs w:val="18"/>
          <w:lang w:val="es-BO"/>
        </w:rPr>
      </w:pPr>
      <w:r w:rsidRPr="00780825">
        <w:rPr>
          <w:rFonts w:cs="Arial"/>
          <w:sz w:val="18"/>
          <w:szCs w:val="18"/>
          <w:lang w:val="es-BO"/>
        </w:rPr>
        <w:t xml:space="preserve">Concluido el acto de apertura, en sesión reservada, </w:t>
      </w:r>
      <w:r w:rsidR="00B57BB6" w:rsidRPr="00780825">
        <w:rPr>
          <w:rFonts w:cs="Arial"/>
          <w:sz w:val="18"/>
          <w:szCs w:val="18"/>
          <w:lang w:val="es-BO"/>
        </w:rPr>
        <w:t xml:space="preserve">el Responsable de Evaluación o </w:t>
      </w:r>
      <w:r w:rsidRPr="00780825">
        <w:rPr>
          <w:rFonts w:cs="Arial"/>
          <w:sz w:val="18"/>
          <w:szCs w:val="18"/>
          <w:lang w:val="es-BO"/>
        </w:rPr>
        <w:t>la Comisión de Calificación determinará</w:t>
      </w:r>
      <w:r w:rsidR="00BD7171">
        <w:rPr>
          <w:rFonts w:cs="Arial"/>
          <w:sz w:val="18"/>
          <w:szCs w:val="18"/>
          <w:lang w:val="es-BO"/>
        </w:rPr>
        <w:t>n</w:t>
      </w:r>
      <w:r w:rsidRPr="00780825">
        <w:rPr>
          <w:rFonts w:cs="Arial"/>
          <w:sz w:val="18"/>
          <w:szCs w:val="18"/>
          <w:lang w:val="es-BO"/>
        </w:rPr>
        <w:t xml:space="preserve"> si las propuestas continúan o se descalifican,</w:t>
      </w:r>
      <w:r w:rsidR="00395014" w:rsidRPr="00780825">
        <w:rPr>
          <w:rFonts w:cs="Arial"/>
          <w:sz w:val="18"/>
          <w:szCs w:val="18"/>
          <w:lang w:val="es-BO"/>
        </w:rPr>
        <w:t xml:space="preserve"> </w:t>
      </w:r>
      <w:r w:rsidRPr="00780825">
        <w:rPr>
          <w:rFonts w:cs="Arial"/>
          <w:sz w:val="18"/>
          <w:szCs w:val="18"/>
          <w:lang w:val="es-BO"/>
        </w:rPr>
        <w:t>verificando el cumplimiento sustancial y la validez de l</w:t>
      </w:r>
      <w:r w:rsidR="00032A21" w:rsidRPr="00780825">
        <w:rPr>
          <w:rFonts w:cs="Arial"/>
          <w:sz w:val="18"/>
          <w:szCs w:val="18"/>
          <w:lang w:val="es-BO"/>
        </w:rPr>
        <w:t>os Formularios de la Propuesta</w:t>
      </w:r>
      <w:r w:rsidR="00C83D97" w:rsidRPr="00780825">
        <w:rPr>
          <w:rFonts w:cs="Arial"/>
          <w:sz w:val="18"/>
          <w:szCs w:val="18"/>
          <w:lang w:val="es-BO"/>
        </w:rPr>
        <w:t xml:space="preserve"> </w:t>
      </w:r>
      <w:r w:rsidRPr="00780825">
        <w:rPr>
          <w:rFonts w:cs="Arial"/>
          <w:sz w:val="18"/>
          <w:szCs w:val="18"/>
          <w:lang w:val="es-BO"/>
        </w:rPr>
        <w:t>utilizando el Formulario V-1.</w:t>
      </w:r>
    </w:p>
    <w:p w:rsidR="00492AD8" w:rsidRPr="00780825" w:rsidRDefault="00492AD8" w:rsidP="00492AD8">
      <w:pPr>
        <w:pStyle w:val="Ttulo1"/>
        <w:numPr>
          <w:ilvl w:val="0"/>
          <w:numId w:val="0"/>
        </w:numPr>
        <w:ind w:left="567"/>
        <w:rPr>
          <w:rFonts w:cs="Arial"/>
          <w:lang w:val="es-BO"/>
        </w:rPr>
      </w:pPr>
    </w:p>
    <w:p w:rsidR="00EF253A" w:rsidRPr="00780825" w:rsidRDefault="00101656" w:rsidP="00E0713F">
      <w:pPr>
        <w:pStyle w:val="Puesto"/>
        <w:numPr>
          <w:ilvl w:val="0"/>
          <w:numId w:val="11"/>
        </w:numPr>
        <w:spacing w:before="0" w:after="0"/>
        <w:jc w:val="both"/>
        <w:rPr>
          <w:rFonts w:ascii="Verdana" w:hAnsi="Verdana"/>
          <w:sz w:val="18"/>
        </w:rPr>
      </w:pPr>
      <w:bookmarkStart w:id="26" w:name="_Toc18076777"/>
      <w:r w:rsidRPr="00780825">
        <w:rPr>
          <w:rFonts w:ascii="Verdana" w:hAnsi="Verdana"/>
          <w:sz w:val="18"/>
        </w:rPr>
        <w:t>MÉ</w:t>
      </w:r>
      <w:r w:rsidR="00EF253A" w:rsidRPr="00780825">
        <w:rPr>
          <w:rFonts w:ascii="Verdana" w:hAnsi="Verdana"/>
          <w:sz w:val="18"/>
        </w:rPr>
        <w:t>TODO DE SELECCIÓN Y ADJUDICACI</w:t>
      </w:r>
      <w:r w:rsidRPr="00780825">
        <w:rPr>
          <w:rFonts w:ascii="Verdana" w:hAnsi="Verdana"/>
          <w:sz w:val="18"/>
        </w:rPr>
        <w:t>Ó</w:t>
      </w:r>
      <w:r w:rsidR="00EF253A" w:rsidRPr="00780825">
        <w:rPr>
          <w:rFonts w:ascii="Verdana" w:hAnsi="Verdana"/>
          <w:sz w:val="18"/>
        </w:rPr>
        <w:t>N PRECIO EVALUADO MÁS BAJO</w:t>
      </w:r>
      <w:bookmarkEnd w:id="26"/>
    </w:p>
    <w:p w:rsidR="00EF253A" w:rsidRPr="00780825" w:rsidRDefault="00EF253A" w:rsidP="00EF253A">
      <w:pPr>
        <w:tabs>
          <w:tab w:val="left" w:pos="567"/>
        </w:tabs>
        <w:ind w:left="567"/>
        <w:jc w:val="both"/>
        <w:rPr>
          <w:rFonts w:cs="Arial"/>
          <w:sz w:val="18"/>
          <w:szCs w:val="18"/>
          <w:lang w:val="es-BO"/>
        </w:rPr>
      </w:pPr>
    </w:p>
    <w:p w:rsidR="00EF253A" w:rsidRPr="00780825" w:rsidRDefault="00EF253A" w:rsidP="00E0713F">
      <w:pPr>
        <w:pStyle w:val="Prrafodelista"/>
        <w:numPr>
          <w:ilvl w:val="1"/>
          <w:numId w:val="11"/>
        </w:numPr>
        <w:ind w:left="1134" w:hanging="708"/>
        <w:jc w:val="both"/>
        <w:rPr>
          <w:rFonts w:ascii="Verdana" w:hAnsi="Verdana"/>
          <w:b/>
          <w:sz w:val="18"/>
          <w:lang w:val="es-BO"/>
        </w:rPr>
      </w:pPr>
      <w:r w:rsidRPr="00780825">
        <w:rPr>
          <w:rFonts w:ascii="Verdana" w:hAnsi="Verdana"/>
          <w:b/>
          <w:sz w:val="18"/>
          <w:lang w:val="es-BO"/>
        </w:rPr>
        <w:t>Evaluación de la Propuesta Económica</w:t>
      </w:r>
    </w:p>
    <w:p w:rsidR="00EF253A" w:rsidRPr="00780825" w:rsidRDefault="00EF253A" w:rsidP="00EF253A">
      <w:pPr>
        <w:tabs>
          <w:tab w:val="left" w:pos="567"/>
        </w:tabs>
        <w:ind w:left="465"/>
        <w:jc w:val="both"/>
        <w:rPr>
          <w:rFonts w:cs="Arial"/>
          <w:b/>
          <w:sz w:val="18"/>
          <w:szCs w:val="18"/>
          <w:lang w:val="es-BO"/>
        </w:rPr>
      </w:pPr>
    </w:p>
    <w:p w:rsidR="0023062B" w:rsidRPr="00780825" w:rsidRDefault="00EF253A" w:rsidP="00E0713F">
      <w:pPr>
        <w:pStyle w:val="Prrafodelista"/>
        <w:numPr>
          <w:ilvl w:val="2"/>
          <w:numId w:val="11"/>
        </w:numPr>
        <w:ind w:left="1985" w:hanging="851"/>
        <w:jc w:val="both"/>
        <w:rPr>
          <w:rFonts w:ascii="Verdana" w:hAnsi="Verdana"/>
          <w:b/>
          <w:sz w:val="18"/>
          <w:lang w:val="es-BO"/>
        </w:rPr>
      </w:pPr>
      <w:bookmarkStart w:id="27" w:name="_Toc347135141"/>
      <w:bookmarkStart w:id="28" w:name="_Toc347135301"/>
      <w:r w:rsidRPr="00780825">
        <w:rPr>
          <w:rFonts w:ascii="Verdana" w:hAnsi="Verdana"/>
          <w:b/>
          <w:sz w:val="18"/>
          <w:lang w:val="es-BO"/>
        </w:rPr>
        <w:t>Errores Aritméticos</w:t>
      </w:r>
      <w:bookmarkEnd w:id="27"/>
      <w:bookmarkEnd w:id="28"/>
    </w:p>
    <w:p w:rsidR="00BF5E49" w:rsidRPr="00780825" w:rsidRDefault="00BF5E49" w:rsidP="001B70BB">
      <w:pPr>
        <w:ind w:left="708" w:firstLine="12"/>
        <w:jc w:val="both"/>
        <w:rPr>
          <w:rFonts w:cs="Arial"/>
          <w:sz w:val="18"/>
          <w:szCs w:val="18"/>
          <w:lang w:val="es-BO"/>
        </w:rPr>
      </w:pP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Se </w:t>
      </w:r>
      <w:r w:rsidRPr="00780825">
        <w:rPr>
          <w:rFonts w:ascii="Verdana" w:hAnsi="Verdana"/>
          <w:sz w:val="18"/>
          <w:lang w:val="es-BO"/>
        </w:rPr>
        <w:t>corregirán</w:t>
      </w:r>
      <w:r w:rsidRPr="00780825">
        <w:rPr>
          <w:rFonts w:ascii="Verdana" w:hAnsi="Verdana" w:cs="Arial"/>
          <w:sz w:val="18"/>
          <w:szCs w:val="18"/>
          <w:lang w:val="es-BO"/>
        </w:rPr>
        <w:t xml:space="preserve"> los errores aritméticos, verificando la propuesta económica</w:t>
      </w:r>
      <w:r w:rsidR="005C3599" w:rsidRPr="00780825">
        <w:rPr>
          <w:rFonts w:ascii="Verdana" w:hAnsi="Verdana" w:cs="Arial"/>
          <w:sz w:val="18"/>
          <w:szCs w:val="18"/>
          <w:lang w:val="es-BO"/>
        </w:rPr>
        <w:t>, en el F</w:t>
      </w:r>
      <w:r w:rsidRPr="00780825">
        <w:rPr>
          <w:rFonts w:ascii="Verdana" w:hAnsi="Verdana" w:cs="Arial"/>
          <w:sz w:val="18"/>
          <w:szCs w:val="18"/>
          <w:lang w:val="es-BO"/>
        </w:rPr>
        <w:t>ormulario B-1 de cada propuesta, considerando lo siguiente:</w:t>
      </w:r>
    </w:p>
    <w:p w:rsidR="001B45A5" w:rsidRPr="00780825" w:rsidRDefault="001B45A5" w:rsidP="001B45A5">
      <w:pPr>
        <w:pStyle w:val="Prrafodelista"/>
        <w:tabs>
          <w:tab w:val="left" w:pos="1418"/>
        </w:tabs>
        <w:ind w:left="1418"/>
        <w:jc w:val="both"/>
        <w:rPr>
          <w:rFonts w:ascii="Verdana" w:hAnsi="Verdana" w:cs="Arial"/>
          <w:sz w:val="18"/>
          <w:szCs w:val="18"/>
          <w:lang w:val="es-BO"/>
        </w:rPr>
      </w:pPr>
    </w:p>
    <w:p w:rsidR="00EF253A" w:rsidRPr="00780825" w:rsidRDefault="00EF253A" w:rsidP="00E0713F">
      <w:pPr>
        <w:pStyle w:val="Prrafodelista"/>
        <w:numPr>
          <w:ilvl w:val="0"/>
          <w:numId w:val="13"/>
        </w:numPr>
        <w:ind w:left="2410" w:hanging="283"/>
        <w:jc w:val="both"/>
        <w:rPr>
          <w:rFonts w:ascii="Verdana" w:hAnsi="Verdana" w:cs="Arial"/>
          <w:sz w:val="18"/>
          <w:szCs w:val="18"/>
          <w:lang w:val="es-BO"/>
        </w:rPr>
      </w:pPr>
      <w:r w:rsidRPr="00780825">
        <w:rPr>
          <w:rFonts w:ascii="Verdana" w:hAnsi="Verdana" w:cs="Arial"/>
          <w:sz w:val="18"/>
          <w:szCs w:val="18"/>
          <w:lang w:val="es-BO"/>
        </w:rPr>
        <w:t>Cuando exista discrepancia entre los montos indicados en numeral y literal, prevalecerá el literal.</w:t>
      </w:r>
    </w:p>
    <w:p w:rsidR="00656A17" w:rsidRPr="00780825" w:rsidRDefault="00656A17" w:rsidP="00E0713F">
      <w:pPr>
        <w:pStyle w:val="Prrafodelista"/>
        <w:numPr>
          <w:ilvl w:val="0"/>
          <w:numId w:val="13"/>
        </w:numPr>
        <w:ind w:left="2410" w:hanging="283"/>
        <w:jc w:val="both"/>
        <w:rPr>
          <w:rFonts w:ascii="Verdana" w:hAnsi="Verdana" w:cs="Arial"/>
          <w:sz w:val="18"/>
          <w:szCs w:val="18"/>
          <w:lang w:val="es-BO"/>
        </w:rPr>
      </w:pPr>
      <w:r w:rsidRPr="00780825">
        <w:rPr>
          <w:rFonts w:ascii="Verdana" w:hAnsi="Verdana" w:cs="Arial"/>
          <w:sz w:val="18"/>
          <w:szCs w:val="18"/>
          <w:lang w:val="es-BO"/>
        </w:rPr>
        <w:t>Cuando el monto, resultado de la multiplicación del precio unitario por la cantidad</w:t>
      </w:r>
      <w:r w:rsidR="00FC4AE3" w:rsidRPr="00780825">
        <w:rPr>
          <w:rFonts w:ascii="Verdana" w:hAnsi="Verdana" w:cs="Arial"/>
          <w:sz w:val="18"/>
          <w:szCs w:val="18"/>
          <w:lang w:val="es-BO"/>
        </w:rPr>
        <w:t xml:space="preserve"> (requerida o estimada)</w:t>
      </w:r>
      <w:r w:rsidRPr="00780825">
        <w:rPr>
          <w:rFonts w:ascii="Verdana" w:hAnsi="Verdana" w:cs="Arial"/>
          <w:sz w:val="18"/>
          <w:szCs w:val="18"/>
          <w:lang w:val="es-BO"/>
        </w:rPr>
        <w:t xml:space="preserve"> sea incorrecto, prevalecerá el precio unitario cotizado para obtener el monto correcto.</w:t>
      </w:r>
    </w:p>
    <w:p w:rsidR="00EF253A" w:rsidRPr="00780825" w:rsidRDefault="00EF253A" w:rsidP="00E0713F">
      <w:pPr>
        <w:pStyle w:val="Prrafodelista"/>
        <w:numPr>
          <w:ilvl w:val="0"/>
          <w:numId w:val="13"/>
        </w:numPr>
        <w:ind w:left="2410" w:hanging="283"/>
        <w:jc w:val="both"/>
        <w:rPr>
          <w:rFonts w:ascii="Verdana" w:hAnsi="Verdana" w:cs="Arial"/>
          <w:sz w:val="18"/>
          <w:szCs w:val="18"/>
          <w:lang w:val="es-BO"/>
        </w:rPr>
      </w:pPr>
      <w:r w:rsidRPr="00780825">
        <w:rPr>
          <w:rFonts w:ascii="Verdana" w:hAnsi="Verdana" w:cs="Arial"/>
          <w:sz w:val="18"/>
          <w:szCs w:val="18"/>
          <w:lang w:val="es-BO"/>
        </w:rPr>
        <w:t>Si la diferencia entre el monto leído de la propuesta</w:t>
      </w:r>
      <w:r w:rsidR="00FC4AE3" w:rsidRPr="00780825">
        <w:rPr>
          <w:rFonts w:ascii="Verdana" w:hAnsi="Verdana" w:cs="Arial"/>
          <w:sz w:val="18"/>
          <w:szCs w:val="18"/>
          <w:lang w:val="es-BO"/>
        </w:rPr>
        <w:t xml:space="preserve"> del Formulario B-1 (Propuesta Económica)</w:t>
      </w:r>
      <w:r w:rsidRPr="00780825">
        <w:rPr>
          <w:rFonts w:ascii="Verdana" w:hAnsi="Verdana" w:cs="Arial"/>
          <w:sz w:val="18"/>
          <w:szCs w:val="18"/>
          <w:lang w:val="es-BO"/>
        </w:rPr>
        <w:t xml:space="preserve"> y el monto ajustado de la revisión aritmética </w:t>
      </w:r>
      <w:r w:rsidR="002805AA" w:rsidRPr="00780825">
        <w:rPr>
          <w:rFonts w:ascii="Verdana" w:hAnsi="Verdana" w:cs="Arial"/>
          <w:sz w:val="18"/>
          <w:szCs w:val="18"/>
          <w:lang w:val="es-BO"/>
        </w:rPr>
        <w:t xml:space="preserve">(MAPRA) establecido en el Formulario V-2 </w:t>
      </w:r>
      <w:r w:rsidRPr="00780825">
        <w:rPr>
          <w:rFonts w:ascii="Verdana" w:hAnsi="Verdana" w:cs="Arial"/>
          <w:sz w:val="18"/>
          <w:szCs w:val="18"/>
          <w:lang w:val="es-BO"/>
        </w:rPr>
        <w:t>es menor o igual al dos por ciento (2%), se ajustará la propuesta</w:t>
      </w:r>
      <w:r w:rsidR="001D5FF3" w:rsidRPr="00780825">
        <w:rPr>
          <w:rFonts w:ascii="Verdana" w:hAnsi="Verdana" w:cs="Arial"/>
          <w:sz w:val="18"/>
          <w:szCs w:val="18"/>
          <w:lang w:val="es-BO"/>
        </w:rPr>
        <w:t>; caso contrario la propuesta será descalificada</w:t>
      </w:r>
      <w:r w:rsidR="0023062B" w:rsidRPr="00780825">
        <w:rPr>
          <w:rFonts w:ascii="Verdana" w:hAnsi="Verdana" w:cs="Arial"/>
          <w:sz w:val="18"/>
          <w:szCs w:val="18"/>
          <w:lang w:val="es-BO"/>
        </w:rPr>
        <w:t>.</w:t>
      </w:r>
    </w:p>
    <w:p w:rsidR="005C2432" w:rsidRPr="00780825" w:rsidRDefault="005C2432" w:rsidP="00E0713F">
      <w:pPr>
        <w:pStyle w:val="Prrafodelista"/>
        <w:numPr>
          <w:ilvl w:val="0"/>
          <w:numId w:val="13"/>
        </w:numPr>
        <w:ind w:left="2410" w:hanging="283"/>
        <w:jc w:val="both"/>
        <w:rPr>
          <w:rFonts w:ascii="Verdana" w:hAnsi="Verdana" w:cs="Arial"/>
          <w:sz w:val="18"/>
          <w:szCs w:val="18"/>
          <w:lang w:val="es-BO"/>
        </w:rPr>
      </w:pPr>
      <w:r w:rsidRPr="00780825">
        <w:rPr>
          <w:rFonts w:ascii="Verdana" w:hAnsi="Verdana" w:cs="Arial"/>
          <w:sz w:val="18"/>
          <w:szCs w:val="18"/>
          <w:lang w:val="es-BO"/>
        </w:rPr>
        <w:t xml:space="preserve">Si el monto ajustado por revisión aritmética superara el Precio Referencial la propuesta será descalificada. </w:t>
      </w:r>
    </w:p>
    <w:p w:rsidR="00FC4AE3" w:rsidRPr="00780825" w:rsidRDefault="00FC4AE3" w:rsidP="00E0713F">
      <w:pPr>
        <w:pStyle w:val="Prrafodelista"/>
        <w:numPr>
          <w:ilvl w:val="0"/>
          <w:numId w:val="13"/>
        </w:numPr>
        <w:ind w:left="2410" w:hanging="283"/>
        <w:jc w:val="both"/>
        <w:rPr>
          <w:rFonts w:ascii="Verdana" w:hAnsi="Verdana" w:cs="Arial"/>
          <w:sz w:val="18"/>
          <w:szCs w:val="18"/>
          <w:lang w:val="es-BO"/>
        </w:rPr>
      </w:pPr>
      <w:r w:rsidRPr="00780825">
        <w:rPr>
          <w:rFonts w:ascii="Verdana" w:hAnsi="Verdana" w:cs="Arial"/>
          <w:sz w:val="18"/>
          <w:szCs w:val="18"/>
          <w:lang w:val="es-BO"/>
        </w:rPr>
        <w:t>En el caso de servicios discontinuos, cuando el precio unitario ofertado supere el precio referencial unitario, definido por la entidad, será descalificado.</w:t>
      </w:r>
    </w:p>
    <w:p w:rsidR="00EF253A" w:rsidRPr="00780825" w:rsidRDefault="00EF253A" w:rsidP="00EF253A">
      <w:pPr>
        <w:tabs>
          <w:tab w:val="left" w:pos="1134"/>
        </w:tabs>
        <w:ind w:left="2127"/>
        <w:jc w:val="both"/>
        <w:rPr>
          <w:rFonts w:cs="Arial"/>
          <w:sz w:val="18"/>
          <w:szCs w:val="18"/>
          <w:lang w:val="es-BO"/>
        </w:rPr>
      </w:pPr>
      <w:r w:rsidRPr="00780825">
        <w:rPr>
          <w:rFonts w:cs="Arial"/>
          <w:sz w:val="18"/>
          <w:szCs w:val="18"/>
          <w:lang w:val="es-BO"/>
        </w:rPr>
        <w:tab/>
      </w:r>
      <w:r w:rsidRPr="00780825">
        <w:rPr>
          <w:rFonts w:cs="Arial"/>
          <w:sz w:val="18"/>
          <w:szCs w:val="18"/>
          <w:lang w:val="es-BO"/>
        </w:rPr>
        <w:tab/>
      </w: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El monto resultante producto de la revisión aritmética, denominado Monto Ajustado por Revisión Aritmética (MAPRA)</w:t>
      </w:r>
      <w:r w:rsidR="00930C96" w:rsidRPr="00780825">
        <w:rPr>
          <w:rFonts w:ascii="Verdana" w:hAnsi="Verdana" w:cs="Arial"/>
          <w:sz w:val="18"/>
          <w:szCs w:val="18"/>
          <w:lang w:val="es-BO"/>
        </w:rPr>
        <w:t>,</w:t>
      </w:r>
      <w:r w:rsidRPr="00780825">
        <w:rPr>
          <w:rFonts w:ascii="Verdana" w:hAnsi="Verdana" w:cs="Arial"/>
          <w:sz w:val="18"/>
          <w:szCs w:val="18"/>
          <w:lang w:val="es-BO"/>
        </w:rPr>
        <w:t xml:space="preserve"> deberá ser registrado </w:t>
      </w:r>
      <w:r w:rsidR="00DE3034" w:rsidRPr="00780825">
        <w:rPr>
          <w:rFonts w:ascii="Verdana" w:hAnsi="Verdana" w:cs="Arial"/>
          <w:sz w:val="18"/>
          <w:szCs w:val="18"/>
          <w:lang w:val="es-BO"/>
        </w:rPr>
        <w:t>en</w:t>
      </w:r>
      <w:r w:rsidRPr="00780825">
        <w:rPr>
          <w:rFonts w:ascii="Verdana" w:hAnsi="Verdana" w:cs="Arial"/>
          <w:sz w:val="18"/>
          <w:szCs w:val="18"/>
          <w:lang w:val="es-BO"/>
        </w:rPr>
        <w:t xml:space="preserve"> la </w:t>
      </w:r>
      <w:r w:rsidR="001B45A5" w:rsidRPr="00780825">
        <w:rPr>
          <w:rFonts w:ascii="Verdana" w:hAnsi="Verdana" w:cs="Arial"/>
          <w:sz w:val="18"/>
          <w:szCs w:val="18"/>
          <w:lang w:val="es-BO"/>
        </w:rPr>
        <w:t xml:space="preserve">cuarta </w:t>
      </w:r>
      <w:r w:rsidR="00092130" w:rsidRPr="00780825">
        <w:rPr>
          <w:rFonts w:ascii="Verdana" w:hAnsi="Verdana" w:cs="Arial"/>
          <w:sz w:val="18"/>
          <w:szCs w:val="18"/>
          <w:lang w:val="es-BO"/>
        </w:rPr>
        <w:t>columna</w:t>
      </w:r>
      <w:r w:rsidR="001D5FF3" w:rsidRPr="00780825">
        <w:rPr>
          <w:rFonts w:ascii="Verdana" w:hAnsi="Verdana" w:cs="Arial"/>
          <w:sz w:val="18"/>
          <w:szCs w:val="18"/>
          <w:lang w:val="es-BO"/>
        </w:rPr>
        <w:t xml:space="preserve"> </w:t>
      </w:r>
      <w:r w:rsidR="001B45A5" w:rsidRPr="00780825">
        <w:rPr>
          <w:rFonts w:ascii="Verdana" w:hAnsi="Verdana" w:cs="Arial"/>
          <w:sz w:val="18"/>
          <w:szCs w:val="18"/>
          <w:lang w:val="es-BO"/>
        </w:rPr>
        <w:t xml:space="preserve">(MAPRA) </w:t>
      </w:r>
      <w:r w:rsidRPr="00780825">
        <w:rPr>
          <w:rFonts w:ascii="Verdana" w:hAnsi="Verdana" w:cs="Arial"/>
          <w:sz w:val="18"/>
          <w:szCs w:val="18"/>
          <w:lang w:val="es-BO"/>
        </w:rPr>
        <w:t>del Formulario V-2.</w:t>
      </w:r>
    </w:p>
    <w:p w:rsidR="00EF253A" w:rsidRPr="00780825" w:rsidRDefault="00EF253A" w:rsidP="00E7761C">
      <w:pPr>
        <w:pStyle w:val="Prrafodelista"/>
        <w:ind w:left="1276"/>
        <w:jc w:val="both"/>
        <w:rPr>
          <w:rFonts w:ascii="Verdana" w:hAnsi="Verdana" w:cs="Arial"/>
          <w:sz w:val="18"/>
          <w:szCs w:val="18"/>
          <w:lang w:val="es-BO"/>
        </w:rPr>
      </w:pPr>
    </w:p>
    <w:p w:rsidR="00EF253A" w:rsidRPr="00780825" w:rsidRDefault="00102457"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rsidR="00102457" w:rsidRPr="00780825" w:rsidRDefault="00102457" w:rsidP="00EF253A">
      <w:pPr>
        <w:tabs>
          <w:tab w:val="left" w:pos="567"/>
        </w:tabs>
        <w:jc w:val="both"/>
        <w:rPr>
          <w:rFonts w:cs="Tahoma"/>
          <w:sz w:val="18"/>
          <w:szCs w:val="18"/>
          <w:lang w:val="es-BO"/>
        </w:rPr>
      </w:pPr>
    </w:p>
    <w:p w:rsidR="00696267" w:rsidRPr="00780825" w:rsidRDefault="00EF253A" w:rsidP="00E0713F">
      <w:pPr>
        <w:pStyle w:val="Prrafodelista"/>
        <w:numPr>
          <w:ilvl w:val="2"/>
          <w:numId w:val="11"/>
        </w:numPr>
        <w:ind w:left="1985" w:hanging="851"/>
        <w:jc w:val="both"/>
        <w:rPr>
          <w:rFonts w:ascii="Verdana" w:hAnsi="Verdana"/>
          <w:b/>
          <w:sz w:val="18"/>
          <w:lang w:val="es-BO"/>
        </w:rPr>
      </w:pPr>
      <w:bookmarkStart w:id="29" w:name="_Toc347135142"/>
      <w:bookmarkStart w:id="30" w:name="_Toc347135302"/>
      <w:r w:rsidRPr="00780825">
        <w:rPr>
          <w:rFonts w:ascii="Verdana" w:hAnsi="Verdana"/>
          <w:b/>
          <w:sz w:val="18"/>
          <w:lang w:val="es-BO"/>
        </w:rPr>
        <w:t>Margen de Preferencia</w:t>
      </w:r>
      <w:bookmarkEnd w:id="29"/>
      <w:bookmarkEnd w:id="30"/>
    </w:p>
    <w:p w:rsidR="001B70BB" w:rsidRPr="00780825" w:rsidRDefault="001B70BB" w:rsidP="001B70BB">
      <w:pPr>
        <w:ind w:left="708" w:firstLine="12"/>
        <w:jc w:val="both"/>
        <w:rPr>
          <w:rFonts w:cs="Arial"/>
          <w:sz w:val="18"/>
          <w:szCs w:val="18"/>
          <w:lang w:val="es-BO"/>
        </w:rPr>
      </w:pPr>
    </w:p>
    <w:p w:rsidR="00EF253A" w:rsidRPr="00780825" w:rsidRDefault="00FC4AE3"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Una vez efectuada la corrección de los errores aritméticos, a las propuestas que no fuesen descalificadas, cuando corresponda, se les aplicará el margen de preferencia para Micro y Pequeñas Empresas, independientemente d</w:t>
      </w:r>
      <w:r w:rsidR="008E28F6" w:rsidRPr="00780825">
        <w:rPr>
          <w:rFonts w:ascii="Verdana" w:hAnsi="Verdana" w:cs="Arial"/>
          <w:sz w:val="18"/>
          <w:szCs w:val="18"/>
          <w:lang w:val="es-BO"/>
        </w:rPr>
        <w:t>e</w:t>
      </w:r>
      <w:r w:rsidRPr="00780825">
        <w:rPr>
          <w:rFonts w:ascii="Verdana" w:hAnsi="Verdana" w:cs="Arial"/>
          <w:sz w:val="18"/>
          <w:szCs w:val="18"/>
          <w:lang w:val="es-BO"/>
        </w:rPr>
        <w:t xml:space="preserve"> la forma de adjudicación (ítem, lote o total) de acuerdo con lo siguiente:</w:t>
      </w:r>
    </w:p>
    <w:p w:rsidR="00FC4AE3" w:rsidRPr="00780825"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EF253A" w:rsidRPr="00780825" w:rsidTr="008E28F6">
        <w:trPr>
          <w:trHeight w:val="397"/>
          <w:jc w:val="right"/>
        </w:trPr>
        <w:tc>
          <w:tcPr>
            <w:tcW w:w="299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Margen de Preferencia</w:t>
            </w:r>
          </w:p>
        </w:tc>
        <w:tc>
          <w:tcPr>
            <w:tcW w:w="1985"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Margen de Preferencia</w:t>
            </w:r>
          </w:p>
        </w:tc>
        <w:tc>
          <w:tcPr>
            <w:tcW w:w="171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Factor de Ajuste (fa)</w:t>
            </w:r>
          </w:p>
        </w:tc>
      </w:tr>
      <w:tr w:rsidR="00EF253A" w:rsidRPr="00780825" w:rsidTr="008E28F6">
        <w:trPr>
          <w:trHeight w:val="397"/>
          <w:jc w:val="right"/>
        </w:trPr>
        <w:tc>
          <w:tcPr>
            <w:tcW w:w="2996" w:type="dxa"/>
            <w:vAlign w:val="center"/>
          </w:tcPr>
          <w:p w:rsidR="00EF253A" w:rsidRPr="00780825" w:rsidRDefault="00EF253A" w:rsidP="00962901">
            <w:pPr>
              <w:jc w:val="center"/>
              <w:rPr>
                <w:rFonts w:cs="Arial"/>
                <w:lang w:val="es-BO"/>
              </w:rPr>
            </w:pPr>
            <w:r w:rsidRPr="00780825">
              <w:rPr>
                <w:rFonts w:cs="Arial"/>
                <w:lang w:val="es-BO"/>
              </w:rPr>
              <w:t xml:space="preserve">Servicios Provistos por Micro y Pequeñas Empresas </w:t>
            </w:r>
          </w:p>
        </w:tc>
        <w:tc>
          <w:tcPr>
            <w:tcW w:w="1985" w:type="dxa"/>
            <w:vAlign w:val="center"/>
          </w:tcPr>
          <w:p w:rsidR="00EF253A" w:rsidRPr="00780825" w:rsidRDefault="00EF253A" w:rsidP="00F4070C">
            <w:pPr>
              <w:jc w:val="center"/>
              <w:rPr>
                <w:rFonts w:cs="Arial"/>
                <w:lang w:val="es-BO"/>
              </w:rPr>
            </w:pPr>
            <w:r w:rsidRPr="00780825">
              <w:rPr>
                <w:rFonts w:cs="Arial"/>
                <w:lang w:val="es-BO"/>
              </w:rPr>
              <w:t>20%</w:t>
            </w:r>
          </w:p>
        </w:tc>
        <w:tc>
          <w:tcPr>
            <w:tcW w:w="1716" w:type="dxa"/>
            <w:vAlign w:val="center"/>
          </w:tcPr>
          <w:p w:rsidR="00EF253A" w:rsidRPr="00780825" w:rsidRDefault="00EF253A" w:rsidP="00F4070C">
            <w:pPr>
              <w:jc w:val="center"/>
              <w:rPr>
                <w:rFonts w:cs="Arial"/>
                <w:lang w:val="es-BO"/>
              </w:rPr>
            </w:pPr>
            <w:r w:rsidRPr="00780825">
              <w:rPr>
                <w:rFonts w:cs="Arial"/>
                <w:lang w:val="es-BO"/>
              </w:rPr>
              <w:t>0.80</w:t>
            </w:r>
          </w:p>
        </w:tc>
      </w:tr>
      <w:tr w:rsidR="00EF253A" w:rsidRPr="00780825" w:rsidTr="008E28F6">
        <w:trPr>
          <w:trHeight w:val="397"/>
          <w:jc w:val="right"/>
        </w:trPr>
        <w:tc>
          <w:tcPr>
            <w:tcW w:w="2996" w:type="dxa"/>
            <w:vAlign w:val="center"/>
          </w:tcPr>
          <w:p w:rsidR="00EF253A" w:rsidRPr="00780825" w:rsidRDefault="00EF253A" w:rsidP="00F4070C">
            <w:pPr>
              <w:jc w:val="center"/>
              <w:rPr>
                <w:rFonts w:cs="Arial"/>
                <w:lang w:val="es-BO"/>
              </w:rPr>
            </w:pPr>
            <w:r w:rsidRPr="00780825">
              <w:rPr>
                <w:rFonts w:cs="Arial"/>
                <w:lang w:val="es-BO"/>
              </w:rPr>
              <w:t>En otros casos</w:t>
            </w:r>
          </w:p>
        </w:tc>
        <w:tc>
          <w:tcPr>
            <w:tcW w:w="1985" w:type="dxa"/>
            <w:vAlign w:val="center"/>
          </w:tcPr>
          <w:p w:rsidR="00EF253A" w:rsidRPr="00780825" w:rsidRDefault="00EF253A" w:rsidP="00F4070C">
            <w:pPr>
              <w:jc w:val="center"/>
              <w:rPr>
                <w:rFonts w:cs="Arial"/>
                <w:lang w:val="es-BO"/>
              </w:rPr>
            </w:pPr>
            <w:r w:rsidRPr="00780825">
              <w:rPr>
                <w:rFonts w:cs="Arial"/>
                <w:lang w:val="es-BO"/>
              </w:rPr>
              <w:t>0%</w:t>
            </w:r>
          </w:p>
        </w:tc>
        <w:tc>
          <w:tcPr>
            <w:tcW w:w="1716" w:type="dxa"/>
            <w:vAlign w:val="center"/>
          </w:tcPr>
          <w:p w:rsidR="00EF253A" w:rsidRPr="00780825" w:rsidRDefault="00EF253A" w:rsidP="00F4070C">
            <w:pPr>
              <w:jc w:val="center"/>
              <w:rPr>
                <w:rFonts w:cs="Arial"/>
                <w:lang w:val="es-BO"/>
              </w:rPr>
            </w:pPr>
            <w:r w:rsidRPr="00780825">
              <w:rPr>
                <w:rFonts w:cs="Arial"/>
                <w:lang w:val="es-BO"/>
              </w:rPr>
              <w:t>1.00</w:t>
            </w:r>
          </w:p>
        </w:tc>
      </w:tr>
    </w:tbl>
    <w:p w:rsidR="00FC4AE3" w:rsidRPr="00780825" w:rsidRDefault="00FC4AE3" w:rsidP="00EF253A">
      <w:pPr>
        <w:tabs>
          <w:tab w:val="left" w:pos="993"/>
        </w:tabs>
        <w:ind w:left="1418"/>
        <w:jc w:val="both"/>
        <w:rPr>
          <w:rFonts w:cs="Arial"/>
          <w:b/>
          <w:sz w:val="18"/>
          <w:szCs w:val="18"/>
          <w:lang w:val="es-BO"/>
        </w:rPr>
      </w:pPr>
    </w:p>
    <w:p w:rsidR="00FC4AE3" w:rsidRPr="00780825" w:rsidRDefault="00FC4AE3" w:rsidP="00EF253A">
      <w:pPr>
        <w:tabs>
          <w:tab w:val="left" w:pos="993"/>
        </w:tabs>
        <w:ind w:left="1418"/>
        <w:jc w:val="both"/>
        <w:rPr>
          <w:rFonts w:cs="Arial"/>
          <w:b/>
          <w:sz w:val="18"/>
          <w:szCs w:val="18"/>
          <w:lang w:val="es-BO"/>
        </w:rPr>
      </w:pPr>
    </w:p>
    <w:p w:rsidR="00922C98" w:rsidRPr="00780825" w:rsidRDefault="00922C98" w:rsidP="00E0713F">
      <w:pPr>
        <w:pStyle w:val="Prrafodelista"/>
        <w:numPr>
          <w:ilvl w:val="2"/>
          <w:numId w:val="11"/>
        </w:numPr>
        <w:ind w:left="1985" w:hanging="851"/>
        <w:jc w:val="both"/>
        <w:rPr>
          <w:rFonts w:ascii="Verdana" w:hAnsi="Verdana"/>
          <w:b/>
          <w:sz w:val="18"/>
          <w:lang w:val="es-BO"/>
        </w:rPr>
      </w:pPr>
      <w:r w:rsidRPr="00780825">
        <w:rPr>
          <w:rFonts w:ascii="Verdana" w:hAnsi="Verdana"/>
          <w:b/>
          <w:sz w:val="18"/>
          <w:lang w:val="es-BO"/>
        </w:rPr>
        <w:t xml:space="preserve"> </w:t>
      </w:r>
      <w:r w:rsidR="00FC4AE3" w:rsidRPr="00780825">
        <w:rPr>
          <w:rFonts w:ascii="Verdana" w:hAnsi="Verdana"/>
          <w:b/>
          <w:sz w:val="18"/>
          <w:lang w:val="es-BO"/>
        </w:rPr>
        <w:t>Precio Ajustado</w:t>
      </w:r>
    </w:p>
    <w:p w:rsidR="00922C98" w:rsidRPr="00780825" w:rsidRDefault="00922C98" w:rsidP="00150ADC">
      <w:pPr>
        <w:rPr>
          <w:lang w:val="es-BO"/>
        </w:rPr>
      </w:pPr>
    </w:p>
    <w:p w:rsidR="00FC4AE3" w:rsidRPr="00780825" w:rsidRDefault="00FC4AE3"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El </w:t>
      </w:r>
      <w:r w:rsidR="00922C98" w:rsidRPr="00780825">
        <w:rPr>
          <w:rFonts w:ascii="Verdana" w:hAnsi="Verdana" w:cs="Arial"/>
          <w:sz w:val="18"/>
          <w:szCs w:val="18"/>
          <w:lang w:val="es-BO"/>
        </w:rPr>
        <w:t>P</w:t>
      </w:r>
      <w:r w:rsidRPr="00780825">
        <w:rPr>
          <w:rFonts w:ascii="Verdana" w:hAnsi="Verdana" w:cs="Arial"/>
          <w:sz w:val="18"/>
          <w:szCs w:val="18"/>
          <w:lang w:val="es-BO"/>
        </w:rPr>
        <w:t xml:space="preserve">recio </w:t>
      </w:r>
      <w:r w:rsidR="00922C98" w:rsidRPr="00780825">
        <w:rPr>
          <w:rFonts w:ascii="Verdana" w:hAnsi="Verdana" w:cs="Arial"/>
          <w:sz w:val="18"/>
          <w:szCs w:val="18"/>
          <w:lang w:val="es-BO"/>
        </w:rPr>
        <w:t>A</w:t>
      </w:r>
      <w:r w:rsidRPr="00780825">
        <w:rPr>
          <w:rFonts w:ascii="Verdana" w:hAnsi="Verdana" w:cs="Arial"/>
          <w:sz w:val="18"/>
          <w:szCs w:val="18"/>
          <w:lang w:val="es-BO"/>
        </w:rPr>
        <w:t>justado</w:t>
      </w:r>
      <w:r w:rsidR="00922C98" w:rsidRPr="00780825">
        <w:rPr>
          <w:rFonts w:ascii="Verdana" w:hAnsi="Verdana" w:cs="Arial"/>
          <w:sz w:val="18"/>
          <w:szCs w:val="18"/>
          <w:lang w:val="es-BO"/>
        </w:rPr>
        <w:t>,</w:t>
      </w:r>
      <w:r w:rsidRPr="00780825">
        <w:rPr>
          <w:rFonts w:ascii="Verdana" w:hAnsi="Verdana" w:cs="Arial"/>
          <w:sz w:val="18"/>
          <w:szCs w:val="18"/>
          <w:lang w:val="es-BO"/>
        </w:rPr>
        <w:t xml:space="preserve"> se </w:t>
      </w:r>
      <w:r w:rsidR="00165012" w:rsidRPr="00780825">
        <w:rPr>
          <w:rFonts w:ascii="Verdana" w:hAnsi="Verdana" w:cs="Arial"/>
          <w:sz w:val="18"/>
          <w:szCs w:val="18"/>
          <w:lang w:val="es-BO"/>
        </w:rPr>
        <w:t>determinará</w:t>
      </w:r>
      <w:r w:rsidR="00922C98" w:rsidRPr="00780825">
        <w:rPr>
          <w:rFonts w:ascii="Verdana" w:hAnsi="Verdana" w:cs="Arial"/>
          <w:sz w:val="18"/>
          <w:szCs w:val="18"/>
          <w:lang w:val="es-BO"/>
        </w:rPr>
        <w:t xml:space="preserve"> aplicando la </w:t>
      </w:r>
      <w:r w:rsidRPr="00780825">
        <w:rPr>
          <w:rFonts w:ascii="Verdana" w:hAnsi="Verdana" w:cs="Arial"/>
          <w:sz w:val="18"/>
          <w:szCs w:val="18"/>
          <w:lang w:val="es-BO"/>
        </w:rPr>
        <w:t xml:space="preserve"> siguiente fórmula:</w:t>
      </w:r>
    </w:p>
    <w:p w:rsidR="00FC4AE3" w:rsidRPr="00780825" w:rsidRDefault="00FC4AE3" w:rsidP="00FC4AE3">
      <w:pPr>
        <w:jc w:val="both"/>
        <w:rPr>
          <w:lang w:val="es-BO"/>
        </w:rPr>
      </w:pPr>
    </w:p>
    <w:p w:rsidR="00FC4AE3" w:rsidRPr="00780825"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rsidR="00922C98" w:rsidRPr="00780825" w:rsidRDefault="00922C98" w:rsidP="00922C98">
      <w:pPr>
        <w:ind w:left="1026" w:hanging="318"/>
        <w:jc w:val="both"/>
        <w:rPr>
          <w:rFonts w:cs="Arial"/>
          <w:lang w:val="es-BO"/>
        </w:rPr>
      </w:pPr>
    </w:p>
    <w:p w:rsidR="00FC4AE3" w:rsidRPr="00780825" w:rsidRDefault="00FC4AE3" w:rsidP="00150ADC">
      <w:pPr>
        <w:ind w:left="2552"/>
        <w:jc w:val="both"/>
        <w:rPr>
          <w:rFonts w:cs="Arial"/>
          <w:lang w:val="es-BO"/>
        </w:rPr>
      </w:pPr>
      <w:r w:rsidRPr="00780825">
        <w:rPr>
          <w:rFonts w:cs="Arial"/>
          <w:lang w:val="es-BO"/>
        </w:rPr>
        <w:t>Donde:</w:t>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780825">
        <w:rPr>
          <w:rFonts w:cs="Arial"/>
          <w:lang w:val="es-BO"/>
        </w:rPr>
        <w:tab/>
        <w:t xml:space="preserve">             = Precio Ajustado a efectos de calificación</w:t>
      </w:r>
      <w:r w:rsidRPr="00780825">
        <w:rPr>
          <w:rFonts w:cs="Arial"/>
          <w:lang w:val="es-BO"/>
        </w:rPr>
        <w:tab/>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780825">
        <w:rPr>
          <w:rFonts w:cs="Arial"/>
          <w:lang w:val="es-BO"/>
        </w:rPr>
        <w:tab/>
        <w:t>= Monto ajustado por revisión aritmética</w:t>
      </w:r>
    </w:p>
    <w:p w:rsidR="00FC4AE3" w:rsidRPr="00780825"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780825">
        <w:rPr>
          <w:rFonts w:cs="Arial"/>
          <w:lang w:val="es-BO"/>
        </w:rPr>
        <w:tab/>
        <w:t xml:space="preserve">  </w:t>
      </w:r>
      <w:r w:rsidR="00150ADC" w:rsidRPr="00780825">
        <w:rPr>
          <w:rFonts w:cs="Arial"/>
          <w:lang w:val="es-BO"/>
        </w:rPr>
        <w:tab/>
      </w:r>
      <w:r w:rsidRPr="00780825">
        <w:rPr>
          <w:rFonts w:cs="Arial"/>
          <w:lang w:val="es-BO"/>
        </w:rPr>
        <w:t>= Factor de ajuste</w:t>
      </w:r>
    </w:p>
    <w:p w:rsidR="00922C98" w:rsidRPr="00780825" w:rsidRDefault="00922C98" w:rsidP="00E85707">
      <w:pPr>
        <w:tabs>
          <w:tab w:val="left" w:pos="993"/>
        </w:tabs>
        <w:ind w:left="709"/>
        <w:jc w:val="both"/>
        <w:rPr>
          <w:rFonts w:cs="Arial"/>
          <w:sz w:val="18"/>
          <w:szCs w:val="18"/>
          <w:lang w:val="es-BO"/>
        </w:rPr>
      </w:pPr>
    </w:p>
    <w:p w:rsidR="00C5413A" w:rsidRPr="00780825" w:rsidRDefault="00E85707"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El resultado del PA de cada propuesta será registra</w:t>
      </w:r>
      <w:r w:rsidR="0076290C" w:rsidRPr="00780825">
        <w:rPr>
          <w:rFonts w:ascii="Verdana" w:hAnsi="Verdana" w:cs="Arial"/>
          <w:sz w:val="18"/>
          <w:szCs w:val="18"/>
          <w:lang w:val="es-BO"/>
        </w:rPr>
        <w:t xml:space="preserve">do en la </w:t>
      </w:r>
      <w:r w:rsidR="00922C98" w:rsidRPr="00780825">
        <w:rPr>
          <w:rFonts w:ascii="Verdana" w:hAnsi="Verdana" w:cs="Arial"/>
          <w:sz w:val="18"/>
          <w:szCs w:val="18"/>
          <w:lang w:val="es-BO"/>
        </w:rPr>
        <w:t>última columna del F</w:t>
      </w:r>
      <w:r w:rsidRPr="00780825">
        <w:rPr>
          <w:rFonts w:ascii="Verdana" w:hAnsi="Verdana" w:cs="Arial"/>
          <w:sz w:val="18"/>
          <w:szCs w:val="18"/>
          <w:lang w:val="es-BO"/>
        </w:rPr>
        <w:t>ormulario V-2.</w:t>
      </w:r>
    </w:p>
    <w:p w:rsidR="00E85707" w:rsidRPr="00780825" w:rsidRDefault="00E85707" w:rsidP="00E85707">
      <w:pPr>
        <w:tabs>
          <w:tab w:val="left" w:pos="993"/>
        </w:tabs>
        <w:ind w:left="709"/>
        <w:jc w:val="both"/>
        <w:rPr>
          <w:rFonts w:cs="Arial"/>
          <w:b/>
          <w:sz w:val="18"/>
          <w:szCs w:val="18"/>
          <w:lang w:val="es-BO"/>
        </w:rPr>
      </w:pPr>
    </w:p>
    <w:p w:rsidR="00696267" w:rsidRPr="00780825" w:rsidRDefault="00EF253A" w:rsidP="00E0713F">
      <w:pPr>
        <w:pStyle w:val="Prrafodelista"/>
        <w:numPr>
          <w:ilvl w:val="2"/>
          <w:numId w:val="11"/>
        </w:numPr>
        <w:ind w:left="1276"/>
        <w:jc w:val="both"/>
        <w:rPr>
          <w:rFonts w:ascii="Verdana" w:hAnsi="Verdana"/>
          <w:b/>
          <w:sz w:val="18"/>
          <w:lang w:val="es-BO"/>
        </w:rPr>
      </w:pPr>
      <w:bookmarkStart w:id="31" w:name="_Toc347135143"/>
      <w:bookmarkStart w:id="32" w:name="_Toc347135303"/>
      <w:r w:rsidRPr="00780825">
        <w:rPr>
          <w:rFonts w:ascii="Verdana" w:hAnsi="Verdana"/>
          <w:b/>
          <w:sz w:val="18"/>
          <w:lang w:val="es-BO"/>
        </w:rPr>
        <w:t>Determinación de la Propuesta con el Precio Evaluado Más Bajo.</w:t>
      </w:r>
      <w:bookmarkEnd w:id="31"/>
      <w:bookmarkEnd w:id="32"/>
    </w:p>
    <w:p w:rsidR="001B70BB" w:rsidRPr="00780825" w:rsidRDefault="001B70BB" w:rsidP="00696267">
      <w:pPr>
        <w:ind w:left="708" w:firstLine="12"/>
        <w:jc w:val="both"/>
        <w:rPr>
          <w:rFonts w:cs="Arial"/>
          <w:sz w:val="18"/>
          <w:szCs w:val="18"/>
          <w:lang w:val="es-BO"/>
        </w:rPr>
      </w:pPr>
    </w:p>
    <w:p w:rsidR="00696267" w:rsidRPr="00780825" w:rsidRDefault="00EF253A" w:rsidP="008E28F6">
      <w:pPr>
        <w:ind w:left="1265"/>
        <w:jc w:val="both"/>
        <w:rPr>
          <w:rFonts w:cs="Arial"/>
          <w:sz w:val="18"/>
          <w:szCs w:val="18"/>
          <w:lang w:val="es-BO"/>
        </w:rPr>
      </w:pPr>
      <w:r w:rsidRPr="00780825">
        <w:rPr>
          <w:rFonts w:cs="Arial"/>
          <w:sz w:val="18"/>
          <w:szCs w:val="18"/>
          <w:lang w:val="es-BO"/>
        </w:rPr>
        <w:t>Una vez efectuada la correcc</w:t>
      </w:r>
      <w:r w:rsidR="00AD25B0" w:rsidRPr="00780825">
        <w:rPr>
          <w:rFonts w:cs="Arial"/>
          <w:sz w:val="18"/>
          <w:szCs w:val="18"/>
          <w:lang w:val="es-BO"/>
        </w:rPr>
        <w:t>ión de los errores aritméticos y cuando corresponda, aplicado el margen de preferencia, de la Columna Precio Ajustado</w:t>
      </w:r>
      <w:r w:rsidR="00CC7A45" w:rsidRPr="00780825">
        <w:rPr>
          <w:rFonts w:cs="Arial"/>
          <w:sz w:val="18"/>
          <w:szCs w:val="18"/>
          <w:lang w:val="es-BO"/>
        </w:rPr>
        <w:t xml:space="preserve">, del Formulario V-2, se seleccionará la propuesta con el menor valor, </w:t>
      </w:r>
      <w:r w:rsidR="009D0528" w:rsidRPr="00780825">
        <w:rPr>
          <w:rFonts w:cs="Arial"/>
          <w:sz w:val="18"/>
          <w:szCs w:val="18"/>
          <w:lang w:val="es-BO"/>
        </w:rPr>
        <w:t>el</w:t>
      </w:r>
      <w:r w:rsidR="00930C96" w:rsidRPr="00780825">
        <w:rPr>
          <w:rFonts w:cs="Arial"/>
          <w:sz w:val="18"/>
          <w:szCs w:val="18"/>
          <w:lang w:val="es-BO"/>
        </w:rPr>
        <w:t xml:space="preserve"> cual </w:t>
      </w:r>
      <w:r w:rsidR="00CC7A45" w:rsidRPr="00780825">
        <w:rPr>
          <w:rFonts w:cs="Arial"/>
          <w:sz w:val="18"/>
          <w:szCs w:val="18"/>
          <w:lang w:val="es-BO"/>
        </w:rPr>
        <w:t>corresponderá al Precio Evaluado Más Bajo.</w:t>
      </w:r>
    </w:p>
    <w:p w:rsidR="00696267" w:rsidRPr="00780825" w:rsidRDefault="00696267" w:rsidP="00696267">
      <w:pPr>
        <w:ind w:left="708" w:firstLine="12"/>
        <w:jc w:val="both"/>
        <w:rPr>
          <w:rFonts w:cs="Arial"/>
          <w:sz w:val="18"/>
          <w:szCs w:val="18"/>
          <w:lang w:val="es-BO"/>
        </w:rPr>
      </w:pPr>
    </w:p>
    <w:p w:rsidR="00EF253A" w:rsidRPr="00780825" w:rsidRDefault="00F0360C" w:rsidP="008E28F6">
      <w:pPr>
        <w:ind w:left="1265"/>
        <w:jc w:val="both"/>
        <w:rPr>
          <w:rFonts w:cs="Arial"/>
          <w:sz w:val="18"/>
          <w:szCs w:val="18"/>
          <w:lang w:val="es-BO"/>
        </w:rPr>
      </w:pPr>
      <w:r w:rsidRPr="00780825">
        <w:rPr>
          <w:rFonts w:cs="Arial"/>
          <w:sz w:val="18"/>
          <w:szCs w:val="18"/>
          <w:lang w:val="es-BO"/>
        </w:rPr>
        <w:t>E</w:t>
      </w:r>
      <w:r w:rsidR="00EF253A" w:rsidRPr="00780825">
        <w:rPr>
          <w:rFonts w:cs="Arial"/>
          <w:sz w:val="18"/>
          <w:szCs w:val="18"/>
          <w:lang w:val="es-BO"/>
        </w:rPr>
        <w:t>n caso de existir un empate entre dos o más propuestas, se procederá a la evaluación de la propuesta técnica de los proponentes que hubiesen empatado.</w:t>
      </w:r>
    </w:p>
    <w:p w:rsidR="00EF253A" w:rsidRPr="00780825" w:rsidRDefault="00EF253A" w:rsidP="00EF253A">
      <w:pPr>
        <w:tabs>
          <w:tab w:val="left" w:pos="1418"/>
        </w:tabs>
        <w:ind w:left="720"/>
        <w:jc w:val="both"/>
        <w:rPr>
          <w:rFonts w:cs="Arial"/>
          <w:sz w:val="18"/>
          <w:szCs w:val="18"/>
          <w:lang w:val="es-BO"/>
        </w:rPr>
      </w:pPr>
    </w:p>
    <w:p w:rsidR="00EF253A" w:rsidRPr="00780825" w:rsidRDefault="00EF253A" w:rsidP="00E0713F">
      <w:pPr>
        <w:pStyle w:val="Prrafodelista"/>
        <w:numPr>
          <w:ilvl w:val="1"/>
          <w:numId w:val="11"/>
        </w:numPr>
        <w:ind w:left="1134" w:hanging="708"/>
        <w:jc w:val="both"/>
        <w:rPr>
          <w:rFonts w:ascii="Verdana" w:hAnsi="Verdana"/>
          <w:b/>
          <w:sz w:val="18"/>
          <w:lang w:val="es-BO"/>
        </w:rPr>
      </w:pPr>
      <w:r w:rsidRPr="00780825">
        <w:rPr>
          <w:rFonts w:ascii="Verdana" w:hAnsi="Verdana"/>
          <w:b/>
          <w:sz w:val="18"/>
          <w:lang w:val="es-BO"/>
        </w:rPr>
        <w:t>Evaluación de la Propuesta Técnica</w:t>
      </w:r>
    </w:p>
    <w:p w:rsidR="00EF253A" w:rsidRPr="00780825" w:rsidRDefault="00EF253A" w:rsidP="00EF253A">
      <w:pPr>
        <w:rPr>
          <w:rFonts w:cs="Arial"/>
          <w:b/>
          <w:sz w:val="18"/>
          <w:szCs w:val="18"/>
          <w:lang w:val="es-BO"/>
        </w:rPr>
      </w:pPr>
    </w:p>
    <w:p w:rsidR="005B6973" w:rsidRPr="00780825" w:rsidRDefault="00EF253A" w:rsidP="00BD7171">
      <w:pPr>
        <w:pStyle w:val="Prrafodelista"/>
        <w:ind w:left="1134"/>
        <w:jc w:val="both"/>
        <w:rPr>
          <w:rFonts w:cs="Arial"/>
          <w:sz w:val="18"/>
          <w:szCs w:val="18"/>
          <w:lang w:val="es-BO"/>
        </w:rPr>
      </w:pPr>
      <w:r w:rsidRPr="00780825">
        <w:rPr>
          <w:rFonts w:ascii="Verdana" w:hAnsi="Verdana" w:cs="Arial"/>
          <w:sz w:val="18"/>
          <w:szCs w:val="18"/>
          <w:lang w:val="es-BO"/>
        </w:rPr>
        <w:t xml:space="preserve">La propuesta </w:t>
      </w:r>
      <w:r w:rsidR="00CC7A45" w:rsidRPr="00780825">
        <w:rPr>
          <w:rFonts w:ascii="Verdana" w:hAnsi="Verdana" w:cs="Arial"/>
          <w:sz w:val="18"/>
          <w:szCs w:val="18"/>
          <w:lang w:val="es-BO"/>
        </w:rPr>
        <w:t>con el Precio Evaluado Más Bajo</w:t>
      </w:r>
      <w:r w:rsidRPr="00780825">
        <w:rPr>
          <w:rFonts w:ascii="Verdana" w:hAnsi="Verdana" w:cs="Arial"/>
          <w:sz w:val="18"/>
          <w:szCs w:val="18"/>
          <w:lang w:val="es-BO"/>
        </w:rPr>
        <w:t>, se someterá a la ev</w:t>
      </w:r>
      <w:r w:rsidR="00CC7A45" w:rsidRPr="00780825">
        <w:rPr>
          <w:rFonts w:ascii="Verdana" w:hAnsi="Verdana" w:cs="Arial"/>
          <w:sz w:val="18"/>
          <w:szCs w:val="18"/>
          <w:lang w:val="es-BO"/>
        </w:rPr>
        <w:t>aluación de la propuesta técnica</w:t>
      </w:r>
      <w:r w:rsidRPr="00780825">
        <w:rPr>
          <w:rFonts w:ascii="Verdana" w:hAnsi="Verdana" w:cs="Arial"/>
          <w:sz w:val="18"/>
          <w:szCs w:val="18"/>
          <w:lang w:val="es-BO"/>
        </w:rPr>
        <w:t xml:space="preserve">, </w:t>
      </w:r>
      <w:r w:rsidR="00CA7CB3" w:rsidRPr="00780825">
        <w:rPr>
          <w:rFonts w:ascii="Verdana" w:hAnsi="Verdana" w:cs="Arial"/>
          <w:sz w:val="18"/>
          <w:szCs w:val="18"/>
          <w:lang w:val="es-BO"/>
        </w:rPr>
        <w:t>verificando la información contenida en el Formulario C-1</w:t>
      </w:r>
      <w:r w:rsidRPr="00780825">
        <w:rPr>
          <w:rFonts w:ascii="Verdana" w:hAnsi="Verdana" w:cs="Arial"/>
          <w:sz w:val="18"/>
          <w:szCs w:val="18"/>
          <w:lang w:val="es-BO"/>
        </w:rPr>
        <w:t xml:space="preserve">, aplicando </w:t>
      </w:r>
      <w:r w:rsidR="00930C96" w:rsidRPr="00780825">
        <w:rPr>
          <w:rFonts w:ascii="Verdana" w:hAnsi="Verdana" w:cs="Arial"/>
          <w:sz w:val="18"/>
          <w:szCs w:val="18"/>
          <w:lang w:val="es-BO"/>
        </w:rPr>
        <w:t>la metodología</w:t>
      </w:r>
      <w:r w:rsidRPr="00780825">
        <w:rPr>
          <w:rFonts w:ascii="Verdana" w:hAnsi="Verdana" w:cs="Arial"/>
          <w:sz w:val="18"/>
          <w:szCs w:val="18"/>
          <w:lang w:val="es-BO"/>
        </w:rPr>
        <w:t xml:space="preserve"> CUMPLE/NO CUMPLE utilizando el Formulario V-3. En caso de cumplir</w:t>
      </w:r>
      <w:r w:rsidR="00377C67" w:rsidRPr="00780825">
        <w:rPr>
          <w:rFonts w:ascii="Verdana" w:hAnsi="Verdana" w:cs="Arial"/>
          <w:sz w:val="18"/>
          <w:szCs w:val="18"/>
          <w:lang w:val="es-BO"/>
        </w:rPr>
        <w:t xml:space="preserve">, </w:t>
      </w:r>
      <w:r w:rsidR="005B6973" w:rsidRPr="00780825">
        <w:rPr>
          <w:rFonts w:ascii="Verdana" w:hAnsi="Verdana" w:cs="Arial"/>
          <w:sz w:val="18"/>
          <w:szCs w:val="18"/>
          <w:lang w:val="es-BO"/>
        </w:rPr>
        <w:t>se</w:t>
      </w:r>
      <w:r w:rsidRPr="00780825">
        <w:rPr>
          <w:rFonts w:ascii="Verdana" w:hAnsi="Verdana" w:cs="Arial"/>
          <w:sz w:val="18"/>
          <w:szCs w:val="18"/>
          <w:lang w:val="es-BO"/>
        </w:rPr>
        <w:t xml:space="preserve"> recomendará su adjudicación</w:t>
      </w:r>
      <w:r w:rsidR="00BD7171">
        <w:rPr>
          <w:rFonts w:ascii="Verdana" w:hAnsi="Verdana" w:cs="Arial"/>
          <w:sz w:val="18"/>
          <w:szCs w:val="18"/>
          <w:lang w:val="es-BO"/>
        </w:rPr>
        <w:t>.</w:t>
      </w:r>
    </w:p>
    <w:p w:rsidR="005B6973" w:rsidRPr="00780825" w:rsidRDefault="005B6973" w:rsidP="00C7564B">
      <w:pPr>
        <w:widowControl w:val="0"/>
        <w:ind w:left="540"/>
        <w:jc w:val="both"/>
        <w:rPr>
          <w:rFonts w:cs="Arial"/>
          <w:sz w:val="18"/>
          <w:szCs w:val="18"/>
          <w:lang w:val="es-BO"/>
        </w:rPr>
      </w:pPr>
    </w:p>
    <w:p w:rsidR="00EF253A" w:rsidRPr="00780825" w:rsidRDefault="00EF253A" w:rsidP="00681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Caso contrario se procederá a su descalificación y a la evaluación de la segunda propuesta con el Precio Evaluado </w:t>
      </w:r>
      <w:r w:rsidR="005B6973" w:rsidRPr="00780825">
        <w:rPr>
          <w:rFonts w:ascii="Verdana" w:hAnsi="Verdana" w:cs="Arial"/>
          <w:sz w:val="18"/>
          <w:szCs w:val="18"/>
          <w:lang w:val="es-BO"/>
        </w:rPr>
        <w:t>más</w:t>
      </w:r>
      <w:r w:rsidRPr="00780825">
        <w:rPr>
          <w:rFonts w:ascii="Verdana" w:hAnsi="Verdana" w:cs="Arial"/>
          <w:sz w:val="18"/>
          <w:szCs w:val="18"/>
          <w:lang w:val="es-BO"/>
        </w:rPr>
        <w:t xml:space="preserve"> Bajo, incluida en el Formulario V-2 (columna Precio Ajustado), y así sucesivamente.</w:t>
      </w:r>
    </w:p>
    <w:p w:rsidR="00EF253A" w:rsidRPr="00780825" w:rsidRDefault="00EF253A" w:rsidP="00466FE9">
      <w:pPr>
        <w:pStyle w:val="Prrafodelista"/>
        <w:ind w:left="1134"/>
        <w:jc w:val="both"/>
        <w:rPr>
          <w:rFonts w:ascii="Verdana" w:hAnsi="Verdana" w:cs="Arial"/>
          <w:sz w:val="18"/>
          <w:szCs w:val="18"/>
          <w:lang w:val="es-BO"/>
        </w:rPr>
      </w:pPr>
    </w:p>
    <w:p w:rsidR="00EF253A" w:rsidRPr="00780825" w:rsidRDefault="00EF253A" w:rsidP="00466FE9">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de existir empate entre dos o más propuestas, </w:t>
      </w:r>
      <w:r w:rsidR="00CC7A45"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780825">
        <w:rPr>
          <w:rFonts w:ascii="Verdana" w:hAnsi="Verdana" w:cs="Arial"/>
          <w:sz w:val="18"/>
          <w:szCs w:val="18"/>
          <w:lang w:val="es-BO"/>
        </w:rPr>
        <w:t xml:space="preserve"> o Declaratoria Desierta</w:t>
      </w:r>
      <w:r w:rsidRPr="00780825">
        <w:rPr>
          <w:rFonts w:ascii="Verdana" w:hAnsi="Verdana" w:cs="Arial"/>
          <w:sz w:val="18"/>
          <w:szCs w:val="18"/>
          <w:lang w:val="es-BO"/>
        </w:rPr>
        <w:t>.</w:t>
      </w:r>
    </w:p>
    <w:p w:rsidR="00A7474E" w:rsidRPr="00780825" w:rsidRDefault="00A7474E" w:rsidP="00EF253A">
      <w:pPr>
        <w:tabs>
          <w:tab w:val="left" w:pos="993"/>
        </w:tabs>
        <w:ind w:left="1418"/>
        <w:jc w:val="both"/>
        <w:rPr>
          <w:rFonts w:cs="Arial"/>
          <w:b/>
          <w:sz w:val="18"/>
          <w:szCs w:val="18"/>
          <w:lang w:val="es-BO"/>
        </w:rPr>
      </w:pPr>
    </w:p>
    <w:p w:rsidR="00EF253A" w:rsidRPr="00780825" w:rsidRDefault="00EF253A" w:rsidP="00E0713F">
      <w:pPr>
        <w:pStyle w:val="Puesto"/>
        <w:numPr>
          <w:ilvl w:val="0"/>
          <w:numId w:val="11"/>
        </w:numPr>
        <w:spacing w:before="0" w:after="0"/>
        <w:jc w:val="both"/>
        <w:rPr>
          <w:rFonts w:ascii="Verdana" w:hAnsi="Verdana"/>
          <w:sz w:val="18"/>
        </w:rPr>
      </w:pPr>
      <w:bookmarkStart w:id="33" w:name="_Toc18076778"/>
      <w:r w:rsidRPr="00780825">
        <w:rPr>
          <w:rFonts w:ascii="Verdana" w:hAnsi="Verdana"/>
          <w:sz w:val="18"/>
        </w:rPr>
        <w:t>CONTENIDO DEL INFORME DE EVALUACIÓN Y RECOMENDACIÓN</w:t>
      </w:r>
      <w:bookmarkEnd w:id="33"/>
    </w:p>
    <w:p w:rsidR="00EF253A" w:rsidRPr="00780825" w:rsidRDefault="00EF253A" w:rsidP="00EF253A">
      <w:pPr>
        <w:rPr>
          <w:rFonts w:cs="Arial"/>
          <w:b/>
          <w:sz w:val="18"/>
          <w:szCs w:val="18"/>
          <w:lang w:val="es-BO"/>
        </w:rPr>
      </w:pPr>
    </w:p>
    <w:p w:rsidR="00EF253A" w:rsidRPr="00780825" w:rsidRDefault="00EF253A" w:rsidP="00D4252F">
      <w:pPr>
        <w:ind w:left="432"/>
        <w:jc w:val="both"/>
        <w:rPr>
          <w:rFonts w:cs="Arial"/>
          <w:sz w:val="18"/>
          <w:szCs w:val="18"/>
          <w:lang w:val="es-BO"/>
        </w:rPr>
      </w:pPr>
      <w:r w:rsidRPr="00780825">
        <w:rPr>
          <w:rFonts w:cs="Arial"/>
          <w:sz w:val="18"/>
          <w:szCs w:val="18"/>
          <w:lang w:val="es-BO"/>
        </w:rPr>
        <w:t>El Informe de Evaluación y Recomendación de Adjudicación o Declaratoria Desierta, deberá contener mínimamente lo siguiente:</w:t>
      </w:r>
    </w:p>
    <w:p w:rsidR="00311C77" w:rsidRPr="00780825" w:rsidRDefault="00311C77" w:rsidP="00EF253A">
      <w:pPr>
        <w:ind w:left="567"/>
        <w:jc w:val="both"/>
        <w:rPr>
          <w:rFonts w:cs="Arial"/>
          <w:sz w:val="18"/>
          <w:szCs w:val="18"/>
          <w:lang w:val="es-BO"/>
        </w:rPr>
      </w:pPr>
    </w:p>
    <w:p w:rsidR="00EF253A" w:rsidRPr="00780825" w:rsidRDefault="00EF253A" w:rsidP="00E0713F">
      <w:pPr>
        <w:numPr>
          <w:ilvl w:val="0"/>
          <w:numId w:val="10"/>
        </w:numPr>
        <w:ind w:left="851" w:hanging="284"/>
        <w:jc w:val="both"/>
        <w:rPr>
          <w:rFonts w:cs="Arial"/>
          <w:sz w:val="18"/>
          <w:szCs w:val="18"/>
          <w:lang w:val="es-BO"/>
        </w:rPr>
      </w:pPr>
      <w:r w:rsidRPr="00780825">
        <w:rPr>
          <w:rFonts w:cs="Arial"/>
          <w:sz w:val="18"/>
          <w:szCs w:val="18"/>
          <w:lang w:val="es-BO"/>
        </w:rPr>
        <w:t>Nómina de los proponentes.</w:t>
      </w:r>
    </w:p>
    <w:p w:rsidR="00EF253A" w:rsidRPr="00780825" w:rsidRDefault="00EF253A" w:rsidP="00E0713F">
      <w:pPr>
        <w:numPr>
          <w:ilvl w:val="0"/>
          <w:numId w:val="10"/>
        </w:numPr>
        <w:ind w:left="851" w:hanging="284"/>
        <w:jc w:val="both"/>
        <w:rPr>
          <w:rFonts w:cs="Arial"/>
          <w:sz w:val="18"/>
          <w:szCs w:val="18"/>
          <w:lang w:val="es-BO"/>
        </w:rPr>
      </w:pPr>
      <w:r w:rsidRPr="00780825">
        <w:rPr>
          <w:rFonts w:cs="Arial"/>
          <w:sz w:val="18"/>
          <w:szCs w:val="18"/>
          <w:lang w:val="es-BO"/>
        </w:rPr>
        <w:t>Cuadros de evaluación.</w:t>
      </w:r>
    </w:p>
    <w:p w:rsidR="00EF253A" w:rsidRPr="00780825" w:rsidRDefault="00EF253A" w:rsidP="00E0713F">
      <w:pPr>
        <w:numPr>
          <w:ilvl w:val="0"/>
          <w:numId w:val="10"/>
        </w:numPr>
        <w:ind w:left="851" w:hanging="284"/>
        <w:jc w:val="both"/>
        <w:rPr>
          <w:rFonts w:cs="Arial"/>
          <w:sz w:val="18"/>
          <w:szCs w:val="18"/>
          <w:lang w:val="es-BO"/>
        </w:rPr>
      </w:pPr>
      <w:r w:rsidRPr="00780825">
        <w:rPr>
          <w:rFonts w:cs="Arial"/>
          <w:sz w:val="18"/>
          <w:szCs w:val="18"/>
          <w:lang w:val="es-BO"/>
        </w:rPr>
        <w:t>Detalle de errores subsanables, cuando corresponda.</w:t>
      </w:r>
    </w:p>
    <w:p w:rsidR="00EF253A" w:rsidRPr="00780825" w:rsidRDefault="00EF253A" w:rsidP="00E0713F">
      <w:pPr>
        <w:numPr>
          <w:ilvl w:val="0"/>
          <w:numId w:val="10"/>
        </w:numPr>
        <w:ind w:left="851" w:hanging="284"/>
        <w:jc w:val="both"/>
        <w:rPr>
          <w:rFonts w:cs="Arial"/>
          <w:sz w:val="18"/>
          <w:szCs w:val="18"/>
          <w:lang w:val="es-BO"/>
        </w:rPr>
      </w:pPr>
      <w:r w:rsidRPr="00780825">
        <w:rPr>
          <w:rFonts w:cs="Arial"/>
          <w:sz w:val="18"/>
          <w:szCs w:val="18"/>
          <w:lang w:val="es-BO"/>
        </w:rPr>
        <w:t>Causales para la descalificación de propuestas, cuando corresponda.</w:t>
      </w:r>
    </w:p>
    <w:p w:rsidR="00206849" w:rsidRPr="00780825" w:rsidRDefault="00EF253A" w:rsidP="00E0713F">
      <w:pPr>
        <w:numPr>
          <w:ilvl w:val="0"/>
          <w:numId w:val="10"/>
        </w:numPr>
        <w:ind w:left="851" w:hanging="284"/>
        <w:jc w:val="both"/>
        <w:rPr>
          <w:rFonts w:cs="Arial"/>
          <w:sz w:val="18"/>
          <w:szCs w:val="18"/>
          <w:lang w:val="es-BO"/>
        </w:rPr>
      </w:pPr>
      <w:r w:rsidRPr="00780825">
        <w:rPr>
          <w:rFonts w:cs="Arial"/>
          <w:sz w:val="18"/>
          <w:szCs w:val="18"/>
          <w:lang w:val="es-BO"/>
        </w:rPr>
        <w:t>Recomendación de Adjudicación o Declaratoria Desierta.</w:t>
      </w:r>
    </w:p>
    <w:p w:rsidR="00EF253A" w:rsidRPr="00780825" w:rsidRDefault="00206849" w:rsidP="00E0713F">
      <w:pPr>
        <w:numPr>
          <w:ilvl w:val="0"/>
          <w:numId w:val="10"/>
        </w:numPr>
        <w:ind w:left="851" w:hanging="284"/>
        <w:jc w:val="both"/>
        <w:rPr>
          <w:rFonts w:cs="Arial"/>
          <w:sz w:val="18"/>
          <w:szCs w:val="18"/>
          <w:lang w:val="es-BO"/>
        </w:rPr>
      </w:pPr>
      <w:r w:rsidRPr="00780825">
        <w:rPr>
          <w:rFonts w:cs="Arial"/>
          <w:sz w:val="18"/>
          <w:szCs w:val="18"/>
          <w:lang w:val="es-BO"/>
        </w:rPr>
        <w:t>Otros aspectos que el Responsable de Evaluación o la Comisión de Calificación considere pertinentes.</w:t>
      </w:r>
    </w:p>
    <w:p w:rsidR="009B0729" w:rsidRPr="00780825" w:rsidRDefault="009B0729" w:rsidP="00F8068E">
      <w:pPr>
        <w:ind w:left="709"/>
        <w:jc w:val="both"/>
        <w:rPr>
          <w:rFonts w:cs="Arial"/>
          <w:sz w:val="18"/>
          <w:szCs w:val="18"/>
          <w:lang w:val="es-BO"/>
        </w:rPr>
      </w:pPr>
    </w:p>
    <w:p w:rsidR="009B0729" w:rsidRPr="00780825" w:rsidRDefault="009B0729" w:rsidP="00E0713F">
      <w:pPr>
        <w:pStyle w:val="Puesto"/>
        <w:numPr>
          <w:ilvl w:val="0"/>
          <w:numId w:val="11"/>
        </w:numPr>
        <w:spacing w:before="0" w:after="0"/>
        <w:jc w:val="both"/>
        <w:rPr>
          <w:rFonts w:ascii="Verdana" w:hAnsi="Verdana"/>
          <w:sz w:val="18"/>
        </w:rPr>
      </w:pPr>
      <w:bookmarkStart w:id="34" w:name="_Toc18076779"/>
      <w:r w:rsidRPr="00780825">
        <w:rPr>
          <w:rFonts w:ascii="Verdana" w:hAnsi="Verdana"/>
          <w:sz w:val="18"/>
        </w:rPr>
        <w:t>ADJUDICACIÓN O DECLARATORIA DESIERTA</w:t>
      </w:r>
      <w:bookmarkEnd w:id="34"/>
    </w:p>
    <w:p w:rsidR="009B0729" w:rsidRPr="00780825" w:rsidRDefault="009B0729" w:rsidP="00F8068E">
      <w:pPr>
        <w:jc w:val="both"/>
        <w:rPr>
          <w:rFonts w:cs="Arial"/>
          <w:b/>
          <w:sz w:val="18"/>
          <w:szCs w:val="18"/>
          <w:lang w:val="es-BO"/>
        </w:rPr>
      </w:pPr>
    </w:p>
    <w:p w:rsidR="00BD7171" w:rsidRPr="00BD7171" w:rsidRDefault="00BD7171" w:rsidP="00E0713F">
      <w:pPr>
        <w:pStyle w:val="Prrafodelista"/>
        <w:numPr>
          <w:ilvl w:val="1"/>
          <w:numId w:val="11"/>
        </w:numPr>
        <w:ind w:left="1134" w:hanging="708"/>
        <w:jc w:val="both"/>
        <w:rPr>
          <w:rFonts w:ascii="Verdana" w:hAnsi="Verdana"/>
          <w:sz w:val="18"/>
          <w:lang w:val="es-BO"/>
        </w:rPr>
      </w:pPr>
      <w:r w:rsidRPr="00BD7171">
        <w:rPr>
          <w:rFonts w:ascii="Verdana" w:hAnsi="Verdana"/>
          <w:sz w:val="18"/>
          <w:lang w:val="es-BO"/>
        </w:rPr>
        <w:t>El Responsable del proceso de contratación, recibido el Informe de Evaluación y Recomendación de Adjudicación o NO ADJUDICACIÓN/DESIERTA y dentro del plazo fijado en el cronograma de plazos, emitirá la Nota de Adjudicación o de NO ADJUDICACIÓN/DESIERTA.</w:t>
      </w:r>
    </w:p>
    <w:p w:rsidR="009B0729" w:rsidRPr="00BD7171" w:rsidRDefault="009B0729" w:rsidP="00376B82"/>
    <w:p w:rsidR="009B0729" w:rsidRPr="00780825" w:rsidRDefault="009C6CF6" w:rsidP="00E0713F">
      <w:pPr>
        <w:pStyle w:val="Prrafodelista"/>
        <w:numPr>
          <w:ilvl w:val="1"/>
          <w:numId w:val="11"/>
        </w:numPr>
        <w:ind w:left="1134" w:hanging="708"/>
        <w:jc w:val="both"/>
        <w:rPr>
          <w:rFonts w:ascii="Verdana" w:hAnsi="Verdana"/>
          <w:sz w:val="18"/>
          <w:lang w:val="es-BO"/>
        </w:rPr>
      </w:pPr>
      <w:bookmarkStart w:id="35" w:name="_Toc347135155"/>
      <w:bookmarkStart w:id="36" w:name="_Toc347135315"/>
      <w:r w:rsidRPr="00780825">
        <w:rPr>
          <w:rFonts w:ascii="Verdana" w:hAnsi="Verdana"/>
          <w:sz w:val="18"/>
          <w:lang w:val="es-BO"/>
        </w:rPr>
        <w:t>En caso de que el RPA</w:t>
      </w:r>
      <w:r w:rsidR="009B0729" w:rsidRPr="00780825">
        <w:rPr>
          <w:rFonts w:ascii="Verdana" w:hAnsi="Verdana"/>
          <w:sz w:val="18"/>
          <w:lang w:val="es-BO"/>
        </w:rPr>
        <w:t xml:space="preserve"> solicite </w:t>
      </w:r>
      <w:r w:rsidR="00A2516D" w:rsidRPr="00780825">
        <w:rPr>
          <w:rFonts w:ascii="Verdana" w:hAnsi="Verdana"/>
          <w:sz w:val="18"/>
          <w:lang w:val="es-BO"/>
        </w:rPr>
        <w:t>a</w:t>
      </w:r>
      <w:r w:rsidR="009B0729" w:rsidRPr="00780825">
        <w:rPr>
          <w:rFonts w:ascii="Verdana" w:hAnsi="Verdana"/>
          <w:sz w:val="18"/>
          <w:lang w:val="es-BO"/>
        </w:rPr>
        <w:t xml:space="preserve"> la Comisión de Calificación la complementación o sustentación del informe, podrá autorizar la modificación del cronograma de plazos a partir de la fecha est</w:t>
      </w:r>
      <w:r w:rsidRPr="00780825">
        <w:rPr>
          <w:rFonts w:ascii="Verdana" w:hAnsi="Verdana"/>
          <w:sz w:val="18"/>
          <w:lang w:val="es-BO"/>
        </w:rPr>
        <w:t xml:space="preserve">ablecida para la emisión de la </w:t>
      </w:r>
      <w:r w:rsidR="009B0729" w:rsidRPr="00780825">
        <w:rPr>
          <w:rFonts w:ascii="Verdana" w:hAnsi="Verdana"/>
          <w:sz w:val="18"/>
          <w:lang w:val="es-BO"/>
        </w:rPr>
        <w:t>Adjudicación o Declaratoria Desierta.</w:t>
      </w:r>
      <w:bookmarkEnd w:id="35"/>
      <w:bookmarkEnd w:id="36"/>
    </w:p>
    <w:p w:rsidR="00C01932" w:rsidRPr="00780825" w:rsidRDefault="00C01932" w:rsidP="00F8068E">
      <w:pPr>
        <w:tabs>
          <w:tab w:val="num" w:pos="720"/>
          <w:tab w:val="num" w:pos="1440"/>
        </w:tabs>
        <w:jc w:val="both"/>
        <w:rPr>
          <w:rFonts w:cs="Arial"/>
          <w:sz w:val="18"/>
          <w:szCs w:val="18"/>
          <w:lang w:val="es-BO"/>
        </w:rPr>
      </w:pPr>
    </w:p>
    <w:p w:rsidR="00BD7171" w:rsidRPr="00BD7171" w:rsidRDefault="00BD7171" w:rsidP="00E0713F">
      <w:pPr>
        <w:pStyle w:val="Prrafodelista"/>
        <w:numPr>
          <w:ilvl w:val="1"/>
          <w:numId w:val="11"/>
        </w:numPr>
        <w:ind w:left="1134" w:hanging="708"/>
        <w:jc w:val="both"/>
        <w:rPr>
          <w:rFonts w:ascii="Verdana" w:hAnsi="Verdana"/>
          <w:sz w:val="18"/>
          <w:lang w:val="es-BO"/>
        </w:rPr>
      </w:pPr>
      <w:r w:rsidRPr="00BD7171">
        <w:rPr>
          <w:rFonts w:ascii="Verdana" w:hAnsi="Verdana"/>
          <w:sz w:val="18"/>
          <w:lang w:val="es-BO"/>
        </w:rPr>
        <w:t>Si el Responsable del proceso de contratación,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9B0729" w:rsidRPr="00BD7171" w:rsidRDefault="009B0729" w:rsidP="00F8068E">
      <w:pPr>
        <w:jc w:val="both"/>
        <w:rPr>
          <w:rFonts w:cs="Arial"/>
          <w:sz w:val="18"/>
          <w:szCs w:val="18"/>
        </w:rPr>
      </w:pPr>
    </w:p>
    <w:p w:rsidR="00BD7171" w:rsidRPr="00BD7171" w:rsidRDefault="00BD7171" w:rsidP="00E0713F">
      <w:pPr>
        <w:pStyle w:val="Prrafodelista"/>
        <w:numPr>
          <w:ilvl w:val="1"/>
          <w:numId w:val="11"/>
        </w:numPr>
        <w:ind w:left="1134" w:hanging="708"/>
        <w:jc w:val="both"/>
        <w:rPr>
          <w:rFonts w:ascii="Verdana" w:hAnsi="Verdana"/>
          <w:sz w:val="18"/>
          <w:lang w:val="es-BO"/>
        </w:rPr>
      </w:pPr>
      <w:r w:rsidRPr="00BD7171">
        <w:rPr>
          <w:rFonts w:ascii="Verdana" w:hAnsi="Verdana"/>
          <w:sz w:val="18"/>
          <w:lang w:val="es-BO"/>
        </w:rPr>
        <w:t>La Adjudicación o la “No Adjudicación/desierta”, será notificada a los proponentes</w:t>
      </w:r>
      <w:r>
        <w:rPr>
          <w:rFonts w:ascii="Verdana" w:hAnsi="Verdana"/>
          <w:sz w:val="18"/>
          <w:lang w:val="es-BO"/>
        </w:rPr>
        <w:t>.</w:t>
      </w:r>
    </w:p>
    <w:p w:rsidR="009B0729" w:rsidRPr="00BD7171" w:rsidRDefault="009B0729" w:rsidP="00F8068E">
      <w:pPr>
        <w:ind w:left="1425" w:hanging="717"/>
        <w:jc w:val="both"/>
        <w:rPr>
          <w:rFonts w:cs="Arial"/>
          <w:sz w:val="18"/>
          <w:szCs w:val="18"/>
        </w:rPr>
      </w:pPr>
    </w:p>
    <w:p w:rsidR="002C4A80" w:rsidRDefault="00BD7171" w:rsidP="00E0713F">
      <w:pPr>
        <w:pStyle w:val="Puesto"/>
        <w:numPr>
          <w:ilvl w:val="0"/>
          <w:numId w:val="11"/>
        </w:numPr>
        <w:spacing w:before="0" w:after="0"/>
        <w:jc w:val="both"/>
        <w:rPr>
          <w:rFonts w:ascii="Verdana" w:hAnsi="Verdana"/>
          <w:sz w:val="18"/>
        </w:rPr>
      </w:pPr>
      <w:bookmarkStart w:id="37" w:name="_Toc18076780"/>
      <w:r w:rsidRPr="00BD7171">
        <w:rPr>
          <w:rFonts w:ascii="Verdana" w:hAnsi="Verdana"/>
          <w:sz w:val="18"/>
        </w:rPr>
        <w:t>SUSCRIPCIÓN DE CONTRATO</w:t>
      </w:r>
      <w:bookmarkEnd w:id="37"/>
    </w:p>
    <w:p w:rsidR="00BD7171" w:rsidRPr="00BD7171" w:rsidRDefault="00BD7171" w:rsidP="00BD7171">
      <w:pPr>
        <w:pStyle w:val="Puesto"/>
        <w:spacing w:before="0" w:after="0"/>
        <w:ind w:left="432"/>
        <w:jc w:val="both"/>
        <w:rPr>
          <w:rFonts w:ascii="Verdana" w:hAnsi="Verdana"/>
          <w:sz w:val="18"/>
        </w:rPr>
      </w:pPr>
    </w:p>
    <w:p w:rsidR="002C4A80" w:rsidRPr="00780825" w:rsidRDefault="002C4A80" w:rsidP="00E0713F">
      <w:pPr>
        <w:pStyle w:val="Prrafodelista"/>
        <w:numPr>
          <w:ilvl w:val="1"/>
          <w:numId w:val="11"/>
        </w:numPr>
        <w:ind w:left="1134" w:hanging="708"/>
        <w:jc w:val="both"/>
        <w:rPr>
          <w:rFonts w:ascii="Verdana" w:hAnsi="Verdana"/>
          <w:sz w:val="18"/>
          <w:szCs w:val="18"/>
          <w:lang w:val="es-BO"/>
        </w:rPr>
      </w:pPr>
      <w:r w:rsidRPr="00780825">
        <w:rPr>
          <w:rFonts w:ascii="Verdana" w:hAnsi="Verdana"/>
          <w:sz w:val="18"/>
          <w:szCs w:val="18"/>
          <w:lang w:val="es-BO"/>
        </w:rPr>
        <w:t xml:space="preserve">El proponente adjudicado deberá presentar, para la </w:t>
      </w:r>
      <w:r w:rsidR="00BD7171">
        <w:rPr>
          <w:rFonts w:ascii="Verdana" w:hAnsi="Verdana"/>
          <w:sz w:val="18"/>
          <w:szCs w:val="18"/>
          <w:lang w:val="es-BO"/>
        </w:rPr>
        <w:t xml:space="preserve">suscripción </w:t>
      </w:r>
      <w:r w:rsidRPr="00780825">
        <w:rPr>
          <w:rFonts w:ascii="Verdana" w:hAnsi="Verdana"/>
          <w:sz w:val="18"/>
          <w:szCs w:val="18"/>
          <w:lang w:val="es-BO"/>
        </w:rPr>
        <w:t>de</w:t>
      </w:r>
      <w:r w:rsidR="00BD7171">
        <w:rPr>
          <w:rFonts w:ascii="Verdana" w:hAnsi="Verdana"/>
          <w:sz w:val="18"/>
          <w:szCs w:val="18"/>
          <w:lang w:val="es-BO"/>
        </w:rPr>
        <w:t xml:space="preserve"> contrato</w:t>
      </w:r>
      <w:r w:rsidRPr="00780825">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2C4A80" w:rsidRPr="00780825" w:rsidRDefault="002C4A80" w:rsidP="00AD6CD7">
      <w:pPr>
        <w:rPr>
          <w:lang w:val="es-BO"/>
        </w:rPr>
      </w:pPr>
    </w:p>
    <w:p w:rsidR="002C4A80" w:rsidRPr="00780825" w:rsidRDefault="002C4A80" w:rsidP="00AD6CD7">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Las Entidades </w:t>
      </w:r>
      <w:r w:rsidRPr="00780825">
        <w:rPr>
          <w:rFonts w:ascii="Verdana" w:hAnsi="Verdana"/>
          <w:sz w:val="18"/>
          <w:szCs w:val="18"/>
          <w:lang w:val="es-BO"/>
        </w:rPr>
        <w:t>Públicas</w:t>
      </w:r>
      <w:r w:rsidRPr="00780825">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rsidR="002C4A80" w:rsidRPr="00780825" w:rsidRDefault="002C4A80" w:rsidP="002C4A80">
      <w:pPr>
        <w:pStyle w:val="Prrafodelista"/>
        <w:tabs>
          <w:tab w:val="left" w:pos="1134"/>
        </w:tabs>
        <w:ind w:left="1134" w:hanging="567"/>
        <w:jc w:val="both"/>
        <w:rPr>
          <w:rFonts w:cs="Arial"/>
          <w:sz w:val="18"/>
          <w:szCs w:val="18"/>
          <w:lang w:val="es-BO"/>
        </w:rPr>
      </w:pPr>
    </w:p>
    <w:p w:rsidR="00B31AA7" w:rsidRDefault="00B31AA7" w:rsidP="00FE4D3F">
      <w:pPr>
        <w:tabs>
          <w:tab w:val="left" w:pos="567"/>
        </w:tabs>
        <w:jc w:val="both"/>
        <w:rPr>
          <w:rFonts w:cs="Arial"/>
          <w:sz w:val="18"/>
          <w:szCs w:val="18"/>
          <w:lang w:val="es-BO"/>
        </w:rPr>
      </w:pPr>
    </w:p>
    <w:p w:rsidR="00D23D20" w:rsidRPr="00780825" w:rsidRDefault="00D23D20" w:rsidP="00FE4D3F">
      <w:pPr>
        <w:tabs>
          <w:tab w:val="left" w:pos="567"/>
        </w:tabs>
        <w:jc w:val="both"/>
        <w:rPr>
          <w:rFonts w:cs="Arial"/>
          <w:sz w:val="18"/>
          <w:szCs w:val="18"/>
          <w:lang w:val="es-BO"/>
        </w:rPr>
      </w:pPr>
    </w:p>
    <w:p w:rsidR="00A72FB0" w:rsidRPr="00780825" w:rsidRDefault="0032182A" w:rsidP="00E0713F">
      <w:pPr>
        <w:pStyle w:val="Puesto"/>
        <w:numPr>
          <w:ilvl w:val="0"/>
          <w:numId w:val="11"/>
        </w:numPr>
        <w:spacing w:before="0" w:after="0"/>
        <w:jc w:val="both"/>
        <w:rPr>
          <w:rFonts w:ascii="Verdana" w:hAnsi="Verdana"/>
          <w:sz w:val="18"/>
        </w:rPr>
      </w:pPr>
      <w:bookmarkStart w:id="38" w:name="_Toc18076781"/>
      <w:r w:rsidRPr="00780825">
        <w:rPr>
          <w:rFonts w:ascii="Verdana" w:hAnsi="Verdana"/>
          <w:sz w:val="18"/>
        </w:rPr>
        <w:t>MODIFICACIONES AL CONTRATO</w:t>
      </w:r>
      <w:bookmarkEnd w:id="38"/>
    </w:p>
    <w:p w:rsidR="00C712C0" w:rsidRPr="00780825" w:rsidRDefault="00C712C0" w:rsidP="00A93398">
      <w:pPr>
        <w:jc w:val="both"/>
        <w:rPr>
          <w:rFonts w:cs="Arial"/>
          <w:b/>
          <w:sz w:val="18"/>
          <w:szCs w:val="18"/>
          <w:lang w:val="es-BO"/>
        </w:rPr>
      </w:pPr>
    </w:p>
    <w:p w:rsidR="00C712C0" w:rsidRPr="00780825" w:rsidRDefault="00C712C0" w:rsidP="00D82AA0">
      <w:pPr>
        <w:ind w:firstLine="432"/>
        <w:jc w:val="both"/>
        <w:rPr>
          <w:sz w:val="18"/>
          <w:szCs w:val="18"/>
          <w:lang w:val="es-BO" w:eastAsia="es-BO"/>
        </w:rPr>
      </w:pPr>
      <w:r w:rsidRPr="00780825">
        <w:rPr>
          <w:sz w:val="18"/>
          <w:szCs w:val="18"/>
          <w:lang w:val="es-BO" w:eastAsia="es-BO"/>
        </w:rPr>
        <w:t>Las modificaciones al contrato podrán efectuarse mediante:</w:t>
      </w:r>
    </w:p>
    <w:p w:rsidR="00C712C0" w:rsidRPr="00780825" w:rsidRDefault="00C712C0" w:rsidP="00A93398">
      <w:pPr>
        <w:ind w:left="720"/>
        <w:jc w:val="both"/>
        <w:rPr>
          <w:sz w:val="18"/>
          <w:szCs w:val="18"/>
          <w:lang w:val="es-BO" w:eastAsia="es-BO"/>
        </w:rPr>
      </w:pPr>
    </w:p>
    <w:p w:rsidR="00C712C0" w:rsidRPr="00780825" w:rsidRDefault="00C712C0" w:rsidP="00E0713F">
      <w:pPr>
        <w:numPr>
          <w:ilvl w:val="0"/>
          <w:numId w:val="5"/>
        </w:numPr>
        <w:tabs>
          <w:tab w:val="clear" w:pos="1800"/>
          <w:tab w:val="num" w:pos="1134"/>
          <w:tab w:val="num" w:pos="1418"/>
        </w:tabs>
        <w:ind w:left="1134" w:hanging="567"/>
        <w:jc w:val="both"/>
        <w:rPr>
          <w:sz w:val="18"/>
          <w:szCs w:val="18"/>
          <w:lang w:val="es-BO" w:eastAsia="es-BO"/>
        </w:rPr>
      </w:pPr>
      <w:r w:rsidRPr="00780825">
        <w:rPr>
          <w:b/>
          <w:sz w:val="18"/>
          <w:szCs w:val="18"/>
          <w:lang w:val="es-BO" w:eastAsia="es-BO"/>
        </w:rPr>
        <w:t>Contrato Modificatorio:</w:t>
      </w:r>
      <w:r w:rsidRPr="00780825">
        <w:rPr>
          <w:sz w:val="18"/>
          <w:szCs w:val="18"/>
          <w:lang w:val="es-BO" w:eastAsia="es-BO"/>
        </w:rPr>
        <w:t xml:space="preserve"> Cuando la modificación a ser introducida afecte el alcance, monto y/o plazo del contrato</w:t>
      </w:r>
      <w:r w:rsidR="00E00272" w:rsidRPr="00780825">
        <w:rPr>
          <w:sz w:val="18"/>
          <w:szCs w:val="18"/>
          <w:lang w:val="es-BO" w:eastAsia="es-BO"/>
        </w:rPr>
        <w:t>,</w:t>
      </w:r>
      <w:r w:rsidR="00E00272" w:rsidRPr="00780825">
        <w:rPr>
          <w:rFonts w:cs="Arial"/>
          <w:sz w:val="18"/>
          <w:szCs w:val="18"/>
          <w:lang w:val="es-BO"/>
        </w:rPr>
        <w:t xml:space="preserve"> sin dar lugar al incremento de los precios unitarios.</w:t>
      </w:r>
      <w:r w:rsidR="009B284B" w:rsidRPr="00780825">
        <w:rPr>
          <w:rFonts w:cs="Arial"/>
          <w:sz w:val="18"/>
          <w:szCs w:val="18"/>
          <w:lang w:val="es-BO"/>
        </w:rPr>
        <w:t xml:space="preserve"> </w:t>
      </w:r>
      <w:r w:rsidRPr="00780825">
        <w:rPr>
          <w:sz w:val="18"/>
          <w:szCs w:val="18"/>
          <w:lang w:val="es-BO" w:eastAsia="es-BO"/>
        </w:rPr>
        <w:t>Se podrán realizar uno o varios contratos modificatorios, que sumados no deberán exceder el diez por ciento (10%) del monto del contrato principal.</w:t>
      </w:r>
    </w:p>
    <w:p w:rsidR="009721AD" w:rsidRPr="00780825" w:rsidRDefault="009721AD" w:rsidP="00D23D20">
      <w:pPr>
        <w:jc w:val="both"/>
        <w:rPr>
          <w:rFonts w:cs="Arial"/>
          <w:sz w:val="18"/>
          <w:szCs w:val="18"/>
          <w:lang w:val="es-BO"/>
        </w:rPr>
      </w:pPr>
    </w:p>
    <w:p w:rsidR="00FB5354" w:rsidRPr="00780825" w:rsidRDefault="00FB5354" w:rsidP="00FE719F">
      <w:pPr>
        <w:pStyle w:val="Prrafodelista"/>
        <w:ind w:left="1134"/>
        <w:jc w:val="both"/>
        <w:rPr>
          <w:rFonts w:ascii="Verdana" w:hAnsi="Verdana"/>
          <w:sz w:val="18"/>
          <w:szCs w:val="18"/>
          <w:lang w:val="es-BO"/>
        </w:rPr>
      </w:pPr>
    </w:p>
    <w:p w:rsidR="00A42061" w:rsidRPr="00780825" w:rsidRDefault="00EA4446" w:rsidP="00E0713F">
      <w:pPr>
        <w:pStyle w:val="Puesto"/>
        <w:numPr>
          <w:ilvl w:val="0"/>
          <w:numId w:val="11"/>
        </w:numPr>
        <w:spacing w:before="0" w:after="0"/>
        <w:jc w:val="both"/>
        <w:rPr>
          <w:rFonts w:ascii="Verdana" w:hAnsi="Verdana"/>
          <w:sz w:val="18"/>
        </w:rPr>
      </w:pPr>
      <w:bookmarkStart w:id="39" w:name="_Toc18076782"/>
      <w:r w:rsidRPr="00780825">
        <w:rPr>
          <w:rFonts w:ascii="Verdana" w:hAnsi="Verdana"/>
          <w:sz w:val="18"/>
        </w:rPr>
        <w:t>INFORME</w:t>
      </w:r>
      <w:r w:rsidR="00A42061" w:rsidRPr="00780825">
        <w:rPr>
          <w:rFonts w:ascii="Verdana" w:hAnsi="Verdana"/>
          <w:sz w:val="18"/>
        </w:rPr>
        <w:t xml:space="preserve"> DE CONFORMIDAD DEL SERVICIO GENERAL</w:t>
      </w:r>
      <w:bookmarkEnd w:id="39"/>
    </w:p>
    <w:p w:rsidR="00A42061" w:rsidRPr="00780825" w:rsidRDefault="00A42061" w:rsidP="00A93398">
      <w:pPr>
        <w:tabs>
          <w:tab w:val="left" w:pos="3848"/>
        </w:tabs>
        <w:ind w:left="720"/>
        <w:jc w:val="both"/>
        <w:rPr>
          <w:sz w:val="18"/>
          <w:szCs w:val="18"/>
          <w:lang w:val="es-BO"/>
        </w:rPr>
      </w:pPr>
      <w:r w:rsidRPr="00780825">
        <w:rPr>
          <w:sz w:val="18"/>
          <w:szCs w:val="18"/>
          <w:lang w:val="es-BO"/>
        </w:rPr>
        <w:tab/>
      </w:r>
    </w:p>
    <w:p w:rsidR="00C712C0" w:rsidRPr="00780825" w:rsidRDefault="00A42061" w:rsidP="00D82AA0">
      <w:pPr>
        <w:ind w:left="432"/>
        <w:jc w:val="both"/>
        <w:rPr>
          <w:rFonts w:cs="Arial"/>
          <w:sz w:val="18"/>
          <w:szCs w:val="18"/>
          <w:lang w:val="es-BO"/>
        </w:rPr>
      </w:pPr>
      <w:r w:rsidRPr="00780825">
        <w:rPr>
          <w:rFonts w:cs="Arial"/>
          <w:sz w:val="18"/>
          <w:szCs w:val="18"/>
          <w:lang w:val="es-BO"/>
        </w:rPr>
        <w:t xml:space="preserve">Concluida la prestación del servicio general, el Responsable de Recepción o la Comisión de Recepción, elaborará el </w:t>
      </w:r>
      <w:r w:rsidR="00EC3D96" w:rsidRPr="00780825">
        <w:rPr>
          <w:rFonts w:cs="Arial"/>
          <w:sz w:val="18"/>
          <w:szCs w:val="18"/>
          <w:lang w:val="es-BO"/>
        </w:rPr>
        <w:t>Informe</w:t>
      </w:r>
      <w:r w:rsidRPr="00780825">
        <w:rPr>
          <w:rFonts w:cs="Arial"/>
          <w:sz w:val="18"/>
          <w:szCs w:val="18"/>
          <w:lang w:val="es-BO"/>
        </w:rPr>
        <w:t xml:space="preserve"> de </w:t>
      </w:r>
      <w:r w:rsidR="00B36376" w:rsidRPr="00780825">
        <w:rPr>
          <w:rFonts w:cs="Arial"/>
          <w:sz w:val="18"/>
          <w:szCs w:val="18"/>
          <w:lang w:val="es-BO"/>
        </w:rPr>
        <w:t>C</w:t>
      </w:r>
      <w:r w:rsidRPr="00780825">
        <w:rPr>
          <w:rFonts w:cs="Arial"/>
          <w:sz w:val="18"/>
          <w:szCs w:val="18"/>
          <w:lang w:val="es-BO"/>
        </w:rPr>
        <w:t xml:space="preserve">onformidad del </w:t>
      </w:r>
      <w:r w:rsidR="00EA4446" w:rsidRPr="00780825">
        <w:rPr>
          <w:rFonts w:cs="Arial"/>
          <w:sz w:val="18"/>
          <w:szCs w:val="18"/>
          <w:lang w:val="es-BO"/>
        </w:rPr>
        <w:t>S</w:t>
      </w:r>
      <w:r w:rsidRPr="00780825">
        <w:rPr>
          <w:rFonts w:cs="Arial"/>
          <w:sz w:val="18"/>
          <w:szCs w:val="18"/>
          <w:lang w:val="es-BO"/>
        </w:rPr>
        <w:t>ervicio, en el que debe especificar</w:t>
      </w:r>
      <w:r w:rsidR="00EC3D96" w:rsidRPr="00780825">
        <w:rPr>
          <w:rFonts w:cs="Arial"/>
          <w:sz w:val="18"/>
          <w:szCs w:val="18"/>
          <w:lang w:val="es-BO"/>
        </w:rPr>
        <w:t xml:space="preserve"> el detalle del cumplimiento de las condiciones técnicas establecidas en el contrato suscrito y de su</w:t>
      </w:r>
      <w:r w:rsidR="00942845" w:rsidRPr="00780825">
        <w:rPr>
          <w:rFonts w:cs="Arial"/>
          <w:sz w:val="18"/>
          <w:szCs w:val="18"/>
          <w:lang w:val="es-BO"/>
        </w:rPr>
        <w:t>s</w:t>
      </w:r>
      <w:r w:rsidR="00EC3D96" w:rsidRPr="00780825">
        <w:rPr>
          <w:rFonts w:cs="Arial"/>
          <w:sz w:val="18"/>
          <w:szCs w:val="18"/>
          <w:lang w:val="es-BO"/>
        </w:rPr>
        <w:t xml:space="preserve"> partes integrantes</w:t>
      </w:r>
      <w:r w:rsidR="00C950F9" w:rsidRPr="00780825">
        <w:rPr>
          <w:rFonts w:cs="Arial"/>
          <w:sz w:val="18"/>
          <w:szCs w:val="18"/>
          <w:lang w:val="es-BO"/>
        </w:rPr>
        <w:t xml:space="preserve"> u Orden de Servicio</w:t>
      </w:r>
      <w:r w:rsidR="00EC3D96" w:rsidRPr="00780825">
        <w:rPr>
          <w:rFonts w:cs="Arial"/>
          <w:sz w:val="18"/>
          <w:szCs w:val="18"/>
          <w:lang w:val="es-BO"/>
        </w:rPr>
        <w:t>.</w:t>
      </w:r>
    </w:p>
    <w:p w:rsidR="00B42DFA" w:rsidRPr="00780825" w:rsidRDefault="00B42DFA" w:rsidP="00A93398">
      <w:pPr>
        <w:jc w:val="both"/>
        <w:rPr>
          <w:rFonts w:cs="Arial"/>
          <w:sz w:val="18"/>
          <w:szCs w:val="18"/>
          <w:lang w:val="es-BO"/>
        </w:rPr>
      </w:pPr>
    </w:p>
    <w:p w:rsidR="00B42DFA" w:rsidRPr="00780825" w:rsidRDefault="00BA3067" w:rsidP="00E0713F">
      <w:pPr>
        <w:pStyle w:val="Puesto"/>
        <w:numPr>
          <w:ilvl w:val="0"/>
          <w:numId w:val="11"/>
        </w:numPr>
        <w:spacing w:before="0" w:after="0"/>
        <w:jc w:val="both"/>
        <w:rPr>
          <w:rFonts w:ascii="Verdana" w:hAnsi="Verdana"/>
          <w:sz w:val="18"/>
        </w:rPr>
      </w:pPr>
      <w:bookmarkStart w:id="40" w:name="_Toc18076783"/>
      <w:r w:rsidRPr="00780825">
        <w:rPr>
          <w:rFonts w:ascii="Verdana" w:hAnsi="Verdana"/>
          <w:sz w:val="18"/>
        </w:rPr>
        <w:t>CIERRE DE CONTRATO</w:t>
      </w:r>
      <w:r w:rsidR="00B51351" w:rsidRPr="00780825">
        <w:rPr>
          <w:rFonts w:ascii="Verdana" w:hAnsi="Verdana"/>
          <w:sz w:val="18"/>
        </w:rPr>
        <w:t xml:space="preserve"> Y PAGO</w:t>
      </w:r>
      <w:bookmarkEnd w:id="40"/>
    </w:p>
    <w:p w:rsidR="00B42DFA" w:rsidRPr="00780825" w:rsidRDefault="00B42DFA" w:rsidP="00A93398">
      <w:pPr>
        <w:jc w:val="both"/>
        <w:rPr>
          <w:sz w:val="18"/>
          <w:szCs w:val="18"/>
          <w:lang w:val="es-BO"/>
        </w:rPr>
      </w:pPr>
    </w:p>
    <w:p w:rsidR="008867A7" w:rsidRPr="00780825" w:rsidRDefault="008867A7" w:rsidP="00E0713F">
      <w:pPr>
        <w:pStyle w:val="Prrafodelista"/>
        <w:numPr>
          <w:ilvl w:val="1"/>
          <w:numId w:val="11"/>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El cierre del contrato procederá ante la terminación por cumplimiento o por Resolución de Contrato, conforme las previsiones establecidas en el contrato.</w:t>
      </w:r>
    </w:p>
    <w:p w:rsidR="008867A7" w:rsidRPr="00780825" w:rsidRDefault="008867A7" w:rsidP="008867A7">
      <w:pPr>
        <w:ind w:left="1276"/>
        <w:jc w:val="both"/>
        <w:rPr>
          <w:rFonts w:cs="Arial"/>
          <w:sz w:val="18"/>
          <w:szCs w:val="18"/>
          <w:lang w:val="es-BO"/>
        </w:rPr>
      </w:pPr>
    </w:p>
    <w:p w:rsidR="00243702" w:rsidRPr="00780825" w:rsidRDefault="00243702" w:rsidP="00243702">
      <w:pPr>
        <w:pStyle w:val="Prrafodelista"/>
        <w:rPr>
          <w:rFonts w:ascii="Verdana" w:hAnsi="Verdana" w:cs="Arial"/>
          <w:sz w:val="18"/>
          <w:szCs w:val="18"/>
          <w:lang w:val="es-BO" w:eastAsia="es-ES"/>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Default="00243702" w:rsidP="00243702">
      <w:pPr>
        <w:jc w:val="both"/>
        <w:rPr>
          <w:rFonts w:cs="Arial"/>
          <w:sz w:val="18"/>
          <w:szCs w:val="18"/>
          <w:lang w:val="es-BO"/>
        </w:rPr>
      </w:pPr>
    </w:p>
    <w:p w:rsidR="00D23D20" w:rsidRDefault="00D23D20" w:rsidP="00243702">
      <w:pPr>
        <w:jc w:val="both"/>
        <w:rPr>
          <w:rFonts w:cs="Arial"/>
          <w:sz w:val="18"/>
          <w:szCs w:val="18"/>
          <w:lang w:val="es-BO"/>
        </w:rPr>
      </w:pPr>
    </w:p>
    <w:p w:rsidR="00D23D20" w:rsidRDefault="00D23D20" w:rsidP="00243702">
      <w:pPr>
        <w:jc w:val="both"/>
        <w:rPr>
          <w:rFonts w:cs="Arial"/>
          <w:sz w:val="18"/>
          <w:szCs w:val="18"/>
          <w:lang w:val="es-BO"/>
        </w:rPr>
      </w:pPr>
    </w:p>
    <w:p w:rsidR="00D23D20" w:rsidRPr="00780825" w:rsidRDefault="00D23D20"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604D80" w:rsidRPr="00780825" w:rsidRDefault="00604D80" w:rsidP="00604D80">
      <w:pPr>
        <w:rPr>
          <w:sz w:val="18"/>
          <w:szCs w:val="18"/>
          <w:lang w:val="es-BO"/>
        </w:rPr>
      </w:pPr>
    </w:p>
    <w:p w:rsidR="00975EB3" w:rsidRPr="00780825" w:rsidRDefault="00975EB3" w:rsidP="00975EB3">
      <w:pPr>
        <w:spacing w:line="200" w:lineRule="exact"/>
        <w:jc w:val="center"/>
        <w:rPr>
          <w:b/>
          <w:sz w:val="18"/>
          <w:szCs w:val="18"/>
          <w:lang w:val="es-BO"/>
        </w:rPr>
      </w:pPr>
      <w:r w:rsidRPr="00780825">
        <w:rPr>
          <w:b/>
          <w:sz w:val="18"/>
          <w:szCs w:val="18"/>
          <w:lang w:val="es-BO"/>
        </w:rPr>
        <w:t>GLOSARIO DE TÉRMINOS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Generales:</w:t>
      </w:r>
      <w:r w:rsidRPr="00780825">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Continua:</w:t>
      </w:r>
      <w:r w:rsidRPr="00780825">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Discontinua:</w:t>
      </w:r>
      <w:r w:rsidRPr="00780825">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Certificado de Cumplimiento de Contrato</w:t>
      </w:r>
      <w:r w:rsidR="0072750D" w:rsidRPr="00780825">
        <w:rPr>
          <w:b/>
          <w:sz w:val="18"/>
          <w:szCs w:val="18"/>
          <w:lang w:val="es-BO"/>
        </w:rPr>
        <w:t xml:space="preserve"> u Orden de Servicio</w:t>
      </w:r>
      <w:r w:rsidRPr="00780825">
        <w:rPr>
          <w:b/>
          <w:sz w:val="18"/>
          <w:szCs w:val="18"/>
          <w:lang w:val="es-BO"/>
        </w:rPr>
        <w:t>:</w:t>
      </w:r>
      <w:r w:rsidRPr="00780825">
        <w:rPr>
          <w:sz w:val="18"/>
          <w:szCs w:val="18"/>
          <w:lang w:val="es-BO"/>
        </w:rPr>
        <w:t xml:space="preserve"> Se define como el documento extendido por la entidad contratante a favor del proveedor del servicio general que oficializa el cumplimiento del </w:t>
      </w:r>
      <w:r w:rsidR="00667CED" w:rsidRPr="00780825">
        <w:rPr>
          <w:sz w:val="18"/>
          <w:szCs w:val="18"/>
          <w:lang w:val="es-BO"/>
        </w:rPr>
        <w:t xml:space="preserve">Contrato </w:t>
      </w:r>
      <w:r w:rsidR="0072750D" w:rsidRPr="00780825">
        <w:rPr>
          <w:sz w:val="18"/>
          <w:szCs w:val="18"/>
          <w:lang w:val="es-BO"/>
        </w:rPr>
        <w:t xml:space="preserve">u </w:t>
      </w:r>
      <w:r w:rsidR="00667CED" w:rsidRPr="00780825">
        <w:rPr>
          <w:sz w:val="18"/>
          <w:szCs w:val="18"/>
          <w:lang w:val="es-BO"/>
        </w:rPr>
        <w:t xml:space="preserve">Orden </w:t>
      </w:r>
      <w:r w:rsidR="0072750D" w:rsidRPr="00780825">
        <w:rPr>
          <w:sz w:val="18"/>
          <w:szCs w:val="18"/>
          <w:lang w:val="es-BO"/>
        </w:rPr>
        <w:t xml:space="preserve">de </w:t>
      </w:r>
      <w:r w:rsidR="00667CED" w:rsidRPr="00780825">
        <w:rPr>
          <w:sz w:val="18"/>
          <w:szCs w:val="18"/>
          <w:lang w:val="es-BO"/>
        </w:rPr>
        <w:t>Servicio</w:t>
      </w:r>
      <w:r w:rsidRPr="00780825">
        <w:rPr>
          <w:sz w:val="18"/>
          <w:szCs w:val="18"/>
          <w:lang w:val="es-BO"/>
        </w:rPr>
        <w:t>: detallando los aspectos más importantes de</w:t>
      </w:r>
      <w:r w:rsidR="0072750D" w:rsidRPr="00780825">
        <w:rPr>
          <w:sz w:val="18"/>
          <w:szCs w:val="18"/>
          <w:lang w:val="es-BO"/>
        </w:rPr>
        <w:t xml:space="preserve"> estos documentos</w:t>
      </w:r>
      <w:r w:rsidRPr="00780825">
        <w:rPr>
          <w:sz w:val="18"/>
          <w:szCs w:val="18"/>
          <w:lang w:val="es-BO"/>
        </w:rPr>
        <w:t>.</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Convocante:</w:t>
      </w:r>
      <w:r w:rsidRPr="00780825">
        <w:rPr>
          <w:sz w:val="18"/>
          <w:szCs w:val="18"/>
          <w:lang w:val="es-BO"/>
        </w:rPr>
        <w:t xml:space="preserve"> Es la institución de derecho público que requiere la provisión de servicios generales mediante convocatoria pública.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Contratante:</w:t>
      </w:r>
      <w:r w:rsidRPr="00780825">
        <w:rPr>
          <w:sz w:val="18"/>
          <w:szCs w:val="18"/>
          <w:lang w:val="es-BO"/>
        </w:rPr>
        <w:t xml:space="preserve"> Es la institución de derecho público que una vez realizada la convocatoria pública y adjudicado el servicio general, se convierte en parte contractual del mismo.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Fiscal de Servicio:</w:t>
      </w:r>
      <w:r w:rsidRPr="00780825">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Proponente:</w:t>
      </w:r>
      <w:r w:rsidRPr="00780825">
        <w:rPr>
          <w:sz w:val="18"/>
          <w:szCs w:val="18"/>
          <w:lang w:val="es-BO"/>
        </w:rPr>
        <w:t xml:space="preserve"> Es la persona </w:t>
      </w:r>
      <w:r w:rsidR="007B1446" w:rsidRPr="00780825">
        <w:rPr>
          <w:sz w:val="18"/>
          <w:szCs w:val="18"/>
          <w:lang w:val="es-BO"/>
        </w:rPr>
        <w:t xml:space="preserve">natural o </w:t>
      </w:r>
      <w:r w:rsidRPr="00780825">
        <w:rPr>
          <w:sz w:val="18"/>
          <w:szCs w:val="18"/>
          <w:lang w:val="es-BO"/>
        </w:rPr>
        <w:t>jurídica que muestra interés en participar en</w:t>
      </w:r>
      <w:r w:rsidR="00667CED" w:rsidRPr="00780825">
        <w:rPr>
          <w:sz w:val="18"/>
          <w:szCs w:val="18"/>
          <w:lang w:val="es-BO"/>
        </w:rPr>
        <w:t xml:space="preserve"> el proceso de contratación</w:t>
      </w:r>
      <w:r w:rsidRPr="00780825">
        <w:rPr>
          <w:sz w:val="18"/>
          <w:szCs w:val="18"/>
          <w:lang w:val="es-BO"/>
        </w:rPr>
        <w:t xml:space="preserve">. </w:t>
      </w:r>
    </w:p>
    <w:p w:rsidR="00975EB3" w:rsidRPr="00780825" w:rsidRDefault="00975EB3" w:rsidP="00975EB3">
      <w:pPr>
        <w:jc w:val="both"/>
        <w:rPr>
          <w:sz w:val="18"/>
          <w:szCs w:val="18"/>
          <w:lang w:val="es-BO"/>
        </w:rPr>
      </w:pPr>
      <w:r w:rsidRPr="00780825">
        <w:rPr>
          <w:b/>
          <w:sz w:val="18"/>
          <w:szCs w:val="18"/>
          <w:lang w:val="es-BO"/>
        </w:rPr>
        <w:t xml:space="preserve">Desistimiento: </w:t>
      </w:r>
      <w:r w:rsidRPr="00780825">
        <w:rPr>
          <w:sz w:val="18"/>
          <w:szCs w:val="18"/>
          <w:lang w:val="es-BO"/>
        </w:rPr>
        <w:t xml:space="preserve">Renuncia expresa o tácita por voluntad del proponente adjudicado, de formalizar la contratación, que no es consecuencia de causas de fuerza mayor y/o caso fortuito. </w:t>
      </w:r>
    </w:p>
    <w:p w:rsidR="00975EB3" w:rsidRPr="00780825" w:rsidRDefault="00975EB3" w:rsidP="00975EB3">
      <w:pPr>
        <w:jc w:val="both"/>
        <w:rPr>
          <w:rFonts w:cs="Arial"/>
          <w:b/>
          <w:color w:val="FF0000"/>
          <w:sz w:val="18"/>
          <w:szCs w:val="18"/>
          <w:lang w:val="es-BO"/>
        </w:rPr>
      </w:pPr>
    </w:p>
    <w:p w:rsidR="00E746AF" w:rsidRPr="00780825" w:rsidRDefault="00975EB3" w:rsidP="00243702">
      <w:pPr>
        <w:jc w:val="both"/>
        <w:rPr>
          <w:sz w:val="18"/>
          <w:szCs w:val="18"/>
          <w:lang w:val="es-BO"/>
        </w:rPr>
      </w:pPr>
      <w:r w:rsidRPr="00780825">
        <w:rPr>
          <w:rFonts w:cs="Arial"/>
          <w:b/>
          <w:sz w:val="18"/>
          <w:szCs w:val="18"/>
          <w:lang w:val="es-BO"/>
        </w:rPr>
        <w:t xml:space="preserve">Servicios Generales Recurrentes: </w:t>
      </w:r>
      <w:r w:rsidRPr="00780825">
        <w:rPr>
          <w:rFonts w:cs="Verdana"/>
          <w:sz w:val="19"/>
          <w:szCs w:val="19"/>
          <w:lang w:val="es-BO" w:eastAsia="es-BO"/>
        </w:rPr>
        <w:t>Son servicios que la entidad requiere de manera ininterrumpida para el cumplimiento de sus funciones.</w:t>
      </w:r>
    </w:p>
    <w:p w:rsidR="00FE719F" w:rsidRPr="00780825" w:rsidRDefault="00FE719F" w:rsidP="00650B21">
      <w:pPr>
        <w:jc w:val="center"/>
        <w:rPr>
          <w:b/>
          <w:sz w:val="18"/>
          <w:szCs w:val="18"/>
          <w:lang w:val="es-BO"/>
        </w:rPr>
      </w:pPr>
    </w:p>
    <w:p w:rsidR="00243702" w:rsidRPr="00780825" w:rsidRDefault="00243702" w:rsidP="00650B21">
      <w:pPr>
        <w:jc w:val="center"/>
        <w:rPr>
          <w:b/>
          <w:sz w:val="18"/>
          <w:szCs w:val="18"/>
          <w:lang w:val="es-BO"/>
        </w:rPr>
      </w:pPr>
    </w:p>
    <w:p w:rsidR="00243702" w:rsidRPr="00780825" w:rsidRDefault="00243702"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A72FB0" w:rsidRPr="00780825" w:rsidRDefault="00A72FB0" w:rsidP="00650B21">
      <w:pPr>
        <w:jc w:val="center"/>
        <w:rPr>
          <w:b/>
          <w:sz w:val="18"/>
          <w:szCs w:val="18"/>
          <w:lang w:val="es-BO"/>
        </w:rPr>
      </w:pPr>
      <w:r w:rsidRPr="00780825">
        <w:rPr>
          <w:b/>
          <w:sz w:val="18"/>
          <w:szCs w:val="18"/>
          <w:lang w:val="es-BO"/>
        </w:rPr>
        <w:t>PARTE II</w:t>
      </w:r>
    </w:p>
    <w:p w:rsidR="001038A4" w:rsidRPr="00780825" w:rsidRDefault="008E57ED" w:rsidP="00650B21">
      <w:pPr>
        <w:jc w:val="center"/>
        <w:rPr>
          <w:b/>
          <w:sz w:val="18"/>
          <w:szCs w:val="18"/>
          <w:lang w:val="es-BO"/>
        </w:rPr>
      </w:pPr>
      <w:r w:rsidRPr="00780825">
        <w:rPr>
          <w:b/>
          <w:sz w:val="18"/>
          <w:szCs w:val="18"/>
          <w:lang w:val="es-BO"/>
        </w:rPr>
        <w:t>INFORMACIÓN TÉCNICA DE LA CONTRATACIÓN</w:t>
      </w:r>
    </w:p>
    <w:p w:rsidR="00A72FB0" w:rsidRPr="00780825" w:rsidRDefault="00A72FB0" w:rsidP="00A72FB0">
      <w:pPr>
        <w:jc w:val="both"/>
        <w:rPr>
          <w:rFonts w:cs="Arial"/>
          <w:sz w:val="4"/>
          <w:szCs w:val="2"/>
          <w:lang w:val="es-BO"/>
        </w:rPr>
      </w:pPr>
    </w:p>
    <w:p w:rsidR="00A72FB0" w:rsidRPr="00780825" w:rsidRDefault="00A72FB0" w:rsidP="00E0713F">
      <w:pPr>
        <w:pStyle w:val="Puesto"/>
        <w:numPr>
          <w:ilvl w:val="0"/>
          <w:numId w:val="11"/>
        </w:numPr>
        <w:spacing w:before="0" w:after="0"/>
        <w:jc w:val="both"/>
        <w:rPr>
          <w:rFonts w:ascii="Verdana" w:hAnsi="Verdana"/>
          <w:sz w:val="18"/>
        </w:rPr>
      </w:pPr>
      <w:bookmarkStart w:id="41" w:name="_Toc18076784"/>
      <w:r w:rsidRPr="00780825">
        <w:rPr>
          <w:rFonts w:ascii="Verdana" w:hAnsi="Verdana"/>
          <w:sz w:val="18"/>
        </w:rPr>
        <w:t>CONVOCATORIA Y DATOS GENERALES DEL PROCESO DE CONTRATACIÓN</w:t>
      </w:r>
      <w:bookmarkEnd w:id="41"/>
    </w:p>
    <w:p w:rsidR="007277A5" w:rsidRPr="00780825" w:rsidRDefault="007277A5" w:rsidP="007277A5">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323"/>
        <w:gridCol w:w="280"/>
        <w:gridCol w:w="281"/>
        <w:gridCol w:w="271"/>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2"/>
        <w:gridCol w:w="272"/>
        <w:gridCol w:w="272"/>
        <w:gridCol w:w="272"/>
        <w:gridCol w:w="272"/>
        <w:gridCol w:w="276"/>
        <w:gridCol w:w="281"/>
      </w:tblGrid>
      <w:tr w:rsidR="00B35DBB" w:rsidRPr="00780825" w:rsidTr="00A14B6C">
        <w:trPr>
          <w:trHeight w:val="397"/>
          <w:jc w:val="center"/>
        </w:trPr>
        <w:tc>
          <w:tcPr>
            <w:tcW w:w="10346" w:type="dxa"/>
            <w:gridSpan w:val="30"/>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E0713F">
            <w:pPr>
              <w:pStyle w:val="Prrafodelista"/>
              <w:numPr>
                <w:ilvl w:val="0"/>
                <w:numId w:val="17"/>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rsidTr="003B46C3">
        <w:trPr>
          <w:jc w:val="center"/>
        </w:trPr>
        <w:tc>
          <w:tcPr>
            <w:tcW w:w="10346" w:type="dxa"/>
            <w:gridSpan w:val="30"/>
            <w:tcBorders>
              <w:left w:val="single" w:sz="12" w:space="0" w:color="244061" w:themeColor="accent1" w:themeShade="80"/>
              <w:right w:val="single" w:sz="12" w:space="0" w:color="244061" w:themeColor="accent1" w:themeShade="80"/>
            </w:tcBorders>
            <w:shd w:val="clear" w:color="auto" w:fill="auto"/>
            <w:vAlign w:val="center"/>
          </w:tcPr>
          <w:p w:rsidR="00B35DBB" w:rsidRPr="00780825" w:rsidRDefault="00B35DBB" w:rsidP="003B46C3">
            <w:pPr>
              <w:rPr>
                <w:rFonts w:ascii="Arial" w:hAnsi="Arial" w:cs="Arial"/>
                <w:b/>
                <w:sz w:val="8"/>
                <w:szCs w:val="2"/>
                <w:lang w:val="es-BO"/>
              </w:rPr>
            </w:pPr>
          </w:p>
        </w:tc>
      </w:tr>
      <w:tr w:rsidR="00B35DBB" w:rsidRPr="00780825" w:rsidTr="00664366">
        <w:trPr>
          <w:trHeight w:val="397"/>
          <w:jc w:val="center"/>
        </w:trPr>
        <w:tc>
          <w:tcPr>
            <w:tcW w:w="2339"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Entidad Convocante</w:t>
            </w:r>
          </w:p>
        </w:tc>
        <w:tc>
          <w:tcPr>
            <w:tcW w:w="7726"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D23D20" w:rsidP="003B46C3">
            <w:pPr>
              <w:rPr>
                <w:rFonts w:ascii="Arial" w:hAnsi="Arial" w:cs="Arial"/>
                <w:lang w:val="es-BO"/>
              </w:rPr>
            </w:pPr>
            <w:r>
              <w:rPr>
                <w:rFonts w:ascii="Arial" w:hAnsi="Arial" w:cs="Arial"/>
                <w:lang w:val="es-BO"/>
              </w:rPr>
              <w:t>ORGANO ELECTORAL PLURINACIONAL</w:t>
            </w:r>
          </w:p>
        </w:tc>
        <w:tc>
          <w:tcPr>
            <w:tcW w:w="28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64366">
        <w:trPr>
          <w:jc w:val="center"/>
        </w:trPr>
        <w:tc>
          <w:tcPr>
            <w:tcW w:w="233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0"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5"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0"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816" w:type="dxa"/>
            <w:gridSpan w:val="3"/>
            <w:tcBorders>
              <w:bottom w:val="single" w:sz="4" w:space="0" w:color="auto"/>
            </w:tcBorders>
            <w:shd w:val="clear" w:color="auto" w:fill="auto"/>
          </w:tcPr>
          <w:p w:rsidR="00B35DBB" w:rsidRPr="00780825" w:rsidRDefault="00B35DBB" w:rsidP="003B46C3">
            <w:pPr>
              <w:jc w:val="right"/>
              <w:rPr>
                <w:rFonts w:ascii="Arial" w:hAnsi="Arial" w:cs="Arial"/>
                <w:lang w:val="es-BO"/>
              </w:rPr>
            </w:pPr>
          </w:p>
        </w:tc>
        <w:tc>
          <w:tcPr>
            <w:tcW w:w="820" w:type="dxa"/>
            <w:gridSpan w:val="3"/>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D23D20" w:rsidTr="00664366">
        <w:trPr>
          <w:trHeight w:val="45"/>
          <w:jc w:val="center"/>
        </w:trPr>
        <w:tc>
          <w:tcPr>
            <w:tcW w:w="233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Modalidad de contratación</w:t>
            </w:r>
          </w:p>
        </w:tc>
        <w:tc>
          <w:tcPr>
            <w:tcW w:w="2538"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D23D20" w:rsidP="003B46C3">
            <w:pPr>
              <w:jc w:val="right"/>
              <w:rPr>
                <w:rFonts w:ascii="Arial" w:hAnsi="Arial" w:cs="Arial"/>
                <w:lang w:val="es-BO"/>
              </w:rPr>
            </w:pPr>
            <w:r>
              <w:rPr>
                <w:rFonts w:ascii="Arial" w:hAnsi="Arial" w:cs="Arial"/>
                <w:lang w:val="es-BO"/>
              </w:rPr>
              <w:t>Directa por Decreto de Excepcionalidad</w:t>
            </w:r>
          </w:p>
        </w:tc>
        <w:tc>
          <w:tcPr>
            <w:tcW w:w="276" w:type="dxa"/>
            <w:tcBorders>
              <w:left w:val="single" w:sz="4" w:space="0" w:color="auto"/>
            </w:tcBorders>
          </w:tcPr>
          <w:p w:rsidR="00B35DBB" w:rsidRPr="00780825" w:rsidRDefault="00B35DBB" w:rsidP="003B46C3">
            <w:pPr>
              <w:jc w:val="right"/>
              <w:rPr>
                <w:rFonts w:ascii="Arial" w:hAnsi="Arial" w:cs="Arial"/>
                <w:lang w:val="es-BO"/>
              </w:rPr>
            </w:pPr>
          </w:p>
        </w:tc>
        <w:tc>
          <w:tcPr>
            <w:tcW w:w="2730" w:type="dxa"/>
            <w:gridSpan w:val="10"/>
            <w:vMerge w:val="restart"/>
            <w:tcBorders>
              <w:right w:val="single" w:sz="4" w:space="0" w:color="auto"/>
            </w:tcBorders>
          </w:tcPr>
          <w:p w:rsidR="00B35DBB" w:rsidRPr="00780825" w:rsidRDefault="00B35DBB" w:rsidP="003B46C3">
            <w:pPr>
              <w:jc w:val="right"/>
              <w:rPr>
                <w:rFonts w:ascii="Arial" w:hAnsi="Arial" w:cs="Arial"/>
                <w:lang w:val="es-BO"/>
              </w:rPr>
            </w:pPr>
            <w:r w:rsidRPr="00780825">
              <w:rPr>
                <w:rFonts w:ascii="Arial" w:hAnsi="Arial" w:cs="Arial"/>
                <w:lang w:val="es-BO"/>
              </w:rPr>
              <w:t>Código Interno que la Entidad utiliza para identificar el proceso</w:t>
            </w:r>
          </w:p>
        </w:tc>
        <w:tc>
          <w:tcPr>
            <w:tcW w:w="2182"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D23D20" w:rsidRDefault="00D23D20" w:rsidP="003B46C3">
            <w:pPr>
              <w:rPr>
                <w:rFonts w:ascii="Arial" w:hAnsi="Arial" w:cs="Arial"/>
                <w:lang w:val="en-US"/>
              </w:rPr>
            </w:pPr>
            <w:r w:rsidRPr="00D23D20">
              <w:rPr>
                <w:rFonts w:ascii="Arial" w:eastAsia="Arial" w:hAnsi="Arial" w:cs="Arial"/>
                <w:lang w:val="en-US"/>
              </w:rPr>
              <w:t>TSE/CD/EXC/EG N° 007/2019</w:t>
            </w:r>
          </w:p>
        </w:tc>
        <w:tc>
          <w:tcPr>
            <w:tcW w:w="281" w:type="dxa"/>
            <w:tcBorders>
              <w:left w:val="single" w:sz="4" w:space="0" w:color="auto"/>
              <w:right w:val="single" w:sz="12" w:space="0" w:color="244061" w:themeColor="accent1" w:themeShade="80"/>
            </w:tcBorders>
          </w:tcPr>
          <w:p w:rsidR="00B35DBB" w:rsidRPr="00D23D20" w:rsidRDefault="00B35DBB" w:rsidP="003B46C3">
            <w:pPr>
              <w:rPr>
                <w:rFonts w:ascii="Arial" w:hAnsi="Arial" w:cs="Arial"/>
                <w:lang w:val="en-US"/>
              </w:rPr>
            </w:pPr>
          </w:p>
        </w:tc>
      </w:tr>
      <w:tr w:rsidR="00B35DBB" w:rsidRPr="00D23D20" w:rsidTr="00664366">
        <w:trPr>
          <w:jc w:val="center"/>
        </w:trPr>
        <w:tc>
          <w:tcPr>
            <w:tcW w:w="2339" w:type="dxa"/>
            <w:vMerge/>
            <w:tcBorders>
              <w:left w:val="single" w:sz="12" w:space="0" w:color="244061" w:themeColor="accent1" w:themeShade="80"/>
              <w:right w:val="single" w:sz="4" w:space="0" w:color="auto"/>
            </w:tcBorders>
            <w:vAlign w:val="center"/>
          </w:tcPr>
          <w:p w:rsidR="00B35DBB" w:rsidRPr="00D23D20" w:rsidRDefault="00B35DBB" w:rsidP="003B46C3">
            <w:pPr>
              <w:jc w:val="right"/>
              <w:rPr>
                <w:rFonts w:ascii="Arial" w:hAnsi="Arial" w:cs="Arial"/>
                <w:lang w:val="en-US"/>
              </w:rPr>
            </w:pPr>
          </w:p>
        </w:tc>
        <w:tc>
          <w:tcPr>
            <w:tcW w:w="2538" w:type="dxa"/>
            <w:gridSpan w:val="9"/>
            <w:vMerge/>
            <w:tcBorders>
              <w:top w:val="single" w:sz="4" w:space="0" w:color="auto"/>
              <w:left w:val="single" w:sz="4" w:space="0" w:color="auto"/>
              <w:bottom w:val="single" w:sz="4" w:space="0" w:color="auto"/>
              <w:right w:val="single" w:sz="4" w:space="0" w:color="auto"/>
            </w:tcBorders>
            <w:shd w:val="clear" w:color="auto" w:fill="auto"/>
          </w:tcPr>
          <w:p w:rsidR="00B35DBB" w:rsidRPr="00D23D20" w:rsidRDefault="00B35DBB" w:rsidP="003B46C3">
            <w:pPr>
              <w:rPr>
                <w:rFonts w:ascii="Arial" w:hAnsi="Arial" w:cs="Arial"/>
                <w:lang w:val="en-US"/>
              </w:rPr>
            </w:pPr>
          </w:p>
        </w:tc>
        <w:tc>
          <w:tcPr>
            <w:tcW w:w="276" w:type="dxa"/>
            <w:tcBorders>
              <w:left w:val="single" w:sz="4" w:space="0" w:color="auto"/>
            </w:tcBorders>
            <w:shd w:val="clear" w:color="auto" w:fill="auto"/>
          </w:tcPr>
          <w:p w:rsidR="00B35DBB" w:rsidRPr="00D23D20" w:rsidRDefault="00B35DBB" w:rsidP="003B46C3">
            <w:pPr>
              <w:rPr>
                <w:rFonts w:ascii="Arial" w:hAnsi="Arial" w:cs="Arial"/>
                <w:lang w:val="en-US"/>
              </w:rPr>
            </w:pPr>
          </w:p>
        </w:tc>
        <w:tc>
          <w:tcPr>
            <w:tcW w:w="2730" w:type="dxa"/>
            <w:gridSpan w:val="10"/>
            <w:vMerge/>
            <w:tcBorders>
              <w:right w:val="single" w:sz="4" w:space="0" w:color="auto"/>
            </w:tcBorders>
            <w:shd w:val="clear" w:color="auto" w:fill="auto"/>
          </w:tcPr>
          <w:p w:rsidR="00B35DBB" w:rsidRPr="00D23D20" w:rsidRDefault="00B35DBB" w:rsidP="003B46C3">
            <w:pPr>
              <w:rPr>
                <w:rFonts w:ascii="Arial" w:hAnsi="Arial" w:cs="Arial"/>
                <w:lang w:val="en-US"/>
              </w:rPr>
            </w:pPr>
          </w:p>
        </w:tc>
        <w:tc>
          <w:tcPr>
            <w:tcW w:w="2182"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D23D20" w:rsidRDefault="00B35DBB" w:rsidP="003B46C3">
            <w:pPr>
              <w:rPr>
                <w:rFonts w:ascii="Arial" w:hAnsi="Arial" w:cs="Arial"/>
                <w:lang w:val="en-US"/>
              </w:rPr>
            </w:pPr>
          </w:p>
        </w:tc>
        <w:tc>
          <w:tcPr>
            <w:tcW w:w="281" w:type="dxa"/>
            <w:tcBorders>
              <w:left w:val="single" w:sz="4" w:space="0" w:color="auto"/>
              <w:right w:val="single" w:sz="12" w:space="0" w:color="244061" w:themeColor="accent1" w:themeShade="80"/>
            </w:tcBorders>
          </w:tcPr>
          <w:p w:rsidR="00B35DBB" w:rsidRPr="00D23D20" w:rsidRDefault="00B35DBB" w:rsidP="003B46C3">
            <w:pPr>
              <w:rPr>
                <w:rFonts w:ascii="Arial" w:hAnsi="Arial" w:cs="Arial"/>
                <w:lang w:val="en-US"/>
              </w:rPr>
            </w:pPr>
          </w:p>
        </w:tc>
      </w:tr>
      <w:tr w:rsidR="00B35DBB" w:rsidRPr="00D23D20" w:rsidTr="00664366">
        <w:trPr>
          <w:jc w:val="center"/>
        </w:trPr>
        <w:tc>
          <w:tcPr>
            <w:tcW w:w="2339" w:type="dxa"/>
            <w:tcBorders>
              <w:left w:val="single" w:sz="12" w:space="0" w:color="244061" w:themeColor="accent1" w:themeShade="80"/>
            </w:tcBorders>
            <w:vAlign w:val="center"/>
          </w:tcPr>
          <w:p w:rsidR="00B35DBB" w:rsidRPr="00D23D20" w:rsidRDefault="00B35DBB" w:rsidP="003B46C3">
            <w:pPr>
              <w:jc w:val="right"/>
              <w:rPr>
                <w:rFonts w:ascii="Arial" w:hAnsi="Arial" w:cs="Arial"/>
                <w:lang w:val="en-US"/>
              </w:rPr>
            </w:pPr>
          </w:p>
        </w:tc>
        <w:tc>
          <w:tcPr>
            <w:tcW w:w="323" w:type="dxa"/>
            <w:tcBorders>
              <w:top w:val="single" w:sz="4" w:space="0" w:color="auto"/>
            </w:tcBorders>
            <w:shd w:val="clear" w:color="auto" w:fill="auto"/>
          </w:tcPr>
          <w:p w:rsidR="00B35DBB" w:rsidRPr="00D23D20" w:rsidRDefault="00B35DBB" w:rsidP="003B46C3">
            <w:pPr>
              <w:rPr>
                <w:rFonts w:ascii="Arial" w:hAnsi="Arial" w:cs="Arial"/>
                <w:lang w:val="en-US"/>
              </w:rPr>
            </w:pPr>
          </w:p>
        </w:tc>
        <w:tc>
          <w:tcPr>
            <w:tcW w:w="280" w:type="dxa"/>
            <w:tcBorders>
              <w:top w:val="single" w:sz="4" w:space="0" w:color="auto"/>
            </w:tcBorders>
            <w:shd w:val="clear" w:color="auto" w:fill="auto"/>
          </w:tcPr>
          <w:p w:rsidR="00B35DBB" w:rsidRPr="00D23D20" w:rsidRDefault="00B35DBB" w:rsidP="003B46C3">
            <w:pPr>
              <w:rPr>
                <w:rFonts w:ascii="Arial" w:hAnsi="Arial" w:cs="Arial"/>
                <w:lang w:val="en-US"/>
              </w:rPr>
            </w:pPr>
          </w:p>
        </w:tc>
        <w:tc>
          <w:tcPr>
            <w:tcW w:w="281" w:type="dxa"/>
            <w:tcBorders>
              <w:top w:val="single" w:sz="4" w:space="0" w:color="auto"/>
            </w:tcBorders>
            <w:shd w:val="clear" w:color="auto" w:fill="auto"/>
          </w:tcPr>
          <w:p w:rsidR="00B35DBB" w:rsidRPr="00D23D20" w:rsidRDefault="00B35DBB" w:rsidP="003B46C3">
            <w:pPr>
              <w:rPr>
                <w:rFonts w:ascii="Arial" w:hAnsi="Arial" w:cs="Arial"/>
                <w:lang w:val="en-US"/>
              </w:rPr>
            </w:pPr>
          </w:p>
        </w:tc>
        <w:tc>
          <w:tcPr>
            <w:tcW w:w="271" w:type="dxa"/>
            <w:tcBorders>
              <w:top w:val="single" w:sz="4" w:space="0" w:color="auto"/>
            </w:tcBorders>
            <w:shd w:val="clear" w:color="auto" w:fill="auto"/>
          </w:tcPr>
          <w:p w:rsidR="00B35DBB" w:rsidRPr="00D23D20" w:rsidRDefault="00B35DBB" w:rsidP="003B46C3">
            <w:pPr>
              <w:rPr>
                <w:rFonts w:ascii="Arial" w:hAnsi="Arial" w:cs="Arial"/>
                <w:lang w:val="en-US"/>
              </w:rPr>
            </w:pPr>
          </w:p>
        </w:tc>
        <w:tc>
          <w:tcPr>
            <w:tcW w:w="276" w:type="dxa"/>
            <w:tcBorders>
              <w:top w:val="single" w:sz="4" w:space="0" w:color="auto"/>
            </w:tcBorders>
            <w:shd w:val="clear" w:color="auto" w:fill="auto"/>
          </w:tcPr>
          <w:p w:rsidR="00B35DBB" w:rsidRPr="00D23D20" w:rsidRDefault="00B35DBB" w:rsidP="003B46C3">
            <w:pPr>
              <w:rPr>
                <w:rFonts w:ascii="Arial" w:hAnsi="Arial" w:cs="Arial"/>
                <w:lang w:val="en-US"/>
              </w:rPr>
            </w:pPr>
          </w:p>
        </w:tc>
        <w:tc>
          <w:tcPr>
            <w:tcW w:w="275" w:type="dxa"/>
            <w:tcBorders>
              <w:top w:val="single" w:sz="4" w:space="0" w:color="auto"/>
            </w:tcBorders>
            <w:shd w:val="clear" w:color="auto" w:fill="auto"/>
          </w:tcPr>
          <w:p w:rsidR="00B35DBB" w:rsidRPr="00D23D20" w:rsidRDefault="00B35DBB" w:rsidP="003B46C3">
            <w:pPr>
              <w:rPr>
                <w:rFonts w:ascii="Arial" w:hAnsi="Arial" w:cs="Arial"/>
                <w:lang w:val="en-US"/>
              </w:rPr>
            </w:pPr>
          </w:p>
        </w:tc>
        <w:tc>
          <w:tcPr>
            <w:tcW w:w="280" w:type="dxa"/>
            <w:tcBorders>
              <w:top w:val="single" w:sz="4" w:space="0" w:color="auto"/>
            </w:tcBorders>
            <w:shd w:val="clear" w:color="auto" w:fill="auto"/>
          </w:tcPr>
          <w:p w:rsidR="00B35DBB" w:rsidRPr="00D23D20" w:rsidRDefault="00B35DBB" w:rsidP="003B46C3">
            <w:pPr>
              <w:rPr>
                <w:rFonts w:ascii="Arial" w:hAnsi="Arial" w:cs="Arial"/>
                <w:lang w:val="en-US"/>
              </w:rPr>
            </w:pPr>
          </w:p>
        </w:tc>
        <w:tc>
          <w:tcPr>
            <w:tcW w:w="276" w:type="dxa"/>
            <w:shd w:val="clear" w:color="auto" w:fill="auto"/>
          </w:tcPr>
          <w:p w:rsidR="00B35DBB" w:rsidRPr="00D23D20" w:rsidRDefault="00B35DBB" w:rsidP="003B46C3">
            <w:pPr>
              <w:rPr>
                <w:rFonts w:ascii="Arial" w:hAnsi="Arial" w:cs="Arial"/>
                <w:lang w:val="en-US"/>
              </w:rPr>
            </w:pPr>
          </w:p>
        </w:tc>
        <w:tc>
          <w:tcPr>
            <w:tcW w:w="276" w:type="dxa"/>
            <w:shd w:val="clear" w:color="auto" w:fill="auto"/>
          </w:tcPr>
          <w:p w:rsidR="00B35DBB" w:rsidRPr="00D23D20" w:rsidRDefault="00B35DBB" w:rsidP="003B46C3">
            <w:pPr>
              <w:rPr>
                <w:rFonts w:ascii="Arial" w:hAnsi="Arial" w:cs="Arial"/>
                <w:lang w:val="en-US"/>
              </w:rPr>
            </w:pPr>
          </w:p>
        </w:tc>
        <w:tc>
          <w:tcPr>
            <w:tcW w:w="276" w:type="dxa"/>
            <w:shd w:val="clear" w:color="auto" w:fill="auto"/>
          </w:tcPr>
          <w:p w:rsidR="00B35DBB" w:rsidRPr="00D23D20" w:rsidRDefault="00B35DBB" w:rsidP="003B46C3">
            <w:pPr>
              <w:rPr>
                <w:rFonts w:ascii="Arial" w:hAnsi="Arial" w:cs="Arial"/>
                <w:lang w:val="en-US"/>
              </w:rPr>
            </w:pPr>
          </w:p>
        </w:tc>
        <w:tc>
          <w:tcPr>
            <w:tcW w:w="273" w:type="dxa"/>
            <w:shd w:val="clear" w:color="auto" w:fill="auto"/>
          </w:tcPr>
          <w:p w:rsidR="00B35DBB" w:rsidRPr="00D23D20" w:rsidRDefault="00B35DBB" w:rsidP="003B46C3">
            <w:pPr>
              <w:rPr>
                <w:rFonts w:ascii="Arial" w:hAnsi="Arial" w:cs="Arial"/>
                <w:lang w:val="en-US"/>
              </w:rPr>
            </w:pPr>
          </w:p>
        </w:tc>
        <w:tc>
          <w:tcPr>
            <w:tcW w:w="273" w:type="dxa"/>
            <w:shd w:val="clear" w:color="auto" w:fill="auto"/>
          </w:tcPr>
          <w:p w:rsidR="00B35DBB" w:rsidRPr="00D23D20" w:rsidRDefault="00B35DBB" w:rsidP="003B46C3">
            <w:pPr>
              <w:rPr>
                <w:rFonts w:ascii="Arial" w:hAnsi="Arial" w:cs="Arial"/>
                <w:lang w:val="en-US"/>
              </w:rPr>
            </w:pPr>
          </w:p>
        </w:tc>
        <w:tc>
          <w:tcPr>
            <w:tcW w:w="273" w:type="dxa"/>
            <w:shd w:val="clear" w:color="auto" w:fill="auto"/>
          </w:tcPr>
          <w:p w:rsidR="00B35DBB" w:rsidRPr="00D23D20" w:rsidRDefault="00B35DBB" w:rsidP="003B46C3">
            <w:pPr>
              <w:rPr>
                <w:rFonts w:ascii="Arial" w:hAnsi="Arial" w:cs="Arial"/>
                <w:lang w:val="en-US"/>
              </w:rPr>
            </w:pPr>
          </w:p>
        </w:tc>
        <w:tc>
          <w:tcPr>
            <w:tcW w:w="273" w:type="dxa"/>
            <w:shd w:val="clear" w:color="auto" w:fill="auto"/>
          </w:tcPr>
          <w:p w:rsidR="00B35DBB" w:rsidRPr="00D23D20" w:rsidRDefault="00B35DBB" w:rsidP="003B46C3">
            <w:pPr>
              <w:rPr>
                <w:rFonts w:ascii="Arial" w:hAnsi="Arial" w:cs="Arial"/>
                <w:lang w:val="en-US"/>
              </w:rPr>
            </w:pPr>
          </w:p>
        </w:tc>
        <w:tc>
          <w:tcPr>
            <w:tcW w:w="273" w:type="dxa"/>
            <w:shd w:val="clear" w:color="auto" w:fill="auto"/>
          </w:tcPr>
          <w:p w:rsidR="00B35DBB" w:rsidRPr="00D23D20" w:rsidRDefault="00B35DBB" w:rsidP="003B46C3">
            <w:pPr>
              <w:rPr>
                <w:rFonts w:ascii="Arial" w:hAnsi="Arial" w:cs="Arial"/>
                <w:lang w:val="en-US"/>
              </w:rPr>
            </w:pPr>
          </w:p>
        </w:tc>
        <w:tc>
          <w:tcPr>
            <w:tcW w:w="273" w:type="dxa"/>
            <w:shd w:val="clear" w:color="auto" w:fill="auto"/>
          </w:tcPr>
          <w:p w:rsidR="00B35DBB" w:rsidRPr="00D23D20" w:rsidRDefault="00B35DBB" w:rsidP="003B46C3">
            <w:pPr>
              <w:rPr>
                <w:rFonts w:ascii="Arial" w:hAnsi="Arial" w:cs="Arial"/>
                <w:lang w:val="en-US"/>
              </w:rPr>
            </w:pPr>
          </w:p>
        </w:tc>
        <w:tc>
          <w:tcPr>
            <w:tcW w:w="273" w:type="dxa"/>
            <w:shd w:val="clear" w:color="auto" w:fill="auto"/>
          </w:tcPr>
          <w:p w:rsidR="00B35DBB" w:rsidRPr="00D23D20" w:rsidRDefault="00B35DBB" w:rsidP="003B46C3">
            <w:pPr>
              <w:rPr>
                <w:rFonts w:ascii="Arial" w:hAnsi="Arial" w:cs="Arial"/>
                <w:lang w:val="en-US"/>
              </w:rPr>
            </w:pPr>
          </w:p>
        </w:tc>
        <w:tc>
          <w:tcPr>
            <w:tcW w:w="273" w:type="dxa"/>
            <w:shd w:val="clear" w:color="auto" w:fill="auto"/>
          </w:tcPr>
          <w:p w:rsidR="00B35DBB" w:rsidRPr="00D23D20" w:rsidRDefault="00B35DBB" w:rsidP="003B46C3">
            <w:pPr>
              <w:rPr>
                <w:rFonts w:ascii="Arial" w:hAnsi="Arial" w:cs="Arial"/>
                <w:lang w:val="en-US"/>
              </w:rPr>
            </w:pPr>
          </w:p>
        </w:tc>
        <w:tc>
          <w:tcPr>
            <w:tcW w:w="273" w:type="dxa"/>
            <w:shd w:val="clear" w:color="auto" w:fill="auto"/>
          </w:tcPr>
          <w:p w:rsidR="00B35DBB" w:rsidRPr="00D23D20" w:rsidRDefault="00B35DBB" w:rsidP="003B46C3">
            <w:pPr>
              <w:rPr>
                <w:rFonts w:ascii="Arial" w:hAnsi="Arial" w:cs="Arial"/>
                <w:lang w:val="en-US"/>
              </w:rPr>
            </w:pPr>
          </w:p>
        </w:tc>
        <w:tc>
          <w:tcPr>
            <w:tcW w:w="273" w:type="dxa"/>
            <w:shd w:val="clear" w:color="auto" w:fill="auto"/>
          </w:tcPr>
          <w:p w:rsidR="00B35DBB" w:rsidRPr="00D23D20" w:rsidRDefault="00B35DBB" w:rsidP="003B46C3">
            <w:pPr>
              <w:rPr>
                <w:rFonts w:ascii="Arial" w:hAnsi="Arial" w:cs="Arial"/>
                <w:lang w:val="en-US"/>
              </w:rPr>
            </w:pPr>
          </w:p>
        </w:tc>
        <w:tc>
          <w:tcPr>
            <w:tcW w:w="273" w:type="dxa"/>
            <w:tcBorders>
              <w:top w:val="single" w:sz="4" w:space="0" w:color="auto"/>
            </w:tcBorders>
            <w:shd w:val="clear" w:color="auto" w:fill="auto"/>
          </w:tcPr>
          <w:p w:rsidR="00B35DBB" w:rsidRPr="00D23D20" w:rsidRDefault="00B35DBB" w:rsidP="003B46C3">
            <w:pPr>
              <w:rPr>
                <w:rFonts w:ascii="Arial" w:hAnsi="Arial" w:cs="Arial"/>
                <w:lang w:val="en-US"/>
              </w:rPr>
            </w:pPr>
          </w:p>
        </w:tc>
        <w:tc>
          <w:tcPr>
            <w:tcW w:w="273" w:type="dxa"/>
            <w:tcBorders>
              <w:top w:val="single" w:sz="4" w:space="0" w:color="auto"/>
            </w:tcBorders>
            <w:shd w:val="clear" w:color="auto" w:fill="auto"/>
          </w:tcPr>
          <w:p w:rsidR="00B35DBB" w:rsidRPr="00D23D20" w:rsidRDefault="00B35DBB" w:rsidP="003B46C3">
            <w:pPr>
              <w:rPr>
                <w:rFonts w:ascii="Arial" w:hAnsi="Arial" w:cs="Arial"/>
                <w:lang w:val="en-US"/>
              </w:rPr>
            </w:pPr>
          </w:p>
        </w:tc>
        <w:tc>
          <w:tcPr>
            <w:tcW w:w="816" w:type="dxa"/>
            <w:gridSpan w:val="3"/>
            <w:tcBorders>
              <w:top w:val="single" w:sz="4" w:space="0" w:color="auto"/>
            </w:tcBorders>
            <w:shd w:val="clear" w:color="auto" w:fill="auto"/>
          </w:tcPr>
          <w:p w:rsidR="00B35DBB" w:rsidRPr="00D23D20" w:rsidRDefault="00B35DBB" w:rsidP="003B46C3">
            <w:pPr>
              <w:jc w:val="right"/>
              <w:rPr>
                <w:rFonts w:ascii="Arial" w:hAnsi="Arial" w:cs="Arial"/>
                <w:lang w:val="en-US"/>
              </w:rPr>
            </w:pPr>
          </w:p>
        </w:tc>
        <w:tc>
          <w:tcPr>
            <w:tcW w:w="820" w:type="dxa"/>
            <w:gridSpan w:val="3"/>
            <w:tcBorders>
              <w:top w:val="single" w:sz="4" w:space="0" w:color="auto"/>
            </w:tcBorders>
            <w:shd w:val="clear" w:color="auto" w:fill="auto"/>
          </w:tcPr>
          <w:p w:rsidR="00B35DBB" w:rsidRPr="00D23D20" w:rsidRDefault="00B35DBB" w:rsidP="003B46C3">
            <w:pPr>
              <w:rPr>
                <w:rFonts w:ascii="Arial" w:hAnsi="Arial" w:cs="Arial"/>
                <w:lang w:val="en-US"/>
              </w:rPr>
            </w:pPr>
          </w:p>
        </w:tc>
        <w:tc>
          <w:tcPr>
            <w:tcW w:w="281" w:type="dxa"/>
            <w:tcBorders>
              <w:left w:val="nil"/>
              <w:right w:val="single" w:sz="12" w:space="0" w:color="244061" w:themeColor="accent1" w:themeShade="80"/>
            </w:tcBorders>
          </w:tcPr>
          <w:p w:rsidR="00B35DBB" w:rsidRPr="00D23D20" w:rsidRDefault="00B35DBB" w:rsidP="003B46C3">
            <w:pPr>
              <w:rPr>
                <w:rFonts w:ascii="Arial" w:hAnsi="Arial" w:cs="Arial"/>
                <w:lang w:val="en-US"/>
              </w:rPr>
            </w:pPr>
          </w:p>
        </w:tc>
      </w:tr>
      <w:tr w:rsidR="00B35DBB" w:rsidRPr="00780825" w:rsidTr="00664366">
        <w:trPr>
          <w:jc w:val="center"/>
        </w:trPr>
        <w:tc>
          <w:tcPr>
            <w:tcW w:w="233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20" w:type="dxa"/>
            <w:gridSpan w:val="3"/>
            <w:shd w:val="clear" w:color="auto" w:fill="auto"/>
          </w:tcPr>
          <w:p w:rsidR="00B35DBB" w:rsidRPr="00780825" w:rsidRDefault="00B35DBB" w:rsidP="003B46C3">
            <w:pPr>
              <w:rPr>
                <w:rFonts w:ascii="Arial" w:hAnsi="Arial" w:cs="Arial"/>
                <w:lang w:val="es-BO"/>
              </w:rPr>
            </w:pPr>
          </w:p>
        </w:tc>
        <w:tc>
          <w:tcPr>
            <w:tcW w:w="28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64366">
        <w:trPr>
          <w:trHeight w:val="435"/>
          <w:jc w:val="center"/>
        </w:trPr>
        <w:tc>
          <w:tcPr>
            <w:tcW w:w="2339"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26"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D23D20" w:rsidP="003B46C3">
            <w:pPr>
              <w:tabs>
                <w:tab w:val="left" w:pos="1634"/>
              </w:tabs>
              <w:rPr>
                <w:rFonts w:ascii="Arial" w:hAnsi="Arial" w:cs="Arial"/>
                <w:lang w:val="es-BO"/>
              </w:rPr>
            </w:pPr>
            <w:r>
              <w:rPr>
                <w:rFonts w:ascii="Arial" w:hAnsi="Arial" w:cs="Arial"/>
                <w:lang w:val="es-BO"/>
              </w:rPr>
              <w:t>SERVICIO DE MANTENIMIENTO Y SOPORTE TECNICO PARA EL SISTEMA DE TRANSMISION DE RESULTADOS ELECTORALES PRELIMINARES (TREP) Y SU COMPUTO – PARA LAS ELECCIONES GENERALES 2019</w:t>
            </w:r>
          </w:p>
        </w:tc>
        <w:tc>
          <w:tcPr>
            <w:tcW w:w="28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64366">
        <w:trPr>
          <w:jc w:val="center"/>
        </w:trPr>
        <w:tc>
          <w:tcPr>
            <w:tcW w:w="233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20" w:type="dxa"/>
            <w:gridSpan w:val="3"/>
            <w:shd w:val="clear" w:color="auto" w:fill="auto"/>
          </w:tcPr>
          <w:p w:rsidR="00B35DBB" w:rsidRPr="00780825" w:rsidRDefault="00B35DBB" w:rsidP="003B46C3">
            <w:pPr>
              <w:rPr>
                <w:rFonts w:ascii="Arial" w:hAnsi="Arial" w:cs="Arial"/>
                <w:lang w:val="es-BO"/>
              </w:rPr>
            </w:pPr>
          </w:p>
        </w:tc>
        <w:tc>
          <w:tcPr>
            <w:tcW w:w="28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D23D20" w:rsidRPr="00780825" w:rsidTr="00664366">
        <w:trPr>
          <w:gridAfter w:val="1"/>
          <w:wAfter w:w="281" w:type="dxa"/>
          <w:jc w:val="center"/>
        </w:trPr>
        <w:tc>
          <w:tcPr>
            <w:tcW w:w="2339" w:type="dxa"/>
            <w:vMerge w:val="restart"/>
            <w:tcBorders>
              <w:left w:val="single" w:sz="12" w:space="0" w:color="244061" w:themeColor="accent1" w:themeShade="80"/>
              <w:right w:val="single" w:sz="4" w:space="0" w:color="auto"/>
            </w:tcBorders>
            <w:vAlign w:val="center"/>
          </w:tcPr>
          <w:p w:rsidR="00D23D20" w:rsidRPr="00780825" w:rsidRDefault="00D23D20" w:rsidP="003B46C3">
            <w:pPr>
              <w:jc w:val="right"/>
              <w:rPr>
                <w:rFonts w:ascii="Arial" w:hAnsi="Arial" w:cs="Arial"/>
                <w:szCs w:val="2"/>
                <w:lang w:val="es-BO"/>
              </w:rPr>
            </w:pPr>
            <w:r w:rsidRPr="00780825">
              <w:rPr>
                <w:rFonts w:ascii="Arial" w:hAnsi="Arial" w:cs="Arial"/>
                <w:lang w:val="es-BO"/>
              </w:rPr>
              <w:t>Método de Selección y Adjudicación</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23D20" w:rsidRPr="00780825" w:rsidRDefault="00606107" w:rsidP="003B46C3">
            <w:pPr>
              <w:rPr>
                <w:rFonts w:ascii="Arial" w:hAnsi="Arial" w:cs="Arial"/>
                <w:szCs w:val="2"/>
                <w:lang w:val="es-BO"/>
              </w:rPr>
            </w:pPr>
            <w:r>
              <w:rPr>
                <w:rFonts w:ascii="Arial" w:hAnsi="Arial" w:cs="Arial"/>
                <w:szCs w:val="2"/>
                <w:lang w:val="es-BO"/>
              </w:rPr>
              <w:t>X</w:t>
            </w:r>
          </w:p>
        </w:tc>
        <w:tc>
          <w:tcPr>
            <w:tcW w:w="2215" w:type="dxa"/>
            <w:gridSpan w:val="8"/>
            <w:tcBorders>
              <w:left w:val="single" w:sz="4" w:space="0" w:color="auto"/>
            </w:tcBorders>
          </w:tcPr>
          <w:p w:rsidR="00D23D20" w:rsidRPr="00780825" w:rsidRDefault="00D23D20" w:rsidP="003B46C3">
            <w:pPr>
              <w:rPr>
                <w:rFonts w:ascii="Arial" w:hAnsi="Arial" w:cs="Arial"/>
                <w:szCs w:val="2"/>
                <w:lang w:val="es-BO"/>
              </w:rPr>
            </w:pPr>
            <w:r w:rsidRPr="00780825">
              <w:rPr>
                <w:rFonts w:ascii="Arial" w:hAnsi="Arial" w:cs="Arial"/>
                <w:lang w:val="es-BO"/>
              </w:rPr>
              <w:t>Precio Evaluado más Bajo</w:t>
            </w:r>
          </w:p>
        </w:tc>
        <w:tc>
          <w:tcPr>
            <w:tcW w:w="2733" w:type="dxa"/>
            <w:gridSpan w:val="10"/>
          </w:tcPr>
          <w:p w:rsidR="00D23D20" w:rsidRPr="00780825" w:rsidRDefault="00D23D20" w:rsidP="003B46C3">
            <w:pPr>
              <w:rPr>
                <w:rFonts w:ascii="Arial" w:hAnsi="Arial" w:cs="Arial"/>
                <w:szCs w:val="2"/>
                <w:lang w:val="es-BO"/>
              </w:rPr>
            </w:pPr>
          </w:p>
        </w:tc>
        <w:tc>
          <w:tcPr>
            <w:tcW w:w="273" w:type="dxa"/>
          </w:tcPr>
          <w:p w:rsidR="00D23D20" w:rsidRPr="00780825" w:rsidRDefault="00D23D20" w:rsidP="003B46C3">
            <w:pPr>
              <w:rPr>
                <w:rFonts w:ascii="Arial" w:hAnsi="Arial" w:cs="Arial"/>
                <w:szCs w:val="2"/>
                <w:lang w:val="es-BO"/>
              </w:rPr>
            </w:pPr>
          </w:p>
        </w:tc>
        <w:tc>
          <w:tcPr>
            <w:tcW w:w="273" w:type="dxa"/>
          </w:tcPr>
          <w:p w:rsidR="00D23D20" w:rsidRPr="00780825" w:rsidRDefault="00D23D20" w:rsidP="003B46C3">
            <w:pPr>
              <w:rPr>
                <w:rFonts w:ascii="Arial" w:hAnsi="Arial" w:cs="Arial"/>
                <w:szCs w:val="2"/>
                <w:lang w:val="es-BO"/>
              </w:rPr>
            </w:pPr>
          </w:p>
        </w:tc>
        <w:tc>
          <w:tcPr>
            <w:tcW w:w="273" w:type="dxa"/>
          </w:tcPr>
          <w:p w:rsidR="00D23D20" w:rsidRPr="00780825" w:rsidRDefault="00D23D20" w:rsidP="003B46C3">
            <w:pPr>
              <w:rPr>
                <w:rFonts w:ascii="Arial" w:hAnsi="Arial" w:cs="Arial"/>
                <w:szCs w:val="2"/>
                <w:lang w:val="es-BO"/>
              </w:rPr>
            </w:pPr>
          </w:p>
        </w:tc>
        <w:tc>
          <w:tcPr>
            <w:tcW w:w="272" w:type="dxa"/>
          </w:tcPr>
          <w:p w:rsidR="00D23D20" w:rsidRPr="00780825" w:rsidRDefault="00D23D20" w:rsidP="003B46C3">
            <w:pPr>
              <w:rPr>
                <w:rFonts w:ascii="Arial" w:hAnsi="Arial" w:cs="Arial"/>
                <w:szCs w:val="2"/>
                <w:lang w:val="es-BO"/>
              </w:rPr>
            </w:pPr>
          </w:p>
        </w:tc>
        <w:tc>
          <w:tcPr>
            <w:tcW w:w="272" w:type="dxa"/>
          </w:tcPr>
          <w:p w:rsidR="00D23D20" w:rsidRPr="00780825" w:rsidRDefault="00D23D20" w:rsidP="003B46C3">
            <w:pPr>
              <w:rPr>
                <w:rFonts w:ascii="Arial" w:hAnsi="Arial" w:cs="Arial"/>
                <w:szCs w:val="2"/>
                <w:lang w:val="es-BO"/>
              </w:rPr>
            </w:pPr>
          </w:p>
        </w:tc>
        <w:tc>
          <w:tcPr>
            <w:tcW w:w="272" w:type="dxa"/>
          </w:tcPr>
          <w:p w:rsidR="00D23D20" w:rsidRPr="00780825" w:rsidRDefault="00D23D20" w:rsidP="003B46C3">
            <w:pPr>
              <w:rPr>
                <w:rFonts w:ascii="Arial" w:hAnsi="Arial" w:cs="Arial"/>
                <w:szCs w:val="2"/>
                <w:lang w:val="es-BO"/>
              </w:rPr>
            </w:pPr>
          </w:p>
        </w:tc>
        <w:tc>
          <w:tcPr>
            <w:tcW w:w="272" w:type="dxa"/>
          </w:tcPr>
          <w:p w:rsidR="00D23D20" w:rsidRPr="00780825" w:rsidRDefault="00D23D20" w:rsidP="003B46C3">
            <w:pPr>
              <w:rPr>
                <w:rFonts w:ascii="Arial" w:hAnsi="Arial" w:cs="Arial"/>
                <w:szCs w:val="2"/>
                <w:lang w:val="es-BO"/>
              </w:rPr>
            </w:pPr>
          </w:p>
        </w:tc>
        <w:tc>
          <w:tcPr>
            <w:tcW w:w="272" w:type="dxa"/>
          </w:tcPr>
          <w:p w:rsidR="00D23D20" w:rsidRPr="00780825" w:rsidRDefault="00D23D20" w:rsidP="003B46C3">
            <w:pPr>
              <w:rPr>
                <w:rFonts w:ascii="Arial" w:hAnsi="Arial" w:cs="Arial"/>
                <w:szCs w:val="2"/>
                <w:lang w:val="es-BO"/>
              </w:rPr>
            </w:pPr>
          </w:p>
        </w:tc>
        <w:tc>
          <w:tcPr>
            <w:tcW w:w="276" w:type="dxa"/>
            <w:tcBorders>
              <w:right w:val="single" w:sz="12" w:space="0" w:color="244061" w:themeColor="accent1" w:themeShade="80"/>
            </w:tcBorders>
          </w:tcPr>
          <w:p w:rsidR="00D23D20" w:rsidRPr="00780825" w:rsidRDefault="00D23D20" w:rsidP="003B46C3">
            <w:pPr>
              <w:rPr>
                <w:rFonts w:ascii="Arial" w:hAnsi="Arial" w:cs="Arial"/>
                <w:szCs w:val="2"/>
                <w:lang w:val="es-BO"/>
              </w:rPr>
            </w:pPr>
          </w:p>
        </w:tc>
      </w:tr>
      <w:tr w:rsidR="00B35DBB" w:rsidRPr="00780825" w:rsidTr="00664366">
        <w:trPr>
          <w:jc w:val="center"/>
        </w:trPr>
        <w:tc>
          <w:tcPr>
            <w:tcW w:w="2339" w:type="dxa"/>
            <w:vMerge/>
            <w:tcBorders>
              <w:left w:val="single" w:sz="12" w:space="0" w:color="244061" w:themeColor="accent1" w:themeShade="80"/>
            </w:tcBorders>
            <w:vAlign w:val="center"/>
          </w:tcPr>
          <w:p w:rsidR="00B35DBB" w:rsidRPr="00780825" w:rsidRDefault="00B35DBB" w:rsidP="003B46C3">
            <w:pPr>
              <w:jc w:val="right"/>
              <w:rPr>
                <w:rFonts w:ascii="Arial" w:hAnsi="Arial" w:cs="Arial"/>
                <w:szCs w:val="2"/>
                <w:lang w:val="es-BO"/>
              </w:rPr>
            </w:pPr>
          </w:p>
        </w:tc>
        <w:tc>
          <w:tcPr>
            <w:tcW w:w="323" w:type="dxa"/>
            <w:tcBorders>
              <w:top w:val="single" w:sz="4" w:space="0" w:color="auto"/>
            </w:tcBorders>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8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81" w:type="dxa"/>
            <w:tcBorders>
              <w:right w:val="single" w:sz="12" w:space="0" w:color="244061" w:themeColor="accent1" w:themeShade="80"/>
            </w:tcBorders>
          </w:tcPr>
          <w:p w:rsidR="00B35DBB" w:rsidRPr="00780825" w:rsidRDefault="00B35DBB" w:rsidP="003B46C3">
            <w:pPr>
              <w:rPr>
                <w:rFonts w:ascii="Arial" w:hAnsi="Arial" w:cs="Arial"/>
                <w:sz w:val="8"/>
                <w:szCs w:val="8"/>
                <w:lang w:val="es-BO"/>
              </w:rPr>
            </w:pPr>
          </w:p>
        </w:tc>
      </w:tr>
      <w:tr w:rsidR="00664366" w:rsidRPr="00780825" w:rsidTr="00664366">
        <w:trPr>
          <w:gridAfter w:val="1"/>
          <w:wAfter w:w="281" w:type="dxa"/>
          <w:jc w:val="center"/>
        </w:trPr>
        <w:tc>
          <w:tcPr>
            <w:tcW w:w="2339" w:type="dxa"/>
            <w:vMerge/>
            <w:tcBorders>
              <w:left w:val="single" w:sz="12" w:space="0" w:color="244061" w:themeColor="accent1" w:themeShade="80"/>
            </w:tcBorders>
            <w:vAlign w:val="center"/>
          </w:tcPr>
          <w:p w:rsidR="00664366" w:rsidRPr="00780825" w:rsidRDefault="00664366" w:rsidP="003B46C3">
            <w:pPr>
              <w:jc w:val="right"/>
              <w:rPr>
                <w:rFonts w:ascii="Arial" w:hAnsi="Arial" w:cs="Arial"/>
                <w:szCs w:val="2"/>
                <w:lang w:val="es-BO"/>
              </w:rPr>
            </w:pPr>
          </w:p>
        </w:tc>
        <w:tc>
          <w:tcPr>
            <w:tcW w:w="2262" w:type="dxa"/>
            <w:gridSpan w:val="8"/>
          </w:tcPr>
          <w:p w:rsidR="00664366" w:rsidRPr="00780825" w:rsidRDefault="00664366" w:rsidP="003B46C3">
            <w:pPr>
              <w:rPr>
                <w:rFonts w:ascii="Arial" w:hAnsi="Arial" w:cs="Arial"/>
                <w:szCs w:val="2"/>
                <w:lang w:val="es-BO"/>
              </w:rPr>
            </w:pPr>
          </w:p>
        </w:tc>
        <w:tc>
          <w:tcPr>
            <w:tcW w:w="276" w:type="dxa"/>
          </w:tcPr>
          <w:p w:rsidR="00664366" w:rsidRPr="00780825" w:rsidRDefault="00664366" w:rsidP="003B46C3">
            <w:pPr>
              <w:rPr>
                <w:rFonts w:ascii="Arial" w:hAnsi="Arial" w:cs="Arial"/>
                <w:szCs w:val="2"/>
                <w:lang w:val="es-BO"/>
              </w:rPr>
            </w:pPr>
          </w:p>
        </w:tc>
        <w:tc>
          <w:tcPr>
            <w:tcW w:w="276" w:type="dxa"/>
          </w:tcPr>
          <w:p w:rsidR="00664366" w:rsidRPr="00780825" w:rsidRDefault="00664366" w:rsidP="003B46C3">
            <w:pPr>
              <w:rPr>
                <w:rFonts w:ascii="Arial" w:hAnsi="Arial" w:cs="Arial"/>
                <w:szCs w:val="2"/>
                <w:lang w:val="es-BO"/>
              </w:rPr>
            </w:pPr>
          </w:p>
        </w:tc>
        <w:tc>
          <w:tcPr>
            <w:tcW w:w="273" w:type="dxa"/>
          </w:tcPr>
          <w:p w:rsidR="00664366" w:rsidRPr="00780825" w:rsidRDefault="00664366" w:rsidP="003B46C3">
            <w:pPr>
              <w:rPr>
                <w:rFonts w:ascii="Arial" w:hAnsi="Arial" w:cs="Arial"/>
                <w:szCs w:val="2"/>
                <w:lang w:val="es-BO"/>
              </w:rPr>
            </w:pPr>
          </w:p>
        </w:tc>
        <w:tc>
          <w:tcPr>
            <w:tcW w:w="273" w:type="dxa"/>
          </w:tcPr>
          <w:p w:rsidR="00664366" w:rsidRPr="00780825" w:rsidRDefault="00664366" w:rsidP="003B46C3">
            <w:pPr>
              <w:rPr>
                <w:rFonts w:ascii="Arial" w:hAnsi="Arial" w:cs="Arial"/>
                <w:szCs w:val="2"/>
                <w:lang w:val="es-BO"/>
              </w:rPr>
            </w:pPr>
          </w:p>
        </w:tc>
        <w:tc>
          <w:tcPr>
            <w:tcW w:w="273" w:type="dxa"/>
          </w:tcPr>
          <w:p w:rsidR="00664366" w:rsidRPr="00780825" w:rsidRDefault="00664366" w:rsidP="003B46C3">
            <w:pPr>
              <w:rPr>
                <w:rFonts w:ascii="Arial" w:hAnsi="Arial" w:cs="Arial"/>
                <w:szCs w:val="2"/>
                <w:lang w:val="es-BO"/>
              </w:rPr>
            </w:pPr>
          </w:p>
        </w:tc>
        <w:tc>
          <w:tcPr>
            <w:tcW w:w="273" w:type="dxa"/>
          </w:tcPr>
          <w:p w:rsidR="00664366" w:rsidRPr="00780825" w:rsidRDefault="00664366" w:rsidP="003B46C3">
            <w:pPr>
              <w:rPr>
                <w:rFonts w:ascii="Arial" w:hAnsi="Arial" w:cs="Arial"/>
                <w:szCs w:val="2"/>
                <w:lang w:val="es-BO"/>
              </w:rPr>
            </w:pPr>
          </w:p>
        </w:tc>
        <w:tc>
          <w:tcPr>
            <w:tcW w:w="273" w:type="dxa"/>
          </w:tcPr>
          <w:p w:rsidR="00664366" w:rsidRPr="00780825" w:rsidRDefault="00664366" w:rsidP="003B46C3">
            <w:pPr>
              <w:rPr>
                <w:rFonts w:ascii="Arial" w:hAnsi="Arial" w:cs="Arial"/>
                <w:szCs w:val="2"/>
                <w:lang w:val="es-BO"/>
              </w:rPr>
            </w:pPr>
          </w:p>
        </w:tc>
        <w:tc>
          <w:tcPr>
            <w:tcW w:w="273" w:type="dxa"/>
          </w:tcPr>
          <w:p w:rsidR="00664366" w:rsidRPr="00780825" w:rsidRDefault="00664366" w:rsidP="003B46C3">
            <w:pPr>
              <w:rPr>
                <w:rFonts w:ascii="Arial" w:hAnsi="Arial" w:cs="Arial"/>
                <w:szCs w:val="2"/>
                <w:lang w:val="es-BO"/>
              </w:rPr>
            </w:pPr>
          </w:p>
        </w:tc>
        <w:tc>
          <w:tcPr>
            <w:tcW w:w="273" w:type="dxa"/>
          </w:tcPr>
          <w:p w:rsidR="00664366" w:rsidRPr="00780825" w:rsidRDefault="00664366" w:rsidP="003B46C3">
            <w:pPr>
              <w:rPr>
                <w:rFonts w:ascii="Arial" w:hAnsi="Arial" w:cs="Arial"/>
                <w:szCs w:val="2"/>
                <w:lang w:val="es-BO"/>
              </w:rPr>
            </w:pPr>
          </w:p>
        </w:tc>
        <w:tc>
          <w:tcPr>
            <w:tcW w:w="273" w:type="dxa"/>
          </w:tcPr>
          <w:p w:rsidR="00664366" w:rsidRPr="00780825" w:rsidRDefault="00664366" w:rsidP="003B46C3">
            <w:pPr>
              <w:rPr>
                <w:rFonts w:ascii="Arial" w:hAnsi="Arial" w:cs="Arial"/>
                <w:szCs w:val="2"/>
                <w:lang w:val="es-BO"/>
              </w:rPr>
            </w:pPr>
          </w:p>
        </w:tc>
        <w:tc>
          <w:tcPr>
            <w:tcW w:w="273" w:type="dxa"/>
          </w:tcPr>
          <w:p w:rsidR="00664366" w:rsidRPr="00780825" w:rsidRDefault="00664366" w:rsidP="003B46C3">
            <w:pPr>
              <w:rPr>
                <w:rFonts w:ascii="Arial" w:hAnsi="Arial" w:cs="Arial"/>
                <w:szCs w:val="2"/>
                <w:lang w:val="es-BO"/>
              </w:rPr>
            </w:pPr>
          </w:p>
        </w:tc>
        <w:tc>
          <w:tcPr>
            <w:tcW w:w="273" w:type="dxa"/>
          </w:tcPr>
          <w:p w:rsidR="00664366" w:rsidRPr="00780825" w:rsidRDefault="00664366" w:rsidP="003B46C3">
            <w:pPr>
              <w:rPr>
                <w:rFonts w:ascii="Arial" w:hAnsi="Arial" w:cs="Arial"/>
                <w:szCs w:val="2"/>
                <w:lang w:val="es-BO"/>
              </w:rPr>
            </w:pPr>
          </w:p>
        </w:tc>
        <w:tc>
          <w:tcPr>
            <w:tcW w:w="273" w:type="dxa"/>
          </w:tcPr>
          <w:p w:rsidR="00664366" w:rsidRPr="00780825" w:rsidRDefault="00664366" w:rsidP="003B46C3">
            <w:pPr>
              <w:rPr>
                <w:rFonts w:ascii="Arial" w:hAnsi="Arial" w:cs="Arial"/>
                <w:szCs w:val="2"/>
                <w:lang w:val="es-BO"/>
              </w:rPr>
            </w:pPr>
          </w:p>
        </w:tc>
        <w:tc>
          <w:tcPr>
            <w:tcW w:w="273" w:type="dxa"/>
          </w:tcPr>
          <w:p w:rsidR="00664366" w:rsidRPr="00780825" w:rsidRDefault="00664366" w:rsidP="003B46C3">
            <w:pPr>
              <w:rPr>
                <w:rFonts w:ascii="Arial" w:hAnsi="Arial" w:cs="Arial"/>
                <w:szCs w:val="2"/>
                <w:lang w:val="es-BO"/>
              </w:rPr>
            </w:pPr>
          </w:p>
        </w:tc>
        <w:tc>
          <w:tcPr>
            <w:tcW w:w="272" w:type="dxa"/>
          </w:tcPr>
          <w:p w:rsidR="00664366" w:rsidRPr="00780825" w:rsidRDefault="00664366" w:rsidP="003B46C3">
            <w:pPr>
              <w:rPr>
                <w:rFonts w:ascii="Arial" w:hAnsi="Arial" w:cs="Arial"/>
                <w:szCs w:val="2"/>
                <w:lang w:val="es-BO"/>
              </w:rPr>
            </w:pPr>
          </w:p>
        </w:tc>
        <w:tc>
          <w:tcPr>
            <w:tcW w:w="272" w:type="dxa"/>
          </w:tcPr>
          <w:p w:rsidR="00664366" w:rsidRPr="00780825" w:rsidRDefault="00664366" w:rsidP="003B46C3">
            <w:pPr>
              <w:rPr>
                <w:rFonts w:ascii="Arial" w:hAnsi="Arial" w:cs="Arial"/>
                <w:szCs w:val="2"/>
                <w:lang w:val="es-BO"/>
              </w:rPr>
            </w:pPr>
          </w:p>
        </w:tc>
        <w:tc>
          <w:tcPr>
            <w:tcW w:w="272" w:type="dxa"/>
          </w:tcPr>
          <w:p w:rsidR="00664366" w:rsidRPr="00780825" w:rsidRDefault="00664366" w:rsidP="003B46C3">
            <w:pPr>
              <w:rPr>
                <w:rFonts w:ascii="Arial" w:hAnsi="Arial" w:cs="Arial"/>
                <w:szCs w:val="2"/>
                <w:lang w:val="es-BO"/>
              </w:rPr>
            </w:pPr>
          </w:p>
        </w:tc>
        <w:tc>
          <w:tcPr>
            <w:tcW w:w="272" w:type="dxa"/>
          </w:tcPr>
          <w:p w:rsidR="00664366" w:rsidRPr="00780825" w:rsidRDefault="00664366" w:rsidP="003B46C3">
            <w:pPr>
              <w:rPr>
                <w:rFonts w:ascii="Arial" w:hAnsi="Arial" w:cs="Arial"/>
                <w:szCs w:val="2"/>
                <w:lang w:val="es-BO"/>
              </w:rPr>
            </w:pPr>
          </w:p>
        </w:tc>
        <w:tc>
          <w:tcPr>
            <w:tcW w:w="272" w:type="dxa"/>
          </w:tcPr>
          <w:p w:rsidR="00664366" w:rsidRPr="00780825" w:rsidRDefault="00664366" w:rsidP="003B46C3">
            <w:pPr>
              <w:rPr>
                <w:rFonts w:ascii="Arial" w:hAnsi="Arial" w:cs="Arial"/>
                <w:szCs w:val="2"/>
                <w:lang w:val="es-BO"/>
              </w:rPr>
            </w:pPr>
          </w:p>
        </w:tc>
        <w:tc>
          <w:tcPr>
            <w:tcW w:w="276" w:type="dxa"/>
            <w:tcBorders>
              <w:right w:val="single" w:sz="12" w:space="0" w:color="244061" w:themeColor="accent1" w:themeShade="80"/>
            </w:tcBorders>
          </w:tcPr>
          <w:p w:rsidR="00664366" w:rsidRPr="00780825" w:rsidRDefault="00664366" w:rsidP="003B46C3">
            <w:pPr>
              <w:rPr>
                <w:rFonts w:ascii="Arial" w:hAnsi="Arial" w:cs="Arial"/>
                <w:szCs w:val="2"/>
                <w:lang w:val="es-BO"/>
              </w:rPr>
            </w:pPr>
          </w:p>
        </w:tc>
      </w:tr>
      <w:tr w:rsidR="00B35DBB" w:rsidRPr="00780825" w:rsidTr="00664366">
        <w:trPr>
          <w:jc w:val="center"/>
        </w:trPr>
        <w:tc>
          <w:tcPr>
            <w:tcW w:w="233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20" w:type="dxa"/>
            <w:gridSpan w:val="3"/>
            <w:shd w:val="clear" w:color="auto" w:fill="auto"/>
          </w:tcPr>
          <w:p w:rsidR="00B35DBB" w:rsidRPr="00780825" w:rsidRDefault="00B35DBB" w:rsidP="003B46C3">
            <w:pPr>
              <w:rPr>
                <w:rFonts w:ascii="Arial" w:hAnsi="Arial" w:cs="Arial"/>
                <w:lang w:val="es-BO"/>
              </w:rPr>
            </w:pPr>
          </w:p>
        </w:tc>
        <w:tc>
          <w:tcPr>
            <w:tcW w:w="28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664366" w:rsidRPr="00780825" w:rsidTr="00664366">
        <w:trPr>
          <w:jc w:val="center"/>
        </w:trPr>
        <w:tc>
          <w:tcPr>
            <w:tcW w:w="2339" w:type="dxa"/>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hAnsi="Arial" w:cs="Arial"/>
                <w:lang w:val="es-BO"/>
              </w:rPr>
            </w:pPr>
            <w:r w:rsidRPr="00780825">
              <w:rPr>
                <w:rFonts w:ascii="Arial" w:hAnsi="Arial" w:cs="Arial"/>
                <w:lang w:val="es-BO"/>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606107" w:rsidP="003B46C3">
            <w:pPr>
              <w:rPr>
                <w:rFonts w:ascii="Arial" w:hAnsi="Arial" w:cs="Arial"/>
                <w:lang w:val="es-BO"/>
              </w:rPr>
            </w:pPr>
            <w:r>
              <w:rPr>
                <w:rFonts w:ascii="Arial" w:hAnsi="Arial" w:cs="Arial"/>
                <w:lang w:val="es-BO"/>
              </w:rPr>
              <w:t>X</w:t>
            </w:r>
          </w:p>
        </w:tc>
        <w:tc>
          <w:tcPr>
            <w:tcW w:w="1383" w:type="dxa"/>
            <w:gridSpan w:val="5"/>
            <w:tcBorders>
              <w:lef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el Total</w:t>
            </w:r>
          </w:p>
        </w:tc>
        <w:tc>
          <w:tcPr>
            <w:tcW w:w="280" w:type="dxa"/>
            <w:shd w:val="clear" w:color="auto" w:fill="auto"/>
          </w:tcPr>
          <w:p w:rsidR="00B35DBB" w:rsidRPr="00780825" w:rsidRDefault="00B35DBB" w:rsidP="003B46C3">
            <w:pPr>
              <w:rPr>
                <w:rFonts w:ascii="Arial" w:hAnsi="Arial" w:cs="Arial"/>
                <w:lang w:val="es-BO"/>
              </w:rPr>
            </w:pPr>
          </w:p>
        </w:tc>
        <w:tc>
          <w:tcPr>
            <w:tcW w:w="1374" w:type="dxa"/>
            <w:gridSpan w:val="5"/>
            <w:tcBorders>
              <w:left w:val="nil"/>
            </w:tcBorders>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1638" w:type="dxa"/>
            <w:gridSpan w:val="6"/>
            <w:tcBorders>
              <w:left w:val="nil"/>
            </w:tcBorders>
            <w:shd w:val="clear" w:color="auto" w:fill="auto"/>
          </w:tcPr>
          <w:p w:rsidR="00B35DBB" w:rsidRPr="00780825" w:rsidRDefault="00B35DBB" w:rsidP="003B46C3">
            <w:pPr>
              <w:rPr>
                <w:rFonts w:ascii="Arial" w:hAnsi="Arial" w:cs="Arial"/>
                <w:lang w:val="es-BO"/>
              </w:rPr>
            </w:pP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Borders>
              <w:left w:val="nil"/>
            </w:tcBorders>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6" w:type="dxa"/>
          </w:tcPr>
          <w:p w:rsidR="00B35DBB" w:rsidRPr="00780825" w:rsidRDefault="00B35DBB" w:rsidP="003B46C3">
            <w:pPr>
              <w:rPr>
                <w:rFonts w:ascii="Arial" w:hAnsi="Arial" w:cs="Arial"/>
                <w:lang w:val="es-BO"/>
              </w:rPr>
            </w:pPr>
          </w:p>
        </w:tc>
        <w:tc>
          <w:tcPr>
            <w:tcW w:w="281"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64366">
        <w:trPr>
          <w:jc w:val="center"/>
        </w:trPr>
        <w:tc>
          <w:tcPr>
            <w:tcW w:w="233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20" w:type="dxa"/>
            <w:gridSpan w:val="3"/>
            <w:shd w:val="clear" w:color="auto" w:fill="auto"/>
          </w:tcPr>
          <w:p w:rsidR="00B35DBB" w:rsidRPr="00780825" w:rsidRDefault="00B35DBB" w:rsidP="003B46C3">
            <w:pPr>
              <w:rPr>
                <w:rFonts w:ascii="Arial" w:hAnsi="Arial" w:cs="Arial"/>
                <w:lang w:val="es-BO"/>
              </w:rPr>
            </w:pPr>
          </w:p>
        </w:tc>
        <w:tc>
          <w:tcPr>
            <w:tcW w:w="28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64366">
        <w:trPr>
          <w:jc w:val="center"/>
        </w:trPr>
        <w:tc>
          <w:tcPr>
            <w:tcW w:w="233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Precio Referencial</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1735" w:rsidRPr="00664366" w:rsidRDefault="00664366" w:rsidP="00664366">
            <w:pPr>
              <w:jc w:val="both"/>
              <w:rPr>
                <w:rFonts w:ascii="Arial" w:hAnsi="Arial" w:cs="Arial"/>
                <w:lang w:val="es-BO"/>
              </w:rPr>
            </w:pPr>
            <w:r>
              <w:rPr>
                <w:rFonts w:ascii="Arial" w:hAnsi="Arial" w:cs="Arial"/>
                <w:lang w:val="es-BO"/>
              </w:rPr>
              <w:t>Bs300.000,00 (Trescientos mil 00/100 Bolivianos)</w:t>
            </w:r>
          </w:p>
        </w:tc>
        <w:tc>
          <w:tcPr>
            <w:tcW w:w="28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64366">
        <w:trPr>
          <w:jc w:val="center"/>
        </w:trPr>
        <w:tc>
          <w:tcPr>
            <w:tcW w:w="233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8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64366">
        <w:trPr>
          <w:jc w:val="center"/>
        </w:trPr>
        <w:tc>
          <w:tcPr>
            <w:tcW w:w="233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20" w:type="dxa"/>
            <w:gridSpan w:val="3"/>
            <w:shd w:val="clear" w:color="auto" w:fill="auto"/>
          </w:tcPr>
          <w:p w:rsidR="00B35DBB" w:rsidRPr="00780825" w:rsidRDefault="00B35DBB" w:rsidP="003B46C3">
            <w:pPr>
              <w:rPr>
                <w:rFonts w:ascii="Arial" w:hAnsi="Arial" w:cs="Arial"/>
                <w:lang w:val="es-BO"/>
              </w:rPr>
            </w:pPr>
          </w:p>
        </w:tc>
        <w:tc>
          <w:tcPr>
            <w:tcW w:w="28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64366">
        <w:trPr>
          <w:trHeight w:val="240"/>
          <w:jc w:val="center"/>
        </w:trPr>
        <w:tc>
          <w:tcPr>
            <w:tcW w:w="2339"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La contratación se formalizará mediante</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664366"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rsidR="00B35DBB" w:rsidRPr="00780825" w:rsidRDefault="00B35DBB" w:rsidP="003B46C3">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rPr>
                <w:rFonts w:ascii="Arial" w:hAnsi="Arial" w:cs="Arial"/>
                <w:szCs w:val="2"/>
                <w:lang w:val="es-BO"/>
              </w:rPr>
            </w:pPr>
          </w:p>
        </w:tc>
        <w:tc>
          <w:tcPr>
            <w:tcW w:w="4384" w:type="dxa"/>
            <w:gridSpan w:val="16"/>
            <w:tcBorders>
              <w:left w:val="single" w:sz="4" w:space="0" w:color="auto"/>
            </w:tcBorders>
            <w:vAlign w:val="center"/>
          </w:tcPr>
          <w:p w:rsidR="00B35DBB" w:rsidRPr="00780825" w:rsidRDefault="00B35DBB" w:rsidP="00664366">
            <w:pPr>
              <w:rPr>
                <w:rFonts w:ascii="Arial" w:hAnsi="Arial" w:cs="Arial"/>
                <w:szCs w:val="2"/>
                <w:lang w:val="es-BO"/>
              </w:rPr>
            </w:pPr>
            <w:r w:rsidRPr="00780825">
              <w:rPr>
                <w:rFonts w:ascii="Arial" w:hAnsi="Arial" w:cs="Arial"/>
                <w:szCs w:val="2"/>
                <w:lang w:val="es-BO"/>
              </w:rPr>
              <w:t xml:space="preserve">Orden de </w:t>
            </w:r>
            <w:r w:rsidR="00BA2001" w:rsidRPr="00780825">
              <w:rPr>
                <w:rFonts w:ascii="Arial" w:hAnsi="Arial" w:cs="Arial"/>
                <w:szCs w:val="2"/>
                <w:lang w:val="es-BO"/>
              </w:rPr>
              <w:t>Servicio</w:t>
            </w: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6" w:type="dxa"/>
          </w:tcPr>
          <w:p w:rsidR="00B35DBB" w:rsidRPr="00780825" w:rsidRDefault="00B35DBB" w:rsidP="003B46C3">
            <w:pPr>
              <w:rPr>
                <w:rFonts w:ascii="Arial" w:hAnsi="Arial" w:cs="Arial"/>
                <w:szCs w:val="2"/>
                <w:lang w:val="es-BO"/>
              </w:rPr>
            </w:pPr>
          </w:p>
        </w:tc>
        <w:tc>
          <w:tcPr>
            <w:tcW w:w="281"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B35DBB" w:rsidRPr="00780825" w:rsidTr="00664366">
        <w:trPr>
          <w:jc w:val="center"/>
        </w:trPr>
        <w:tc>
          <w:tcPr>
            <w:tcW w:w="233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20" w:type="dxa"/>
            <w:gridSpan w:val="3"/>
            <w:shd w:val="clear" w:color="auto" w:fill="auto"/>
          </w:tcPr>
          <w:p w:rsidR="00B35DBB" w:rsidRPr="00780825" w:rsidRDefault="00B35DBB" w:rsidP="003B46C3">
            <w:pPr>
              <w:rPr>
                <w:rFonts w:ascii="Arial" w:hAnsi="Arial" w:cs="Arial"/>
                <w:lang w:val="es-BO"/>
              </w:rPr>
            </w:pPr>
          </w:p>
        </w:tc>
        <w:tc>
          <w:tcPr>
            <w:tcW w:w="28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64366">
        <w:trPr>
          <w:jc w:val="center"/>
        </w:trPr>
        <w:tc>
          <w:tcPr>
            <w:tcW w:w="2339" w:type="dxa"/>
            <w:vMerge w:val="restart"/>
            <w:tcBorders>
              <w:left w:val="single" w:sz="12" w:space="0" w:color="244061" w:themeColor="accent1" w:themeShade="80"/>
              <w:right w:val="single" w:sz="4" w:space="0" w:color="auto"/>
            </w:tcBorders>
            <w:vAlign w:val="center"/>
          </w:tcPr>
          <w:p w:rsidR="00B35DBB" w:rsidRPr="00780825" w:rsidRDefault="00BA2001" w:rsidP="00664366">
            <w:pPr>
              <w:jc w:val="right"/>
              <w:rPr>
                <w:rFonts w:ascii="Arial" w:hAnsi="Arial" w:cs="Arial"/>
                <w:b/>
                <w:i/>
                <w:lang w:val="es-BO"/>
              </w:rPr>
            </w:pPr>
            <w:r w:rsidRPr="00780825">
              <w:rPr>
                <w:rFonts w:ascii="Arial" w:hAnsi="Arial" w:cs="Arial"/>
                <w:lang w:val="es-BO"/>
              </w:rPr>
              <w:t xml:space="preserve">Plazo de Prestación del Servicio </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664366" w:rsidRDefault="00664366" w:rsidP="00BA2001">
            <w:pPr>
              <w:jc w:val="both"/>
              <w:rPr>
                <w:rFonts w:ascii="Arial" w:hAnsi="Arial" w:cs="Arial"/>
                <w:lang w:val="es-BO"/>
              </w:rPr>
            </w:pPr>
            <w:r w:rsidRPr="00664366">
              <w:rPr>
                <w:rFonts w:ascii="Arial" w:hAnsi="Arial" w:cs="Arial"/>
                <w:lang w:val="es-BO"/>
              </w:rPr>
              <w:t>De acuerdo a especificaciones técnicas.</w:t>
            </w:r>
          </w:p>
        </w:tc>
        <w:tc>
          <w:tcPr>
            <w:tcW w:w="28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64366">
        <w:trPr>
          <w:jc w:val="center"/>
        </w:trPr>
        <w:tc>
          <w:tcPr>
            <w:tcW w:w="233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8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64366">
        <w:trPr>
          <w:jc w:val="center"/>
        </w:trPr>
        <w:tc>
          <w:tcPr>
            <w:tcW w:w="233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20" w:type="dxa"/>
            <w:gridSpan w:val="3"/>
            <w:shd w:val="clear" w:color="auto" w:fill="auto"/>
          </w:tcPr>
          <w:p w:rsidR="00B35DBB" w:rsidRPr="00780825" w:rsidRDefault="00B35DBB" w:rsidP="003B46C3">
            <w:pPr>
              <w:rPr>
                <w:rFonts w:ascii="Arial" w:hAnsi="Arial" w:cs="Arial"/>
                <w:lang w:val="es-BO"/>
              </w:rPr>
            </w:pPr>
          </w:p>
        </w:tc>
        <w:tc>
          <w:tcPr>
            <w:tcW w:w="28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A2001" w:rsidRPr="00780825" w:rsidTr="00664366">
        <w:trPr>
          <w:jc w:val="center"/>
        </w:trPr>
        <w:tc>
          <w:tcPr>
            <w:tcW w:w="2339" w:type="dxa"/>
            <w:vMerge w:val="restart"/>
            <w:tcBorders>
              <w:left w:val="single" w:sz="12" w:space="0" w:color="244061" w:themeColor="accent1" w:themeShade="80"/>
              <w:right w:val="single" w:sz="4" w:space="0" w:color="auto"/>
            </w:tcBorders>
            <w:vAlign w:val="center"/>
          </w:tcPr>
          <w:p w:rsidR="00BA2001" w:rsidRPr="00780825" w:rsidRDefault="00BA2001"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2001" w:rsidRPr="00780825" w:rsidRDefault="00664366" w:rsidP="003B46C3">
            <w:pPr>
              <w:jc w:val="both"/>
              <w:rPr>
                <w:rFonts w:ascii="Arial" w:hAnsi="Arial" w:cs="Arial"/>
                <w:b/>
                <w:i/>
                <w:lang w:val="es-BO"/>
              </w:rPr>
            </w:pPr>
            <w:r w:rsidRPr="00664366">
              <w:rPr>
                <w:rFonts w:ascii="Arial" w:hAnsi="Arial" w:cs="Arial"/>
                <w:lang w:val="es-BO"/>
              </w:rPr>
              <w:t>De acuerdo a especificaciones técnicas.</w:t>
            </w:r>
          </w:p>
        </w:tc>
        <w:tc>
          <w:tcPr>
            <w:tcW w:w="281"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A2001" w:rsidRPr="00780825" w:rsidTr="00664366">
        <w:trPr>
          <w:jc w:val="center"/>
        </w:trPr>
        <w:tc>
          <w:tcPr>
            <w:tcW w:w="2339" w:type="dxa"/>
            <w:vMerge/>
            <w:tcBorders>
              <w:left w:val="single" w:sz="12" w:space="0" w:color="244061" w:themeColor="accent1" w:themeShade="80"/>
              <w:right w:val="single" w:sz="4" w:space="0" w:color="auto"/>
            </w:tcBorders>
            <w:vAlign w:val="center"/>
          </w:tcPr>
          <w:p w:rsidR="00BA2001" w:rsidRPr="00780825" w:rsidRDefault="00BA2001" w:rsidP="003B46C3">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BE5F1" w:themeFill="accent1" w:themeFillTint="33"/>
          </w:tcPr>
          <w:p w:rsidR="00BA2001" w:rsidRPr="00780825" w:rsidRDefault="00BA2001" w:rsidP="003B46C3">
            <w:pPr>
              <w:rPr>
                <w:rFonts w:ascii="Arial" w:hAnsi="Arial" w:cs="Arial"/>
                <w:lang w:val="es-BO"/>
              </w:rPr>
            </w:pPr>
          </w:p>
        </w:tc>
        <w:tc>
          <w:tcPr>
            <w:tcW w:w="281"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A2001" w:rsidRPr="00780825" w:rsidTr="00664366">
        <w:trPr>
          <w:jc w:val="center"/>
        </w:trPr>
        <w:tc>
          <w:tcPr>
            <w:tcW w:w="2339" w:type="dxa"/>
            <w:tcBorders>
              <w:left w:val="single" w:sz="12" w:space="0" w:color="244061" w:themeColor="accent1" w:themeShade="80"/>
            </w:tcBorders>
            <w:vAlign w:val="center"/>
          </w:tcPr>
          <w:p w:rsidR="00BA2001" w:rsidRPr="00780825" w:rsidRDefault="00BA2001" w:rsidP="003B46C3">
            <w:pPr>
              <w:jc w:val="right"/>
              <w:rPr>
                <w:rFonts w:ascii="Arial" w:hAnsi="Arial" w:cs="Arial"/>
                <w:lang w:val="es-BO"/>
              </w:rPr>
            </w:pPr>
          </w:p>
        </w:tc>
        <w:tc>
          <w:tcPr>
            <w:tcW w:w="323" w:type="dxa"/>
            <w:shd w:val="clear" w:color="auto" w:fill="auto"/>
          </w:tcPr>
          <w:p w:rsidR="00BA2001" w:rsidRPr="00780825" w:rsidRDefault="00BA2001" w:rsidP="003B46C3">
            <w:pPr>
              <w:rPr>
                <w:rFonts w:ascii="Arial" w:hAnsi="Arial" w:cs="Arial"/>
                <w:lang w:val="es-BO"/>
              </w:rPr>
            </w:pPr>
          </w:p>
        </w:tc>
        <w:tc>
          <w:tcPr>
            <w:tcW w:w="280" w:type="dxa"/>
            <w:shd w:val="clear" w:color="auto" w:fill="auto"/>
          </w:tcPr>
          <w:p w:rsidR="00BA2001" w:rsidRPr="00780825" w:rsidRDefault="00BA2001" w:rsidP="003B46C3">
            <w:pPr>
              <w:rPr>
                <w:rFonts w:ascii="Arial" w:hAnsi="Arial" w:cs="Arial"/>
                <w:lang w:val="es-BO"/>
              </w:rPr>
            </w:pPr>
          </w:p>
        </w:tc>
        <w:tc>
          <w:tcPr>
            <w:tcW w:w="281" w:type="dxa"/>
            <w:shd w:val="clear" w:color="auto" w:fill="auto"/>
          </w:tcPr>
          <w:p w:rsidR="00BA2001" w:rsidRPr="00780825" w:rsidRDefault="00BA2001" w:rsidP="003B46C3">
            <w:pPr>
              <w:rPr>
                <w:rFonts w:ascii="Arial" w:hAnsi="Arial" w:cs="Arial"/>
                <w:lang w:val="es-BO"/>
              </w:rPr>
            </w:pPr>
          </w:p>
        </w:tc>
        <w:tc>
          <w:tcPr>
            <w:tcW w:w="271"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75" w:type="dxa"/>
            <w:shd w:val="clear" w:color="auto" w:fill="auto"/>
          </w:tcPr>
          <w:p w:rsidR="00BA2001" w:rsidRPr="00780825" w:rsidRDefault="00BA2001" w:rsidP="003B46C3">
            <w:pPr>
              <w:rPr>
                <w:rFonts w:ascii="Arial" w:hAnsi="Arial" w:cs="Arial"/>
                <w:lang w:val="es-BO"/>
              </w:rPr>
            </w:pPr>
          </w:p>
        </w:tc>
        <w:tc>
          <w:tcPr>
            <w:tcW w:w="280"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816" w:type="dxa"/>
            <w:gridSpan w:val="3"/>
            <w:shd w:val="clear" w:color="auto" w:fill="auto"/>
          </w:tcPr>
          <w:p w:rsidR="00BA2001" w:rsidRPr="00780825" w:rsidRDefault="00BA2001" w:rsidP="003B46C3">
            <w:pPr>
              <w:jc w:val="right"/>
              <w:rPr>
                <w:rFonts w:ascii="Arial" w:hAnsi="Arial" w:cs="Arial"/>
                <w:lang w:val="es-BO"/>
              </w:rPr>
            </w:pPr>
          </w:p>
        </w:tc>
        <w:tc>
          <w:tcPr>
            <w:tcW w:w="820" w:type="dxa"/>
            <w:gridSpan w:val="3"/>
            <w:shd w:val="clear" w:color="auto" w:fill="auto"/>
          </w:tcPr>
          <w:p w:rsidR="00BA2001" w:rsidRPr="00780825" w:rsidRDefault="00BA2001" w:rsidP="003B46C3">
            <w:pPr>
              <w:rPr>
                <w:rFonts w:ascii="Arial" w:hAnsi="Arial" w:cs="Arial"/>
                <w:lang w:val="es-BO"/>
              </w:rPr>
            </w:pPr>
          </w:p>
        </w:tc>
        <w:tc>
          <w:tcPr>
            <w:tcW w:w="281" w:type="dxa"/>
            <w:tcBorders>
              <w:left w:val="nil"/>
              <w:right w:val="single" w:sz="12" w:space="0" w:color="244061" w:themeColor="accent1" w:themeShade="80"/>
            </w:tcBorders>
          </w:tcPr>
          <w:p w:rsidR="00BA2001" w:rsidRPr="00780825" w:rsidRDefault="00BA2001" w:rsidP="003B46C3">
            <w:pPr>
              <w:rPr>
                <w:rFonts w:ascii="Arial" w:hAnsi="Arial" w:cs="Arial"/>
                <w:lang w:val="es-BO"/>
              </w:rPr>
            </w:pPr>
          </w:p>
        </w:tc>
      </w:tr>
      <w:tr w:rsidR="00B35DBB" w:rsidRPr="00780825" w:rsidTr="00664366">
        <w:trPr>
          <w:jc w:val="center"/>
        </w:trPr>
        <w:tc>
          <w:tcPr>
            <w:tcW w:w="2339" w:type="dxa"/>
            <w:tcBorders>
              <w:left w:val="single" w:sz="12" w:space="0" w:color="244061" w:themeColor="accent1" w:themeShade="80"/>
            </w:tcBorders>
            <w:shd w:val="clear" w:color="auto" w:fill="auto"/>
            <w:vAlign w:val="center"/>
          </w:tcPr>
          <w:p w:rsidR="00B35DBB" w:rsidRPr="00780825" w:rsidRDefault="00B35DBB" w:rsidP="00664366">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664366">
        <w:trPr>
          <w:jc w:val="center"/>
        </w:trPr>
        <w:tc>
          <w:tcPr>
            <w:tcW w:w="233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 xml:space="preserve">Garantía de Cumplimiento </w:t>
            </w:r>
          </w:p>
          <w:p w:rsidR="00B35DBB" w:rsidRPr="00664366" w:rsidRDefault="00B35DBB" w:rsidP="00664366">
            <w:pPr>
              <w:jc w:val="right"/>
              <w:rPr>
                <w:rFonts w:ascii="Arial" w:hAnsi="Arial" w:cs="Arial"/>
                <w:lang w:val="es-BO"/>
              </w:rPr>
            </w:pPr>
            <w:r w:rsidRPr="00780825">
              <w:rPr>
                <w:rFonts w:ascii="Arial" w:hAnsi="Arial" w:cs="Arial"/>
                <w:lang w:val="es-BO"/>
              </w:rPr>
              <w:t>de Contrato</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1446" w:rsidRDefault="007B1446" w:rsidP="007B1446">
            <w:pPr>
              <w:jc w:val="both"/>
              <w:rPr>
                <w:rFonts w:ascii="Arial" w:hAnsi="Arial" w:cs="Arial"/>
                <w:lang w:val="es-BO"/>
              </w:rPr>
            </w:pPr>
            <w:r w:rsidRPr="00664366">
              <w:rPr>
                <w:rFonts w:ascii="Arial" w:hAnsi="Arial" w:cs="Arial"/>
                <w:lang w:val="es-BO"/>
              </w:rPr>
              <w:t>El proponente adjudicado deberá constituir la garant</w:t>
            </w:r>
            <w:r w:rsidR="00664366">
              <w:rPr>
                <w:rFonts w:ascii="Arial" w:hAnsi="Arial" w:cs="Arial"/>
                <w:lang w:val="es-BO"/>
              </w:rPr>
              <w:t>ía del cumplimiento de contrato.</w:t>
            </w:r>
          </w:p>
          <w:p w:rsidR="00664366" w:rsidRDefault="00664366" w:rsidP="007B1446">
            <w:pPr>
              <w:jc w:val="both"/>
              <w:rPr>
                <w:rFonts w:ascii="Arial" w:hAnsi="Arial" w:cs="Arial"/>
                <w:lang w:val="es-BO"/>
              </w:rPr>
            </w:pPr>
          </w:p>
          <w:sdt>
            <w:sdtPr>
              <w:rPr>
                <w:rFonts w:ascii="Arial" w:eastAsia="Arial" w:hAnsi="Arial" w:cs="Arial"/>
                <w:b/>
                <w:i/>
              </w:rPr>
              <w:tag w:val="goog_rdk_209"/>
              <w:id w:val="671215547"/>
            </w:sdtPr>
            <w:sdtEndPr>
              <w:rPr>
                <w:rFonts w:eastAsia="Times New Roman"/>
                <w:b w:val="0"/>
                <w:i w:val="0"/>
                <w:lang w:val="es-BO"/>
              </w:rPr>
            </w:sdtEndPr>
            <w:sdtContent>
              <w:p w:rsidR="00664366" w:rsidRPr="00664366" w:rsidRDefault="00664366" w:rsidP="007B1446">
                <w:pPr>
                  <w:jc w:val="both"/>
                  <w:rPr>
                    <w:rFonts w:ascii="Arial" w:hAnsi="Arial" w:cs="Arial"/>
                    <w:lang w:val="es-BO"/>
                  </w:rPr>
                </w:pPr>
                <w:r w:rsidRPr="00664366">
                  <w:rPr>
                    <w:rFonts w:ascii="Arial" w:hAnsi="Arial" w:cs="Arial"/>
                    <w:lang w:val="es-BO"/>
                  </w:rPr>
                  <w:t>La misma deberá estar emitida a nombre de OEP-TRIBUNAL SUPREMO ELECTORAL (en caso de Garantía de Cumplimiento de Contrato) por un plazo de 30 días calendario adicionales a la recepción del servicio.</w:t>
                </w:r>
              </w:p>
            </w:sdtContent>
          </w:sdt>
          <w:p w:rsidR="00B35DBB" w:rsidRPr="00780825" w:rsidRDefault="00B35DBB" w:rsidP="003B46C3">
            <w:pPr>
              <w:jc w:val="both"/>
              <w:rPr>
                <w:rFonts w:ascii="Arial" w:hAnsi="Arial" w:cs="Arial"/>
                <w:b/>
                <w:i/>
                <w:lang w:val="es-BO"/>
              </w:rPr>
            </w:pPr>
          </w:p>
        </w:tc>
        <w:tc>
          <w:tcPr>
            <w:tcW w:w="28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64366">
        <w:trPr>
          <w:jc w:val="center"/>
        </w:trPr>
        <w:tc>
          <w:tcPr>
            <w:tcW w:w="233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8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64366">
        <w:trPr>
          <w:jc w:val="center"/>
        </w:trPr>
        <w:tc>
          <w:tcPr>
            <w:tcW w:w="233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8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64366">
        <w:trPr>
          <w:jc w:val="center"/>
        </w:trPr>
        <w:tc>
          <w:tcPr>
            <w:tcW w:w="2339" w:type="dxa"/>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35DBB" w:rsidRPr="00780825"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35DBB" w:rsidRPr="00780825" w:rsidRDefault="004A000A" w:rsidP="004A000A">
            <w:pPr>
              <w:jc w:val="right"/>
              <w:rPr>
                <w:rFonts w:ascii="Arial" w:eastAsia="Times New Roman" w:hAnsi="Arial" w:cs="Arial"/>
              </w:rPr>
            </w:pPr>
            <w:r w:rsidRPr="00780825">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664366"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B35DBB" w:rsidRPr="00780825" w:rsidRDefault="004A000A" w:rsidP="004A000A">
            <w:pPr>
              <w:rPr>
                <w:rFonts w:ascii="Arial" w:hAnsi="Arial" w:cs="Arial"/>
              </w:rPr>
            </w:pPr>
            <w:r w:rsidRPr="00780825">
              <w:rPr>
                <w:rFonts w:ascii="Arial" w:hAnsi="Arial" w:cs="Arial"/>
              </w:rPr>
              <w:t>Servicios Generales para la gestión en curso</w:t>
            </w:r>
          </w:p>
        </w:tc>
        <w:tc>
          <w:tcPr>
            <w:tcW w:w="273" w:type="dxa"/>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3B46C3">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rsidR="00B35DBB" w:rsidRPr="00780825" w:rsidRDefault="00B35DBB" w:rsidP="003B46C3">
            <w:pPr>
              <w:rPr>
                <w:rFonts w:ascii="Arial" w:hAnsi="Arial" w:cs="Arial"/>
                <w:sz w:val="8"/>
                <w:szCs w:val="8"/>
              </w:rPr>
            </w:pPr>
          </w:p>
        </w:tc>
        <w:tc>
          <w:tcPr>
            <w:tcW w:w="282" w:type="dxa"/>
            <w:shd w:val="clear" w:color="auto" w:fill="auto"/>
          </w:tcPr>
          <w:p w:rsidR="00B35DBB" w:rsidRPr="00780825" w:rsidRDefault="00B35DBB" w:rsidP="003B46C3">
            <w:pPr>
              <w:rPr>
                <w:rFonts w:ascii="Arial" w:hAnsi="Arial" w:cs="Arial"/>
                <w:sz w:val="8"/>
                <w:szCs w:val="8"/>
              </w:rPr>
            </w:pPr>
          </w:p>
        </w:tc>
        <w:tc>
          <w:tcPr>
            <w:tcW w:w="275" w:type="dxa"/>
            <w:shd w:val="clear" w:color="auto" w:fill="auto"/>
          </w:tcPr>
          <w:p w:rsidR="00B35DBB" w:rsidRPr="00780825" w:rsidRDefault="00B35DBB" w:rsidP="003B46C3">
            <w:pPr>
              <w:rPr>
                <w:rFonts w:ascii="Arial" w:hAnsi="Arial" w:cs="Arial"/>
                <w:sz w:val="8"/>
                <w:szCs w:val="8"/>
              </w:rPr>
            </w:pPr>
          </w:p>
        </w:tc>
        <w:tc>
          <w:tcPr>
            <w:tcW w:w="280" w:type="dxa"/>
            <w:shd w:val="clear" w:color="auto" w:fill="auto"/>
          </w:tcPr>
          <w:p w:rsidR="00B35DBB" w:rsidRPr="00780825" w:rsidRDefault="00B35DBB" w:rsidP="003B46C3">
            <w:pPr>
              <w:rPr>
                <w:rFonts w:ascii="Arial" w:hAnsi="Arial" w:cs="Arial"/>
                <w:sz w:val="8"/>
                <w:szCs w:val="8"/>
              </w:rPr>
            </w:pPr>
          </w:p>
        </w:tc>
        <w:tc>
          <w:tcPr>
            <w:tcW w:w="278" w:type="dxa"/>
            <w:shd w:val="clear" w:color="auto" w:fill="auto"/>
          </w:tcPr>
          <w:p w:rsidR="00B35DBB" w:rsidRPr="00780825" w:rsidRDefault="00B35DBB" w:rsidP="003B46C3">
            <w:pPr>
              <w:rPr>
                <w:rFonts w:ascii="Arial" w:hAnsi="Arial" w:cs="Arial"/>
                <w:sz w:val="8"/>
                <w:szCs w:val="8"/>
              </w:rPr>
            </w:pPr>
          </w:p>
        </w:tc>
        <w:tc>
          <w:tcPr>
            <w:tcW w:w="276" w:type="dxa"/>
            <w:shd w:val="clear" w:color="auto" w:fill="auto"/>
          </w:tcPr>
          <w:p w:rsidR="00B35DBB" w:rsidRPr="00780825" w:rsidRDefault="00B35DBB" w:rsidP="003B46C3">
            <w:pPr>
              <w:rPr>
                <w:rFonts w:ascii="Arial" w:hAnsi="Arial" w:cs="Arial"/>
                <w:sz w:val="8"/>
                <w:szCs w:val="8"/>
              </w:rPr>
            </w:pPr>
          </w:p>
        </w:tc>
        <w:tc>
          <w:tcPr>
            <w:tcW w:w="281"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3" w:type="dxa"/>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left w:val="nil"/>
            </w:tcBorders>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rPr>
            </w:pPr>
          </w:p>
        </w:tc>
      </w:tr>
      <w:tr w:rsidR="00B35DBB" w:rsidRPr="00780825"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rsidR="00B35DBB" w:rsidRPr="00780825" w:rsidRDefault="004A000A" w:rsidP="003B46C3">
            <w:pPr>
              <w:rPr>
                <w:rFonts w:ascii="Arial" w:hAnsi="Arial" w:cs="Arial"/>
              </w:rPr>
            </w:pPr>
            <w:r w:rsidRPr="00780825">
              <w:rPr>
                <w:rFonts w:ascii="Arial" w:hAnsi="Arial" w:cs="Arial"/>
              </w:rPr>
              <w:t xml:space="preserve">Servicios Generales recurrentes para la próxima gestión </w:t>
            </w:r>
            <w:r w:rsidRPr="00780825">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4A000A">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rsidR="00B35DBB" w:rsidRPr="00780825" w:rsidRDefault="00B35DBB" w:rsidP="003B46C3">
            <w:pPr>
              <w:rPr>
                <w:rFonts w:ascii="Arial" w:hAnsi="Arial" w:cs="Arial"/>
              </w:rPr>
            </w:pPr>
          </w:p>
        </w:tc>
        <w:tc>
          <w:tcPr>
            <w:tcW w:w="7417" w:type="dxa"/>
            <w:gridSpan w:val="27"/>
            <w:vMerge/>
            <w:tcBorders>
              <w:left w:val="nil"/>
            </w:tcBorders>
            <w:shd w:val="clear" w:color="auto" w:fill="auto"/>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vMerge w:val="restart"/>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Organismos Financiadores</w:t>
            </w:r>
          </w:p>
        </w:tc>
        <w:tc>
          <w:tcPr>
            <w:tcW w:w="283" w:type="dxa"/>
            <w:vMerge w:val="restart"/>
            <w:vAlign w:val="center"/>
          </w:tcPr>
          <w:p w:rsidR="00B35DBB" w:rsidRPr="00780825" w:rsidRDefault="00B35DBB" w:rsidP="003B46C3">
            <w:pPr>
              <w:rPr>
                <w:rFonts w:ascii="Arial" w:hAnsi="Arial" w:cs="Arial"/>
                <w:lang w:val="es-BO"/>
              </w:rPr>
            </w:pPr>
            <w:r w:rsidRPr="00780825">
              <w:rPr>
                <w:rFonts w:ascii="Arial" w:hAnsi="Arial" w:cs="Arial"/>
                <w:sz w:val="12"/>
                <w:lang w:val="es-BO"/>
              </w:rPr>
              <w:t>#</w:t>
            </w:r>
          </w:p>
        </w:tc>
        <w:tc>
          <w:tcPr>
            <w:tcW w:w="5238" w:type="dxa"/>
            <w:gridSpan w:val="20"/>
            <w:vMerge w:val="restart"/>
          </w:tcPr>
          <w:p w:rsidR="00B35DBB" w:rsidRPr="00780825" w:rsidRDefault="00B35DBB" w:rsidP="003B46C3">
            <w:pPr>
              <w:jc w:val="center"/>
              <w:rPr>
                <w:rFonts w:ascii="Arial" w:hAnsi="Arial" w:cs="Arial"/>
                <w:b/>
                <w:lang w:val="es-BO"/>
              </w:rPr>
            </w:pPr>
            <w:r w:rsidRPr="00780825">
              <w:rPr>
                <w:rFonts w:ascii="Arial" w:hAnsi="Arial" w:cs="Arial"/>
                <w:lang w:val="es-BO"/>
              </w:rPr>
              <w:t>Nombre del Organismo Financiador</w:t>
            </w:r>
          </w:p>
          <w:p w:rsidR="00B35DBB" w:rsidRPr="00780825" w:rsidRDefault="00B35DBB" w:rsidP="003B46C3">
            <w:pPr>
              <w:jc w:val="center"/>
              <w:rPr>
                <w:rFonts w:ascii="Arial" w:hAnsi="Arial" w:cs="Arial"/>
                <w:b/>
                <w:lang w:val="es-BO"/>
              </w:rPr>
            </w:pPr>
            <w:r w:rsidRPr="00780825">
              <w:rPr>
                <w:rFonts w:ascii="Arial" w:hAnsi="Arial" w:cs="Arial"/>
                <w:sz w:val="14"/>
                <w:lang w:val="es-BO"/>
              </w:rPr>
              <w:t>(de acuerdo al clasificador vigente)</w:t>
            </w:r>
          </w:p>
        </w:tc>
        <w:tc>
          <w:tcPr>
            <w:tcW w:w="274" w:type="dxa"/>
            <w:vMerge w:val="restart"/>
          </w:tcPr>
          <w:p w:rsidR="00B35DBB" w:rsidRPr="00780825" w:rsidRDefault="00B35DBB" w:rsidP="003B46C3">
            <w:pPr>
              <w:jc w:val="center"/>
              <w:rPr>
                <w:rFonts w:ascii="Arial" w:hAnsi="Arial" w:cs="Arial"/>
                <w:lang w:val="es-BO"/>
              </w:rPr>
            </w:pPr>
          </w:p>
        </w:tc>
        <w:tc>
          <w:tcPr>
            <w:tcW w:w="1912" w:type="dxa"/>
            <w:gridSpan w:val="8"/>
            <w:vMerge w:val="restart"/>
            <w:tcBorders>
              <w:left w:val="nil"/>
            </w:tcBorders>
            <w:vAlign w:val="center"/>
          </w:tcPr>
          <w:p w:rsidR="00B35DBB" w:rsidRPr="00780825" w:rsidRDefault="00B35DBB" w:rsidP="003B46C3">
            <w:pPr>
              <w:jc w:val="center"/>
              <w:rPr>
                <w:rFonts w:ascii="Arial" w:hAnsi="Arial" w:cs="Arial"/>
                <w:lang w:val="es-BO"/>
              </w:rPr>
            </w:pPr>
            <w:r w:rsidRPr="00780825">
              <w:rPr>
                <w:rFonts w:ascii="Arial" w:hAnsi="Arial" w:cs="Arial"/>
                <w:lang w:val="es-BO"/>
              </w:rPr>
              <w:t>% de Financiamiento</w:t>
            </w:r>
          </w:p>
        </w:tc>
        <w:tc>
          <w:tcPr>
            <w:tcW w:w="273"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trHeight w:val="60"/>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Merge/>
            <w:vAlign w:val="center"/>
          </w:tcPr>
          <w:p w:rsidR="00B35DBB" w:rsidRPr="00780825" w:rsidRDefault="00B35DBB" w:rsidP="003B46C3">
            <w:pPr>
              <w:rPr>
                <w:rFonts w:ascii="Arial" w:hAnsi="Arial" w:cs="Arial"/>
                <w:lang w:val="es-BO"/>
              </w:rPr>
            </w:pPr>
          </w:p>
        </w:tc>
        <w:tc>
          <w:tcPr>
            <w:tcW w:w="5238" w:type="dxa"/>
            <w:gridSpan w:val="20"/>
            <w:vMerge/>
          </w:tcPr>
          <w:p w:rsidR="00B35DBB" w:rsidRPr="00780825" w:rsidRDefault="00B35DBB" w:rsidP="003B46C3">
            <w:pPr>
              <w:jc w:val="center"/>
              <w:rPr>
                <w:rFonts w:ascii="Arial" w:hAnsi="Arial" w:cs="Arial"/>
                <w:lang w:val="es-BO"/>
              </w:rPr>
            </w:pPr>
          </w:p>
        </w:tc>
        <w:tc>
          <w:tcPr>
            <w:tcW w:w="274" w:type="dxa"/>
            <w:vMerge/>
          </w:tcPr>
          <w:p w:rsidR="00B35DBB" w:rsidRPr="00780825" w:rsidRDefault="00B35DBB" w:rsidP="003B46C3">
            <w:pPr>
              <w:jc w:val="center"/>
              <w:rPr>
                <w:rFonts w:ascii="Arial" w:hAnsi="Arial" w:cs="Arial"/>
                <w:lang w:val="es-BO"/>
              </w:rPr>
            </w:pPr>
          </w:p>
        </w:tc>
        <w:tc>
          <w:tcPr>
            <w:tcW w:w="1912" w:type="dxa"/>
            <w:gridSpan w:val="8"/>
            <w:vMerge/>
            <w:tcBorders>
              <w:left w:val="nil"/>
            </w:tcBorders>
          </w:tcPr>
          <w:p w:rsidR="00B35DBB" w:rsidRPr="00780825" w:rsidRDefault="00B35DBB" w:rsidP="003B46C3">
            <w:pPr>
              <w:jc w:val="center"/>
              <w:rPr>
                <w:rFonts w:ascii="Arial" w:hAnsi="Arial" w:cs="Arial"/>
                <w:lang w:val="es-BO"/>
              </w:rPr>
            </w:pPr>
          </w:p>
        </w:tc>
        <w:tc>
          <w:tcPr>
            <w:tcW w:w="273"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tcBorders>
              <w:right w:val="single" w:sz="4" w:space="0" w:color="auto"/>
            </w:tcBorders>
            <w:vAlign w:val="center"/>
          </w:tcPr>
          <w:p w:rsidR="00B35DBB" w:rsidRPr="00780825" w:rsidRDefault="00B35DBB" w:rsidP="003B46C3">
            <w:pPr>
              <w:rPr>
                <w:rFonts w:ascii="Arial" w:hAnsi="Arial" w:cs="Arial"/>
                <w:sz w:val="12"/>
                <w:lang w:val="es-BO"/>
              </w:rPr>
            </w:pPr>
            <w:r w:rsidRPr="00780825">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rPr>
                <w:rFonts w:ascii="Arial" w:hAnsi="Arial" w:cs="Arial"/>
                <w:lang w:val="es-BO"/>
              </w:rPr>
            </w:pPr>
            <w:r>
              <w:rPr>
                <w:rFonts w:ascii="Arial" w:hAnsi="Arial" w:cs="Arial"/>
                <w:lang w:val="es-BO"/>
              </w:rPr>
              <w:t>TGN</w:t>
            </w:r>
          </w:p>
        </w:tc>
        <w:tc>
          <w:tcPr>
            <w:tcW w:w="274" w:type="dxa"/>
            <w:tcBorders>
              <w:left w:val="single" w:sz="4" w:space="0" w:color="auto"/>
              <w:right w:val="single" w:sz="4" w:space="0" w:color="auto"/>
            </w:tcBorders>
          </w:tcPr>
          <w:p w:rsidR="00B35DBB" w:rsidRPr="00780825"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664366" w:rsidP="003B46C3">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Align w:val="center"/>
          </w:tcPr>
          <w:p w:rsidR="00B35DBB" w:rsidRPr="00780825" w:rsidRDefault="00B35DBB" w:rsidP="003B46C3">
            <w:pPr>
              <w:rPr>
                <w:rFonts w:ascii="Arial" w:hAnsi="Arial" w:cs="Arial"/>
                <w:sz w:val="2"/>
                <w:szCs w:val="2"/>
                <w:lang w:val="es-BO"/>
              </w:rPr>
            </w:pPr>
          </w:p>
        </w:tc>
        <w:tc>
          <w:tcPr>
            <w:tcW w:w="281" w:type="dxa"/>
            <w:tcBorders>
              <w:top w:val="single" w:sz="4" w:space="0" w:color="auto"/>
              <w:bottom w:val="single" w:sz="4" w:space="0" w:color="auto"/>
            </w:tcBorders>
            <w:vAlign w:val="center"/>
          </w:tcPr>
          <w:p w:rsidR="00B35DBB" w:rsidRPr="00780825" w:rsidRDefault="00B35DBB" w:rsidP="003B46C3">
            <w:pPr>
              <w:rPr>
                <w:rFonts w:ascii="Arial" w:hAnsi="Arial" w:cs="Arial"/>
                <w:sz w:val="2"/>
                <w:szCs w:val="2"/>
                <w:lang w:val="es-BO"/>
              </w:rPr>
            </w:pPr>
          </w:p>
        </w:tc>
        <w:tc>
          <w:tcPr>
            <w:tcW w:w="282"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2"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6"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81"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2"/>
                <w:szCs w:val="2"/>
                <w:lang w:val="es-BO"/>
              </w:rPr>
            </w:pPr>
          </w:p>
        </w:tc>
      </w:tr>
      <w:tr w:rsidR="00B35DBB" w:rsidRPr="00780825" w:rsidTr="003B46C3">
        <w:trPr>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tcBorders>
              <w:right w:val="single" w:sz="4" w:space="0" w:color="auto"/>
            </w:tcBorders>
            <w:vAlign w:val="center"/>
          </w:tcPr>
          <w:p w:rsidR="00B35DBB" w:rsidRPr="00780825" w:rsidRDefault="00B35DBB" w:rsidP="003B46C3">
            <w:pPr>
              <w:rPr>
                <w:rFonts w:ascii="Arial" w:hAnsi="Arial" w:cs="Arial"/>
                <w:sz w:val="12"/>
                <w:lang w:val="es-BO"/>
              </w:rPr>
            </w:pPr>
            <w:r w:rsidRPr="00780825">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rPr>
                <w:rFonts w:ascii="Arial" w:hAnsi="Arial" w:cs="Arial"/>
                <w:lang w:val="es-BO"/>
              </w:rPr>
            </w:pPr>
          </w:p>
        </w:tc>
        <w:tc>
          <w:tcPr>
            <w:tcW w:w="274" w:type="dxa"/>
            <w:tcBorders>
              <w:left w:val="single" w:sz="4" w:space="0" w:color="auto"/>
              <w:right w:val="single" w:sz="4" w:space="0" w:color="auto"/>
            </w:tcBorders>
          </w:tcPr>
          <w:p w:rsidR="00B35DBB" w:rsidRPr="00780825"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8"/>
                <w:lang w:val="es-BO"/>
              </w:rPr>
            </w:pPr>
          </w:p>
        </w:tc>
        <w:tc>
          <w:tcPr>
            <w:tcW w:w="283" w:type="dxa"/>
            <w:shd w:val="clear" w:color="auto" w:fill="auto"/>
            <w:vAlign w:val="center"/>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8"/>
                <w:lang w:val="es-BO"/>
              </w:rPr>
            </w:pPr>
          </w:p>
        </w:tc>
      </w:tr>
      <w:tr w:rsidR="00B35DBB" w:rsidRPr="00780825"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E0713F">
            <w:pPr>
              <w:pStyle w:val="Prrafodelista"/>
              <w:numPr>
                <w:ilvl w:val="0"/>
                <w:numId w:val="17"/>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INFORMACIÓN DEL DOCUMENTO BASE DE CONTRATACIÓN (DBC</w:t>
            </w:r>
            <w:r w:rsidRPr="00780825">
              <w:rPr>
                <w:rFonts w:ascii="Arial" w:hAnsi="Arial" w:cs="Arial"/>
                <w:b/>
                <w:color w:val="FFFFFF" w:themeColor="background1"/>
                <w:sz w:val="16"/>
                <w:szCs w:val="16"/>
                <w:lang w:val="es-BO"/>
              </w:rPr>
              <w:t xml:space="preserve">) </w:t>
            </w:r>
          </w:p>
          <w:p w:rsidR="00B35DBB" w:rsidRPr="00780825" w:rsidRDefault="00B35DBB" w:rsidP="003B46C3">
            <w:pPr>
              <w:pStyle w:val="Prrafodelista"/>
              <w:ind w:left="303"/>
              <w:contextualSpacing/>
              <w:rPr>
                <w:rFonts w:ascii="Arial" w:hAnsi="Arial" w:cs="Arial"/>
                <w:b/>
                <w:sz w:val="16"/>
                <w:szCs w:val="16"/>
                <w:lang w:val="es-BO"/>
              </w:rPr>
            </w:pPr>
            <w:r w:rsidRPr="00780825">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3B46C3">
        <w:trPr>
          <w:jc w:val="center"/>
        </w:trPr>
        <w:tc>
          <w:tcPr>
            <w:tcW w:w="2366" w:type="dxa"/>
            <w:gridSpan w:val="8"/>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664366" w:rsidP="003B46C3">
            <w:pPr>
              <w:jc w:val="center"/>
              <w:rPr>
                <w:rFonts w:ascii="Arial" w:hAnsi="Arial" w:cs="Arial"/>
                <w:lang w:val="es-BO"/>
              </w:rPr>
            </w:pPr>
            <w:r>
              <w:rPr>
                <w:rFonts w:ascii="Arial" w:eastAsia="Arial" w:hAnsi="Arial" w:cs="Arial"/>
              </w:rPr>
              <w:t>Oficinas del OEP – Tribunal Supremo Electoral, Av. Sanchez Lima N° 2482 frente plaza Abaroa – Unidad de  Contrataciones – Dirección Nacional de Administración</w:t>
            </w:r>
          </w:p>
        </w:tc>
        <w:tc>
          <w:tcPr>
            <w:tcW w:w="1927" w:type="dxa"/>
            <w:gridSpan w:val="8"/>
            <w:tcBorders>
              <w:left w:val="single" w:sz="4" w:space="0" w:color="auto"/>
              <w:right w:val="single" w:sz="4" w:space="0" w:color="auto"/>
            </w:tcBorders>
            <w:shd w:val="clear" w:color="auto" w:fill="auto"/>
          </w:tcPr>
          <w:p w:rsidR="00B35DBB" w:rsidRPr="00780825" w:rsidRDefault="00B35DBB" w:rsidP="003B46C3">
            <w:pPr>
              <w:jc w:val="right"/>
              <w:rPr>
                <w:rFonts w:ascii="Arial" w:hAnsi="Arial" w:cs="Arial"/>
                <w:lang w:val="es-BO"/>
              </w:rPr>
            </w:pPr>
            <w:r w:rsidRPr="00780825">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664366" w:rsidP="003B46C3">
            <w:pPr>
              <w:rPr>
                <w:rFonts w:ascii="Arial" w:hAnsi="Arial" w:cs="Arial"/>
                <w:lang w:val="es-BO"/>
              </w:rPr>
            </w:pPr>
            <w:r>
              <w:rPr>
                <w:rFonts w:ascii="Arial" w:eastAsia="Arial" w:hAnsi="Arial" w:cs="Arial"/>
              </w:rPr>
              <w:t>08:30 a 12:30 y de 14:30 a 18:30</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3B46C3">
        <w:trPr>
          <w:jc w:val="center"/>
        </w:trPr>
        <w:tc>
          <w:tcPr>
            <w:tcW w:w="2366" w:type="dxa"/>
            <w:gridSpan w:val="8"/>
            <w:tcBorders>
              <w:left w:val="single" w:sz="12" w:space="0" w:color="244061" w:themeColor="accent1" w:themeShade="80"/>
            </w:tcBorders>
            <w:vAlign w:val="center"/>
          </w:tcPr>
          <w:p w:rsidR="00B35DBB" w:rsidRPr="00780825" w:rsidRDefault="00B35DBB" w:rsidP="003B46C3">
            <w:pPr>
              <w:jc w:val="right"/>
              <w:rPr>
                <w:rFonts w:ascii="Arial" w:hAnsi="Arial" w:cs="Arial"/>
                <w:b/>
                <w:sz w:val="10"/>
                <w:szCs w:val="8"/>
                <w:lang w:val="es-BO"/>
              </w:rPr>
            </w:pPr>
          </w:p>
        </w:tc>
        <w:tc>
          <w:tcPr>
            <w:tcW w:w="283" w:type="dxa"/>
          </w:tcPr>
          <w:p w:rsidR="00B35DBB" w:rsidRPr="00780825" w:rsidRDefault="00B35DBB" w:rsidP="003B46C3">
            <w:pPr>
              <w:rPr>
                <w:rFonts w:ascii="Arial" w:hAnsi="Arial" w:cs="Arial"/>
                <w:sz w:val="10"/>
                <w:szCs w:val="8"/>
                <w:lang w:val="es-BO"/>
              </w:rPr>
            </w:pPr>
          </w:p>
        </w:tc>
        <w:tc>
          <w:tcPr>
            <w:tcW w:w="281" w:type="dxa"/>
          </w:tcPr>
          <w:p w:rsidR="00B35DBB" w:rsidRPr="00780825" w:rsidRDefault="00B35DBB" w:rsidP="003B46C3">
            <w:pPr>
              <w:rPr>
                <w:rFonts w:ascii="Arial" w:hAnsi="Arial" w:cs="Arial"/>
                <w:sz w:val="10"/>
                <w:szCs w:val="8"/>
                <w:lang w:val="es-BO"/>
              </w:rPr>
            </w:pPr>
          </w:p>
        </w:tc>
        <w:tc>
          <w:tcPr>
            <w:tcW w:w="282" w:type="dxa"/>
          </w:tcPr>
          <w:p w:rsidR="00B35DBB" w:rsidRPr="00780825" w:rsidRDefault="00B35DBB" w:rsidP="003B46C3">
            <w:pPr>
              <w:rPr>
                <w:rFonts w:ascii="Arial" w:hAnsi="Arial" w:cs="Arial"/>
                <w:sz w:val="10"/>
                <w:szCs w:val="8"/>
                <w:lang w:val="es-BO"/>
              </w:rPr>
            </w:pPr>
          </w:p>
        </w:tc>
        <w:tc>
          <w:tcPr>
            <w:tcW w:w="272" w:type="dxa"/>
          </w:tcPr>
          <w:p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rsidR="00B35DBB" w:rsidRPr="00780825" w:rsidRDefault="00B35DBB" w:rsidP="003B46C3">
            <w:pPr>
              <w:jc w:val="center"/>
              <w:rPr>
                <w:rFonts w:ascii="Arial" w:hAnsi="Arial" w:cs="Arial"/>
                <w:sz w:val="10"/>
                <w:szCs w:val="8"/>
                <w:lang w:val="es-BO"/>
              </w:rPr>
            </w:pPr>
          </w:p>
        </w:tc>
        <w:tc>
          <w:tcPr>
            <w:tcW w:w="1638" w:type="dxa"/>
            <w:gridSpan w:val="7"/>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3" w:type="dxa"/>
            <w:tcBorders>
              <w:right w:val="single" w:sz="12" w:space="0" w:color="244061" w:themeColor="accent1" w:themeShade="80"/>
            </w:tcBorders>
          </w:tcPr>
          <w:p w:rsidR="00B35DBB" w:rsidRPr="00780825" w:rsidRDefault="00B35DBB" w:rsidP="003B46C3">
            <w:pPr>
              <w:rPr>
                <w:rFonts w:ascii="Arial" w:hAnsi="Arial" w:cs="Arial"/>
                <w:sz w:val="10"/>
                <w:szCs w:val="8"/>
                <w:lang w:val="es-BO"/>
              </w:rPr>
            </w:pPr>
          </w:p>
        </w:tc>
      </w:tr>
      <w:tr w:rsidR="00B35DBB" w:rsidRPr="00780825" w:rsidTr="003B46C3">
        <w:trPr>
          <w:jc w:val="center"/>
        </w:trPr>
        <w:tc>
          <w:tcPr>
            <w:tcW w:w="3484" w:type="dxa"/>
            <w:gridSpan w:val="12"/>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664366" w:rsidP="003B46C3">
            <w:pPr>
              <w:rPr>
                <w:rFonts w:ascii="Arial" w:hAnsi="Arial" w:cs="Arial"/>
                <w:lang w:val="es-BO"/>
              </w:rPr>
            </w:pPr>
            <w:r w:rsidRPr="00CF6153">
              <w:rPr>
                <w:rFonts w:ascii="Arial" w:eastAsia="Arial" w:hAnsi="Arial" w:cs="Arial"/>
              </w:rPr>
              <w:t>Freddy Augusto Mendoza Urquidi</w:t>
            </w:r>
          </w:p>
        </w:tc>
        <w:tc>
          <w:tcPr>
            <w:tcW w:w="274" w:type="dxa"/>
            <w:tcBorders>
              <w:left w:val="single" w:sz="4" w:space="0" w:color="auto"/>
              <w:right w:val="single" w:sz="4" w:space="0" w:color="auto"/>
            </w:tcBorders>
          </w:tcPr>
          <w:p w:rsidR="00B35DBB" w:rsidRPr="00780825" w:rsidRDefault="00B35DBB" w:rsidP="003B46C3">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664366" w:rsidP="003B46C3">
            <w:pPr>
              <w:rPr>
                <w:rFonts w:ascii="Arial" w:hAnsi="Arial" w:cs="Arial"/>
                <w:lang w:val="es-BO"/>
              </w:rPr>
            </w:pPr>
            <w:r>
              <w:rPr>
                <w:rFonts w:ascii="Arial" w:eastAsia="Arial" w:hAnsi="Arial" w:cs="Arial"/>
              </w:rPr>
              <w:t xml:space="preserve">Profesional II - </w:t>
            </w:r>
            <w:r w:rsidRPr="00CF6153">
              <w:rPr>
                <w:rFonts w:ascii="Arial" w:eastAsia="Arial" w:hAnsi="Arial" w:cs="Arial"/>
              </w:rPr>
              <w:t>Soporte, Tecnología Registro Civil (Software)</w:t>
            </w:r>
          </w:p>
        </w:tc>
        <w:tc>
          <w:tcPr>
            <w:tcW w:w="274" w:type="dxa"/>
            <w:tcBorders>
              <w:left w:val="single" w:sz="4" w:space="0" w:color="auto"/>
              <w:right w:val="single" w:sz="4" w:space="0" w:color="auto"/>
            </w:tcBorders>
          </w:tcPr>
          <w:p w:rsidR="00B35DBB" w:rsidRPr="00780825" w:rsidRDefault="00B35DBB" w:rsidP="003B46C3">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664366" w:rsidP="003B46C3">
            <w:pPr>
              <w:rPr>
                <w:rFonts w:ascii="Arial" w:hAnsi="Arial" w:cs="Arial"/>
                <w:lang w:val="es-BO"/>
              </w:rPr>
            </w:pPr>
            <w:r>
              <w:rPr>
                <w:rFonts w:ascii="Arial" w:eastAsia="Arial" w:hAnsi="Arial" w:cs="Arial"/>
              </w:rPr>
              <w:t>Dirección del SERECI</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3B46C3">
        <w:trPr>
          <w:jc w:val="center"/>
        </w:trPr>
        <w:tc>
          <w:tcPr>
            <w:tcW w:w="1596" w:type="dxa"/>
            <w:gridSpan w:val="5"/>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rPr>
                <w:rFonts w:ascii="Arial" w:hAnsi="Arial" w:cs="Arial"/>
                <w:lang w:val="es-BO"/>
              </w:rPr>
            </w:pPr>
            <w:r>
              <w:rPr>
                <w:rFonts w:ascii="Arial" w:eastAsia="Arial" w:hAnsi="Arial" w:cs="Arial"/>
              </w:rPr>
              <w:t>2424221 Int.9413</w:t>
            </w:r>
          </w:p>
        </w:tc>
        <w:tc>
          <w:tcPr>
            <w:tcW w:w="281" w:type="dxa"/>
            <w:tcBorders>
              <w:left w:val="single" w:sz="4" w:space="0" w:color="auto"/>
            </w:tcBorders>
            <w:vAlign w:val="center"/>
          </w:tcPr>
          <w:p w:rsidR="00B35DBB" w:rsidRPr="00780825" w:rsidRDefault="00B35DBB" w:rsidP="003B46C3">
            <w:pPr>
              <w:rPr>
                <w:rFonts w:ascii="Arial" w:hAnsi="Arial" w:cs="Arial"/>
                <w:lang w:val="es-BO"/>
              </w:rPr>
            </w:pPr>
          </w:p>
        </w:tc>
        <w:tc>
          <w:tcPr>
            <w:tcW w:w="554" w:type="dxa"/>
            <w:gridSpan w:val="2"/>
            <w:tcBorders>
              <w:left w:val="nil"/>
              <w:right w:val="single" w:sz="4" w:space="0" w:color="auto"/>
            </w:tcBorders>
          </w:tcPr>
          <w:p w:rsidR="00B35DBB" w:rsidRPr="00780825" w:rsidRDefault="00B35DBB" w:rsidP="003B46C3">
            <w:pPr>
              <w:rPr>
                <w:rFonts w:ascii="Arial" w:hAnsi="Arial" w:cs="Arial"/>
                <w:lang w:val="es-BO"/>
              </w:rPr>
            </w:pPr>
            <w:r w:rsidRPr="00780825">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664366" w:rsidP="003B46C3">
            <w:pPr>
              <w:rPr>
                <w:rFonts w:ascii="Arial" w:hAnsi="Arial" w:cs="Arial"/>
                <w:lang w:val="es-BO"/>
              </w:rPr>
            </w:pPr>
            <w:r>
              <w:rPr>
                <w:rFonts w:ascii="Arial" w:hAnsi="Arial" w:cs="Arial"/>
                <w:lang w:val="es-BO"/>
              </w:rPr>
              <w:t>----</w:t>
            </w:r>
          </w:p>
        </w:tc>
        <w:tc>
          <w:tcPr>
            <w:tcW w:w="277" w:type="dxa"/>
            <w:tcBorders>
              <w:left w:val="single" w:sz="4" w:space="0" w:color="auto"/>
            </w:tcBorders>
          </w:tcPr>
          <w:p w:rsidR="00B35DBB" w:rsidRPr="00780825" w:rsidRDefault="00B35DBB" w:rsidP="003B46C3">
            <w:pPr>
              <w:rPr>
                <w:rFonts w:ascii="Arial" w:hAnsi="Arial" w:cs="Arial"/>
                <w:lang w:val="es-BO"/>
              </w:rPr>
            </w:pPr>
          </w:p>
        </w:tc>
        <w:tc>
          <w:tcPr>
            <w:tcW w:w="1646" w:type="dxa"/>
            <w:gridSpan w:val="6"/>
            <w:tcBorders>
              <w:right w:val="single" w:sz="4" w:space="0" w:color="auto"/>
            </w:tcBorders>
          </w:tcPr>
          <w:p w:rsidR="00B35DBB" w:rsidRPr="00780825" w:rsidRDefault="00B35DBB" w:rsidP="003B46C3">
            <w:pPr>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664366" w:rsidP="003B46C3">
            <w:pPr>
              <w:rPr>
                <w:rFonts w:ascii="Arial" w:hAnsi="Arial" w:cs="Arial"/>
                <w:lang w:val="es-BO"/>
              </w:rPr>
            </w:pPr>
            <w:r w:rsidRPr="00CF6153">
              <w:rPr>
                <w:rFonts w:ascii="Arial" w:eastAsia="Arial" w:hAnsi="Arial" w:cs="Arial"/>
              </w:rPr>
              <w:t>freddy.mendoza@oep.org.bo</w:t>
            </w:r>
          </w:p>
        </w:tc>
        <w:tc>
          <w:tcPr>
            <w:tcW w:w="273" w:type="dxa"/>
            <w:tcBorders>
              <w:left w:val="single" w:sz="4" w:space="0" w:color="auto"/>
            </w:tcBorders>
          </w:tcPr>
          <w:p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3B46C3">
        <w:trPr>
          <w:jc w:val="center"/>
        </w:trPr>
        <w:tc>
          <w:tcPr>
            <w:tcW w:w="715" w:type="dxa"/>
            <w:tcBorders>
              <w:left w:val="single" w:sz="12" w:space="0" w:color="244061" w:themeColor="accent1" w:themeShade="80"/>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8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2"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2"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6"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B35DBB" w:rsidRPr="00780825" w:rsidRDefault="00B35DBB" w:rsidP="003B46C3">
            <w:pPr>
              <w:rPr>
                <w:rFonts w:ascii="Arial" w:hAnsi="Arial" w:cs="Arial"/>
                <w:sz w:val="8"/>
                <w:szCs w:val="8"/>
                <w:lang w:val="es-BO"/>
              </w:rPr>
            </w:pPr>
          </w:p>
        </w:tc>
      </w:tr>
    </w:tbl>
    <w:p w:rsidR="00B35DBB" w:rsidRPr="00780825" w:rsidRDefault="00B35DBB" w:rsidP="00B35DBB">
      <w:pPr>
        <w:rPr>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rsidTr="00664366">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35DBB" w:rsidRPr="00664366" w:rsidRDefault="00B35DBB" w:rsidP="00664366">
            <w:pPr>
              <w:jc w:val="center"/>
              <w:rPr>
                <w:rFonts w:ascii="Arial" w:eastAsia="Arial" w:hAnsi="Arial" w:cs="Arial"/>
                <w:b/>
                <w:sz w:val="18"/>
                <w:szCs w:val="18"/>
              </w:rPr>
            </w:pPr>
            <w:r w:rsidRPr="00664366">
              <w:rPr>
                <w:rFonts w:ascii="Arial" w:eastAsia="Arial" w:hAnsi="Arial" w:cs="Arial"/>
                <w:b/>
                <w:sz w:val="18"/>
                <w:szCs w:val="18"/>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tcMar>
              <w:left w:w="0" w:type="dxa"/>
              <w:right w:w="0" w:type="dxa"/>
            </w:tcMar>
            <w:vAlign w:val="center"/>
          </w:tcPr>
          <w:p w:rsidR="00B35DBB" w:rsidRPr="00664366" w:rsidRDefault="00B35DBB" w:rsidP="00664366">
            <w:pPr>
              <w:jc w:val="center"/>
              <w:rPr>
                <w:rFonts w:ascii="Arial" w:eastAsia="Arial" w:hAnsi="Arial" w:cs="Arial"/>
                <w:b/>
                <w:sz w:val="18"/>
                <w:szCs w:val="18"/>
              </w:rPr>
            </w:pPr>
            <w:r w:rsidRPr="00664366">
              <w:rPr>
                <w:rFonts w:ascii="Arial" w:eastAsia="Arial" w:hAnsi="Arial" w:cs="Arial"/>
                <w:b/>
                <w:sz w:val="18"/>
                <w:szCs w:val="18"/>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vAlign w:val="center"/>
          </w:tcPr>
          <w:p w:rsidR="00B35DBB" w:rsidRPr="00664366" w:rsidRDefault="00B35DBB" w:rsidP="00664366">
            <w:pPr>
              <w:jc w:val="center"/>
              <w:rPr>
                <w:rFonts w:ascii="Arial" w:eastAsia="Arial" w:hAnsi="Arial" w:cs="Arial"/>
                <w:b/>
                <w:sz w:val="18"/>
                <w:szCs w:val="18"/>
              </w:rPr>
            </w:pPr>
            <w:r w:rsidRPr="00664366">
              <w:rPr>
                <w:rFonts w:ascii="Arial" w:eastAsia="Arial" w:hAnsi="Arial" w:cs="Arial"/>
                <w:b/>
                <w:sz w:val="18"/>
                <w:szCs w:val="18"/>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vAlign w:val="center"/>
          </w:tcPr>
          <w:p w:rsidR="00B35DBB" w:rsidRPr="00664366" w:rsidRDefault="00B35DBB" w:rsidP="00664366">
            <w:pPr>
              <w:jc w:val="center"/>
              <w:rPr>
                <w:rFonts w:ascii="Arial" w:eastAsia="Arial" w:hAnsi="Arial" w:cs="Arial"/>
                <w:b/>
                <w:sz w:val="18"/>
                <w:szCs w:val="18"/>
              </w:rPr>
            </w:pPr>
            <w:r w:rsidRPr="00664366">
              <w:rPr>
                <w:rFonts w:ascii="Arial" w:eastAsia="Arial" w:hAnsi="Arial" w:cs="Arial"/>
                <w:b/>
                <w:sz w:val="18"/>
                <w:szCs w:val="18"/>
              </w:rPr>
              <w:t>LUGAR Y DIRECCIÓN</w:t>
            </w:r>
          </w:p>
        </w:tc>
      </w:tr>
      <w:tr w:rsidR="00A829FD" w:rsidRPr="00780825" w:rsidTr="00664366">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829FD" w:rsidRPr="00780825" w:rsidRDefault="00A829FD" w:rsidP="00E0713F">
            <w:pPr>
              <w:pStyle w:val="Prrafodelista"/>
              <w:numPr>
                <w:ilvl w:val="0"/>
                <w:numId w:val="18"/>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829FD" w:rsidRPr="00780825" w:rsidRDefault="00664366" w:rsidP="00A829FD">
            <w:pPr>
              <w:adjustRightInd w:val="0"/>
              <w:snapToGrid w:val="0"/>
              <w:ind w:left="113" w:right="113"/>
              <w:jc w:val="both"/>
              <w:rPr>
                <w:rFonts w:ascii="Arial" w:hAnsi="Arial" w:cs="Arial"/>
                <w:b/>
                <w:lang w:val="es-BO"/>
              </w:rPr>
            </w:pPr>
            <w:r>
              <w:rPr>
                <w:rFonts w:ascii="Arial" w:eastAsia="Arial" w:hAnsi="Arial" w:cs="Arial"/>
              </w:rPr>
              <w:t>Publicación del proceso de contratación en la página web y en periódico</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829FD" w:rsidRPr="00780825"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2190" w:type="dxa"/>
            <w:tcBorders>
              <w:top w:val="single" w:sz="12" w:space="0" w:color="000000" w:themeColor="text1"/>
              <w:left w:val="nil"/>
              <w:bottom w:val="nil"/>
              <w:right w:val="single" w:sz="4"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A829FD" w:rsidRPr="00780825" w:rsidRDefault="00A829FD" w:rsidP="00A829FD">
            <w:pPr>
              <w:adjustRightInd w:val="0"/>
              <w:snapToGrid w:val="0"/>
              <w:jc w:val="center"/>
              <w:rPr>
                <w:i/>
                <w:sz w:val="14"/>
                <w:szCs w:val="14"/>
                <w:lang w:val="es-BO"/>
              </w:rPr>
            </w:pPr>
          </w:p>
        </w:tc>
      </w:tr>
      <w:tr w:rsidR="00A829FD" w:rsidRPr="00780825" w:rsidTr="00664366">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664366">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664366">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664366">
            <w:pPr>
              <w:adjustRightInd w:val="0"/>
              <w:snapToGrid w:val="0"/>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E0713F">
            <w:pPr>
              <w:pStyle w:val="Prrafodelista"/>
              <w:numPr>
                <w:ilvl w:val="0"/>
                <w:numId w:val="1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y Apertura de Propuestas</w:t>
            </w:r>
            <w:r w:rsidR="00664366">
              <w:rPr>
                <w:rFonts w:ascii="Arial" w:hAnsi="Arial" w:cs="Arial"/>
                <w:lang w:val="es-BO"/>
              </w:rPr>
              <w:t xml:space="preserve">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Default="00664366" w:rsidP="003B46C3">
            <w:pPr>
              <w:adjustRightInd w:val="0"/>
              <w:snapToGrid w:val="0"/>
              <w:jc w:val="center"/>
              <w:rPr>
                <w:rFonts w:ascii="Arial" w:hAnsi="Arial" w:cs="Arial"/>
                <w:lang w:val="es-BO"/>
              </w:rPr>
            </w:pPr>
            <w:r>
              <w:rPr>
                <w:rFonts w:ascii="Arial" w:hAnsi="Arial" w:cs="Arial"/>
                <w:lang w:val="es-BO"/>
              </w:rPr>
              <w:t>17</w:t>
            </w:r>
          </w:p>
          <w:p w:rsidR="00664366" w:rsidRDefault="00664366" w:rsidP="003B46C3">
            <w:pPr>
              <w:adjustRightInd w:val="0"/>
              <w:snapToGrid w:val="0"/>
              <w:jc w:val="center"/>
              <w:rPr>
                <w:rFonts w:ascii="Arial" w:hAnsi="Arial" w:cs="Arial"/>
                <w:lang w:val="es-BO"/>
              </w:rPr>
            </w:pPr>
          </w:p>
          <w:p w:rsidR="00664366" w:rsidRDefault="00664366" w:rsidP="003B46C3">
            <w:pPr>
              <w:adjustRightInd w:val="0"/>
              <w:snapToGrid w:val="0"/>
              <w:jc w:val="center"/>
              <w:rPr>
                <w:rFonts w:ascii="Arial" w:hAnsi="Arial" w:cs="Arial"/>
                <w:lang w:val="es-BO"/>
              </w:rPr>
            </w:pPr>
          </w:p>
          <w:p w:rsidR="00664366" w:rsidRDefault="00664366" w:rsidP="003B46C3">
            <w:pPr>
              <w:adjustRightInd w:val="0"/>
              <w:snapToGrid w:val="0"/>
              <w:jc w:val="center"/>
              <w:rPr>
                <w:rFonts w:ascii="Arial" w:hAnsi="Arial" w:cs="Arial"/>
                <w:lang w:val="es-BO"/>
              </w:rPr>
            </w:pPr>
          </w:p>
          <w:p w:rsidR="00664366" w:rsidRPr="00780825" w:rsidRDefault="00664366" w:rsidP="003B46C3">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Default="00664366" w:rsidP="003B46C3">
            <w:pPr>
              <w:adjustRightInd w:val="0"/>
              <w:snapToGrid w:val="0"/>
              <w:jc w:val="center"/>
              <w:rPr>
                <w:rFonts w:ascii="Arial" w:hAnsi="Arial" w:cs="Arial"/>
                <w:lang w:val="es-BO"/>
              </w:rPr>
            </w:pPr>
            <w:r>
              <w:rPr>
                <w:rFonts w:ascii="Arial" w:hAnsi="Arial" w:cs="Arial"/>
                <w:lang w:val="es-BO"/>
              </w:rPr>
              <w:t>30</w:t>
            </w:r>
          </w:p>
          <w:p w:rsidR="00664366" w:rsidRDefault="00664366" w:rsidP="003B46C3">
            <w:pPr>
              <w:adjustRightInd w:val="0"/>
              <w:snapToGrid w:val="0"/>
              <w:jc w:val="center"/>
              <w:rPr>
                <w:rFonts w:ascii="Arial" w:hAnsi="Arial" w:cs="Arial"/>
                <w:lang w:val="es-BO"/>
              </w:rPr>
            </w:pPr>
          </w:p>
          <w:p w:rsidR="00664366" w:rsidRDefault="00664366" w:rsidP="003B46C3">
            <w:pPr>
              <w:adjustRightInd w:val="0"/>
              <w:snapToGrid w:val="0"/>
              <w:jc w:val="center"/>
              <w:rPr>
                <w:rFonts w:ascii="Arial" w:hAnsi="Arial" w:cs="Arial"/>
                <w:lang w:val="es-BO"/>
              </w:rPr>
            </w:pPr>
          </w:p>
          <w:p w:rsidR="00664366" w:rsidRDefault="00664366" w:rsidP="003B46C3">
            <w:pPr>
              <w:adjustRightInd w:val="0"/>
              <w:snapToGrid w:val="0"/>
              <w:jc w:val="center"/>
              <w:rPr>
                <w:rFonts w:ascii="Arial" w:hAnsi="Arial" w:cs="Arial"/>
                <w:lang w:val="es-BO"/>
              </w:rPr>
            </w:pPr>
          </w:p>
          <w:p w:rsidR="00664366" w:rsidRPr="00780825" w:rsidRDefault="00664366"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664366">
            <w:pPr>
              <w:adjustRightInd w:val="0"/>
              <w:snapToGrid w:val="0"/>
              <w:jc w:val="both"/>
              <w:rPr>
                <w:rFonts w:ascii="Arial" w:hAnsi="Arial" w:cs="Arial"/>
                <w:lang w:val="es-BO"/>
              </w:rPr>
            </w:pPr>
            <w:r>
              <w:rPr>
                <w:rFonts w:ascii="Arial" w:eastAsia="Arial" w:hAnsi="Arial" w:cs="Arial"/>
              </w:rPr>
              <w:t>Oficinas del OEP – Tribunal Supremo Electoral, Av. Sanchez Lima N° 2482 frente Plaza Abaroa – Unidad de  Contrataciones – Dirección Nacional de Administración</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E0713F">
            <w:pPr>
              <w:pStyle w:val="Prrafodelista"/>
              <w:numPr>
                <w:ilvl w:val="0"/>
                <w:numId w:val="1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64366" w:rsidRDefault="00664366" w:rsidP="00664366">
            <w:pPr>
              <w:ind w:left="127" w:right="137"/>
              <w:jc w:val="both"/>
              <w:rPr>
                <w:rFonts w:ascii="Arial" w:eastAsia="Arial" w:hAnsi="Arial" w:cs="Arial"/>
              </w:rPr>
            </w:pPr>
            <w:r>
              <w:rPr>
                <w:rFonts w:ascii="Arial" w:eastAsia="Arial" w:hAnsi="Arial" w:cs="Arial"/>
              </w:rPr>
              <w:t>Informe de Evaluación y Recomendación de Adjudicación o “no adjudicación/desierto” (fecha límite)</w:t>
            </w:r>
          </w:p>
          <w:p w:rsidR="00B35DBB" w:rsidRPr="00664366" w:rsidRDefault="00B35DBB" w:rsidP="003B46C3">
            <w:pPr>
              <w:adjustRightInd w:val="0"/>
              <w:snapToGrid w:val="0"/>
              <w:ind w:left="113" w:right="113"/>
              <w:jc w:val="both"/>
              <w:rPr>
                <w:rFonts w:ascii="Arial" w:hAnsi="Arial" w:cs="Arial"/>
                <w:b/>
              </w:rPr>
            </w:pP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E0713F">
            <w:pPr>
              <w:pStyle w:val="Prrafodelista"/>
              <w:numPr>
                <w:ilvl w:val="0"/>
                <w:numId w:val="1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B35DBB" w:rsidRPr="00780825" w:rsidRDefault="00B35DBB"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w:t>
            </w:r>
            <w:r w:rsidR="00664366">
              <w:rPr>
                <w:rFonts w:ascii="Arial" w:eastAsia="Arial" w:hAnsi="Arial" w:cs="Arial"/>
              </w:rPr>
              <w:t>o “no adjudicación/desierto” (fecha límite)</w:t>
            </w: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r>
      <w:tr w:rsidR="00B35DBB" w:rsidRPr="00780825" w:rsidTr="00802C3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E0713F">
            <w:pPr>
              <w:pStyle w:val="Prrafodelista"/>
              <w:numPr>
                <w:ilvl w:val="0"/>
                <w:numId w:val="1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664366" w:rsidP="003B46C3">
            <w:pPr>
              <w:adjustRightInd w:val="0"/>
              <w:snapToGrid w:val="0"/>
              <w:ind w:left="113" w:right="113"/>
              <w:jc w:val="both"/>
              <w:rPr>
                <w:rFonts w:ascii="Arial" w:hAnsi="Arial" w:cs="Arial"/>
                <w:b/>
                <w:lang w:val="es-BO"/>
              </w:rPr>
            </w:pPr>
            <w:r>
              <w:rPr>
                <w:rFonts w:ascii="Arial" w:eastAsia="Arial" w:hAnsi="Arial" w:cs="Arial"/>
              </w:rPr>
              <w:t>Notificación de la adjudicación “no adjudicación/desierto”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E0713F">
            <w:pPr>
              <w:pStyle w:val="Prrafodelista"/>
              <w:numPr>
                <w:ilvl w:val="0"/>
                <w:numId w:val="1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 xml:space="preserve">Presentación de documentos para </w:t>
            </w:r>
            <w:r w:rsidR="00664366">
              <w:rPr>
                <w:rFonts w:ascii="Arial" w:eastAsia="Arial" w:hAnsi="Arial" w:cs="Arial"/>
              </w:rPr>
              <w:t>suscripción de contrato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E0713F">
            <w:pPr>
              <w:pStyle w:val="Prrafodelista"/>
              <w:numPr>
                <w:ilvl w:val="0"/>
                <w:numId w:val="1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664366">
            <w:pPr>
              <w:adjustRightInd w:val="0"/>
              <w:snapToGrid w:val="0"/>
              <w:ind w:left="113" w:right="113"/>
              <w:jc w:val="both"/>
              <w:rPr>
                <w:rFonts w:ascii="Arial" w:hAnsi="Arial" w:cs="Arial"/>
                <w:b/>
                <w:lang w:val="es-BO"/>
              </w:rPr>
            </w:pPr>
            <w:r w:rsidRPr="00780825">
              <w:rPr>
                <w:rFonts w:ascii="Arial" w:hAnsi="Arial" w:cs="Arial"/>
                <w:lang w:val="es-BO"/>
              </w:rPr>
              <w:t xml:space="preserve">Suscripción de contrato </w:t>
            </w:r>
            <w:r w:rsidR="00664366">
              <w:rPr>
                <w:rFonts w:ascii="Arial" w:hAnsi="Arial" w:cs="Arial"/>
                <w:lang w:val="es-BO"/>
              </w:rPr>
              <w:t>(fecha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64366"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35DBB" w:rsidRPr="00780825"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bl>
    <w:p w:rsidR="00B35DBB" w:rsidRPr="00780825" w:rsidRDefault="00B35DBB" w:rsidP="00B35DBB">
      <w:pPr>
        <w:jc w:val="right"/>
        <w:rPr>
          <w:rFonts w:ascii="Arial" w:hAnsi="Arial" w:cs="Arial"/>
          <w:strike/>
          <w:lang w:val="es-BO"/>
        </w:rPr>
      </w:pPr>
    </w:p>
    <w:p w:rsidR="00B35DBB" w:rsidRPr="00780825" w:rsidRDefault="00B35DBB" w:rsidP="00B35DBB">
      <w:pPr>
        <w:pStyle w:val="Puesto"/>
        <w:spacing w:before="0" w:after="0"/>
        <w:ind w:left="432"/>
        <w:jc w:val="both"/>
        <w:rPr>
          <w:rFonts w:ascii="Verdana" w:hAnsi="Verdana"/>
          <w:sz w:val="18"/>
        </w:rPr>
      </w:pPr>
    </w:p>
    <w:p w:rsidR="00A72FB0" w:rsidRPr="00780825" w:rsidRDefault="00783EFD" w:rsidP="00E0713F">
      <w:pPr>
        <w:pStyle w:val="Puesto"/>
        <w:numPr>
          <w:ilvl w:val="0"/>
          <w:numId w:val="11"/>
        </w:numPr>
        <w:spacing w:before="0" w:after="0"/>
        <w:jc w:val="both"/>
        <w:rPr>
          <w:rFonts w:ascii="Verdana" w:hAnsi="Verdana"/>
          <w:sz w:val="18"/>
        </w:rPr>
      </w:pPr>
      <w:bookmarkStart w:id="42" w:name="_Toc18076785"/>
      <w:r w:rsidRPr="00780825">
        <w:rPr>
          <w:rFonts w:ascii="Verdana" w:hAnsi="Verdana"/>
          <w:sz w:val="18"/>
        </w:rPr>
        <w:t>ESPECIFICACIONES TÉCNICAS Y</w:t>
      </w:r>
      <w:r w:rsidR="00C85460" w:rsidRPr="00780825">
        <w:rPr>
          <w:rFonts w:ascii="Verdana" w:hAnsi="Verdana"/>
          <w:sz w:val="18"/>
        </w:rPr>
        <w:t xml:space="preserve"> </w:t>
      </w:r>
      <w:r w:rsidR="00A72FB0" w:rsidRPr="00780825">
        <w:rPr>
          <w:rFonts w:ascii="Verdana" w:hAnsi="Verdana"/>
          <w:sz w:val="18"/>
        </w:rPr>
        <w:t xml:space="preserve">CONDICIONES </w:t>
      </w:r>
      <w:r w:rsidR="00C85460" w:rsidRPr="00780825">
        <w:rPr>
          <w:rFonts w:ascii="Verdana" w:hAnsi="Verdana"/>
          <w:sz w:val="18"/>
        </w:rPr>
        <w:t xml:space="preserve">TÉCNICAS </w:t>
      </w:r>
      <w:r w:rsidR="00A72FB0" w:rsidRPr="00780825">
        <w:rPr>
          <w:rFonts w:ascii="Verdana" w:hAnsi="Verdana"/>
          <w:sz w:val="18"/>
        </w:rPr>
        <w:t>REQUERID</w:t>
      </w:r>
      <w:r w:rsidR="00F32849" w:rsidRPr="00780825">
        <w:rPr>
          <w:rFonts w:ascii="Verdana" w:hAnsi="Verdana"/>
          <w:sz w:val="18"/>
        </w:rPr>
        <w:t>A</w:t>
      </w:r>
      <w:r w:rsidR="00A72FB0" w:rsidRPr="00780825">
        <w:rPr>
          <w:rFonts w:ascii="Verdana" w:hAnsi="Verdana"/>
          <w:sz w:val="18"/>
        </w:rPr>
        <w:t xml:space="preserve">S </w:t>
      </w:r>
      <w:r w:rsidR="00C85460" w:rsidRPr="00780825">
        <w:rPr>
          <w:rFonts w:ascii="Verdana" w:hAnsi="Verdana"/>
          <w:sz w:val="18"/>
        </w:rPr>
        <w:t>DE</w:t>
      </w:r>
      <w:r w:rsidR="00A72FB0" w:rsidRPr="00780825">
        <w:rPr>
          <w:rFonts w:ascii="Verdana" w:hAnsi="Verdana"/>
          <w:sz w:val="18"/>
        </w:rPr>
        <w:t xml:space="preserve">L SERVICIO </w:t>
      </w:r>
      <w:r w:rsidR="00F32849" w:rsidRPr="00780825">
        <w:rPr>
          <w:rFonts w:ascii="Verdana" w:hAnsi="Verdana"/>
          <w:sz w:val="18"/>
        </w:rPr>
        <w:t>GENERAL</w:t>
      </w:r>
      <w:bookmarkEnd w:id="42"/>
    </w:p>
    <w:p w:rsidR="00A72FB0" w:rsidRPr="00780825" w:rsidRDefault="00A72FB0" w:rsidP="00F32849">
      <w:pPr>
        <w:ind w:left="709"/>
        <w:jc w:val="both"/>
        <w:rPr>
          <w:rFonts w:cs="Arial"/>
          <w:b/>
          <w:sz w:val="18"/>
          <w:szCs w:val="18"/>
          <w:lang w:val="es-BO"/>
        </w:rPr>
      </w:pPr>
    </w:p>
    <w:p w:rsidR="006A1F58" w:rsidRPr="00780825" w:rsidRDefault="006A1F58" w:rsidP="00F32849">
      <w:pPr>
        <w:ind w:left="709"/>
        <w:jc w:val="both"/>
        <w:rPr>
          <w:rFonts w:cs="Arial"/>
          <w:sz w:val="18"/>
          <w:szCs w:val="18"/>
          <w:lang w:val="es-BO"/>
        </w:rPr>
      </w:pPr>
      <w:r w:rsidRPr="00780825">
        <w:rPr>
          <w:rFonts w:cs="Arial"/>
          <w:sz w:val="18"/>
          <w:szCs w:val="18"/>
          <w:lang w:val="es-BO"/>
        </w:rPr>
        <w:t>Las especificaciones técnicas requeridas son:</w:t>
      </w:r>
    </w:p>
    <w:p w:rsidR="006A1F58" w:rsidRPr="00780825" w:rsidRDefault="006A1F58" w:rsidP="00F32849">
      <w:pPr>
        <w:ind w:left="709"/>
        <w:jc w:val="both"/>
        <w:rPr>
          <w:rFonts w:cs="Arial"/>
          <w:b/>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912"/>
      </w:tblGrid>
      <w:tr w:rsidR="00A72FB0" w:rsidRPr="00780825" w:rsidTr="00B4762A">
        <w:trPr>
          <w:trHeight w:val="435"/>
        </w:trPr>
        <w:tc>
          <w:tcPr>
            <w:tcW w:w="9781" w:type="dxa"/>
            <w:shd w:val="clear" w:color="auto" w:fill="244061" w:themeFill="accent1" w:themeFillShade="80"/>
            <w:vAlign w:val="center"/>
          </w:tcPr>
          <w:p w:rsidR="007F4BF4" w:rsidRDefault="007F4BF4" w:rsidP="007F4BF4">
            <w:pPr>
              <w:spacing w:line="200" w:lineRule="exact"/>
              <w:jc w:val="center"/>
              <w:rPr>
                <w:b/>
                <w:color w:val="FFFFFF" w:themeColor="background1"/>
                <w:sz w:val="18"/>
                <w:szCs w:val="18"/>
                <w:lang w:val="es-BO"/>
              </w:rPr>
            </w:pPr>
            <w:r w:rsidRPr="00780825">
              <w:rPr>
                <w:b/>
                <w:color w:val="FFFFFF" w:themeColor="background1"/>
                <w:sz w:val="18"/>
                <w:szCs w:val="18"/>
                <w:lang w:val="es-BO"/>
              </w:rPr>
              <w:t>ESPECIFICACIONES TÉCNICAS</w:t>
            </w:r>
          </w:p>
          <w:p w:rsidR="00664366" w:rsidRDefault="00664366" w:rsidP="007F4BF4">
            <w:pPr>
              <w:spacing w:line="200" w:lineRule="exact"/>
              <w:jc w:val="center"/>
              <w:rPr>
                <w:b/>
                <w:color w:val="FFFFFF" w:themeColor="background1"/>
                <w:sz w:val="18"/>
                <w:szCs w:val="18"/>
                <w:lang w:val="es-BO"/>
              </w:rPr>
            </w:pPr>
          </w:p>
          <w:p w:rsidR="00664366" w:rsidRPr="00780825" w:rsidRDefault="00664366" w:rsidP="007F4BF4">
            <w:pPr>
              <w:spacing w:line="200" w:lineRule="exact"/>
              <w:jc w:val="center"/>
              <w:rPr>
                <w:b/>
                <w:color w:val="FFFFFF" w:themeColor="background1"/>
                <w:sz w:val="18"/>
                <w:szCs w:val="18"/>
                <w:lang w:val="es-BO"/>
              </w:rPr>
            </w:pPr>
            <w:r>
              <w:rPr>
                <w:b/>
                <w:color w:val="FFFFFF" w:themeColor="background1"/>
                <w:sz w:val="18"/>
                <w:szCs w:val="18"/>
                <w:lang w:val="es-BO"/>
              </w:rPr>
              <w:t>SERVICIO DE MANTENIMIENTO</w:t>
            </w:r>
            <w:r w:rsidR="0088352F">
              <w:rPr>
                <w:b/>
                <w:color w:val="FFFFFF" w:themeColor="background1"/>
                <w:sz w:val="18"/>
                <w:szCs w:val="18"/>
                <w:lang w:val="es-BO"/>
              </w:rPr>
              <w:t xml:space="preserve"> Y SOPORTE TÉCNICO PARA EL SISTEMA DE TRANSMISIÓN DE RESULTADOS ELECTORALES PRELIMINARES (TREP) Y SU CÓMPUTO – PARA LAS ELECCIONES GENERALES 2019</w:t>
            </w:r>
          </w:p>
          <w:p w:rsidR="00A72FB0" w:rsidRPr="00780825" w:rsidRDefault="00A72FB0" w:rsidP="007F4BF4">
            <w:pPr>
              <w:jc w:val="center"/>
              <w:rPr>
                <w:rFonts w:cs="Arial"/>
                <w:b/>
                <w:color w:val="FFFFFF" w:themeColor="background1"/>
                <w:lang w:val="es-BO"/>
              </w:rPr>
            </w:pPr>
          </w:p>
        </w:tc>
      </w:tr>
      <w:tr w:rsidR="006A1F58" w:rsidRPr="00780825" w:rsidTr="00B4762A">
        <w:trPr>
          <w:trHeight w:val="995"/>
        </w:trPr>
        <w:tc>
          <w:tcPr>
            <w:tcW w:w="9781" w:type="dxa"/>
            <w:shd w:val="clear" w:color="auto" w:fill="FFFFFF"/>
            <w:vAlign w:val="center"/>
          </w:tcPr>
          <w:tbl>
            <w:tblPr>
              <w:tblW w:w="9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7"/>
              <w:gridCol w:w="5500"/>
              <w:gridCol w:w="839"/>
              <w:gridCol w:w="979"/>
              <w:gridCol w:w="1751"/>
              <w:gridCol w:w="70"/>
            </w:tblGrid>
            <w:tr w:rsidR="0088352F" w:rsidRPr="007074A2" w:rsidTr="00B4762A">
              <w:trPr>
                <w:trHeight w:val="460"/>
              </w:trPr>
              <w:tc>
                <w:tcPr>
                  <w:tcW w:w="9846" w:type="dxa"/>
                  <w:gridSpan w:val="6"/>
                  <w:shd w:val="clear" w:color="auto" w:fill="D9D9D9"/>
                  <w:vAlign w:val="center"/>
                </w:tcPr>
                <w:p w:rsidR="0088352F" w:rsidRPr="007074A2" w:rsidRDefault="0088352F" w:rsidP="0088352F">
                  <w:pPr>
                    <w:rPr>
                      <w:sz w:val="18"/>
                      <w:szCs w:val="18"/>
                    </w:rPr>
                  </w:pPr>
                  <w:sdt>
                    <w:sdtPr>
                      <w:rPr>
                        <w:sz w:val="18"/>
                        <w:szCs w:val="18"/>
                      </w:rPr>
                      <w:tag w:val="goog_rdk_5"/>
                      <w:id w:val="428244670"/>
                    </w:sdtPr>
                    <w:sdtContent>
                      <w:r w:rsidRPr="007074A2">
                        <w:rPr>
                          <w:b/>
                          <w:sz w:val="18"/>
                          <w:szCs w:val="18"/>
                        </w:rPr>
                        <w:t>REQUISITOS NECESARIOS DEL(LOS) SERVICIO(S) Y LAS CONDICIONES COMPLEMENTARIAS</w:t>
                      </w:r>
                    </w:sdtContent>
                  </w:sdt>
                </w:p>
              </w:tc>
            </w:tr>
            <w:tr w:rsidR="0088352F" w:rsidRPr="007074A2" w:rsidTr="00B4762A">
              <w:trPr>
                <w:trHeight w:val="380"/>
              </w:trPr>
              <w:tc>
                <w:tcPr>
                  <w:tcW w:w="9846" w:type="dxa"/>
                  <w:gridSpan w:val="6"/>
                  <w:shd w:val="clear" w:color="auto" w:fill="767171"/>
                  <w:vAlign w:val="center"/>
                </w:tcPr>
                <w:p w:rsidR="0088352F" w:rsidRPr="007074A2" w:rsidRDefault="0088352F" w:rsidP="00E0713F">
                  <w:pPr>
                    <w:numPr>
                      <w:ilvl w:val="0"/>
                      <w:numId w:val="25"/>
                    </w:numPr>
                    <w:ind w:leftChars="-1" w:left="0" w:hangingChars="1" w:hanging="2"/>
                    <w:rPr>
                      <w:sz w:val="18"/>
                      <w:szCs w:val="18"/>
                    </w:rPr>
                  </w:pPr>
                  <w:sdt>
                    <w:sdtPr>
                      <w:rPr>
                        <w:sz w:val="18"/>
                        <w:szCs w:val="18"/>
                      </w:rPr>
                      <w:tag w:val="goog_rdk_23"/>
                      <w:id w:val="1010184771"/>
                    </w:sdtPr>
                    <w:sdtContent>
                      <w:r w:rsidRPr="007074A2">
                        <w:rPr>
                          <w:b/>
                          <w:sz w:val="18"/>
                          <w:szCs w:val="18"/>
                        </w:rPr>
                        <w:t>JUSTIFICACIÓN DEL SERVICIO</w:t>
                      </w:r>
                    </w:sdtContent>
                  </w:sdt>
                </w:p>
              </w:tc>
            </w:tr>
            <w:tr w:rsidR="0088352F" w:rsidRPr="007074A2" w:rsidTr="00B4762A">
              <w:trPr>
                <w:trHeight w:val="660"/>
              </w:trPr>
              <w:tc>
                <w:tcPr>
                  <w:tcW w:w="9846" w:type="dxa"/>
                  <w:gridSpan w:val="6"/>
                  <w:vAlign w:val="center"/>
                </w:tcPr>
                <w:p w:rsidR="0088352F" w:rsidRPr="007074A2" w:rsidRDefault="0088352F" w:rsidP="0088352F">
                  <w:pPr>
                    <w:rPr>
                      <w:sz w:val="18"/>
                      <w:szCs w:val="18"/>
                    </w:rPr>
                  </w:pPr>
                  <w:sdt>
                    <w:sdtPr>
                      <w:rPr>
                        <w:sz w:val="18"/>
                        <w:szCs w:val="18"/>
                      </w:rPr>
                      <w:tag w:val="goog_rdk_29"/>
                      <w:id w:val="-1740326141"/>
                    </w:sdtPr>
                    <w:sdtContent/>
                  </w:sdt>
                </w:p>
                <w:sdt>
                  <w:sdtPr>
                    <w:rPr>
                      <w:sz w:val="18"/>
                      <w:szCs w:val="18"/>
                    </w:rPr>
                    <w:tag w:val="goog_rdk_30"/>
                    <w:id w:val="-740561626"/>
                  </w:sdtPr>
                  <w:sdtContent>
                    <w:p w:rsidR="0088352F" w:rsidRPr="007074A2" w:rsidRDefault="0088352F" w:rsidP="0088352F">
                      <w:pPr>
                        <w:rPr>
                          <w:sz w:val="18"/>
                          <w:szCs w:val="18"/>
                        </w:rPr>
                      </w:pPr>
                      <w:r w:rsidRPr="007074A2">
                        <w:rPr>
                          <w:sz w:val="18"/>
                          <w:szCs w:val="18"/>
                        </w:rPr>
                        <w:t>El Tribunal Supremo Electoral adquirió una solución que permite la Transmisión de Resultados Electorales Preliminares y su Cómputo mediante la captura fotográfica del acta, el registro de los resultados consignados en las actas y su transmisión a un sistema central, donde se verifica y/o valida esta información para su posterior publicación. Para el presente proceso se requiere contar con soporte para el mantenimiento y soporte técnico que permita al TSE responder de forma inmediata ante cualquier eventualidad que se puede presentar en la operación del sistema, tanto a nivel aplicativo móvil o a nivel del sistema web (back-end), que tomando en cuenta los plazos cortos de ejecución de la tarea, los tiempos de respuesta deben ser inmediatos.</w:t>
                      </w:r>
                    </w:p>
                  </w:sdtContent>
                </w:sdt>
                <w:sdt>
                  <w:sdtPr>
                    <w:rPr>
                      <w:sz w:val="18"/>
                      <w:szCs w:val="18"/>
                    </w:rPr>
                    <w:tag w:val="goog_rdk_31"/>
                    <w:id w:val="859469416"/>
                  </w:sdtPr>
                  <w:sdtContent>
                    <w:p w:rsidR="0088352F" w:rsidRPr="007074A2" w:rsidRDefault="0088352F" w:rsidP="0088352F">
                      <w:pPr>
                        <w:rPr>
                          <w:sz w:val="18"/>
                          <w:szCs w:val="18"/>
                        </w:rPr>
                      </w:pPr>
                    </w:p>
                    <w:sdt>
                      <w:sdtPr>
                        <w:rPr>
                          <w:sz w:val="18"/>
                          <w:szCs w:val="18"/>
                        </w:rPr>
                        <w:tag w:val="goog_rdk_31"/>
                        <w:id w:val="159666107"/>
                      </w:sdtPr>
                      <w:sdtContent>
                        <w:p w:rsidR="0088352F" w:rsidRPr="007074A2" w:rsidRDefault="0088352F" w:rsidP="0088352F">
                          <w:pPr>
                            <w:rPr>
                              <w:sz w:val="18"/>
                              <w:szCs w:val="18"/>
                            </w:rPr>
                          </w:pPr>
                          <w:r w:rsidRPr="007074A2">
                            <w:rPr>
                              <w:sz w:val="18"/>
                              <w:szCs w:val="18"/>
                            </w:rPr>
                            <w:t xml:space="preserve">En cumplimiento al Calendario Electoral que fue aprobado el 28 de mayo de 2019 mediante Resolución TSE-RSP-ADM N° 240/2019, se tiene programado ejecutar el cómputo para las Elecciones Generales 2019. En este entendido se requiere iniciar el proceso de contratación puesto que se realizaran tareas preparatorias, durante y posterior al proceso electoral. </w:t>
                          </w:r>
                        </w:p>
                        <w:p w:rsidR="0088352F" w:rsidRPr="007074A2" w:rsidRDefault="0088352F" w:rsidP="0088352F">
                          <w:pPr>
                            <w:rPr>
                              <w:sz w:val="18"/>
                              <w:szCs w:val="18"/>
                            </w:rPr>
                          </w:pPr>
                        </w:p>
                        <w:p w:rsidR="0088352F" w:rsidRPr="007074A2" w:rsidRDefault="0088352F" w:rsidP="0088352F">
                          <w:pPr>
                            <w:rPr>
                              <w:sz w:val="18"/>
                              <w:szCs w:val="18"/>
                            </w:rPr>
                          </w:pPr>
                          <w:r w:rsidRPr="007074A2">
                            <w:rPr>
                              <w:sz w:val="18"/>
                              <w:szCs w:val="18"/>
                            </w:rPr>
                            <w:t>En observancia al Decreto Supremo N° 3918, de fecha 29 de mayo de 2019, Artículo 3 que dispone la Contratación Directa de Bienes y Servicios,  para el desarrollo del proceso de Elecciones Generales 2019.</w:t>
                          </w:r>
                        </w:p>
                        <w:p w:rsidR="0088352F" w:rsidRPr="007074A2" w:rsidRDefault="0088352F" w:rsidP="0088352F">
                          <w:pPr>
                            <w:rPr>
                              <w:sz w:val="18"/>
                              <w:szCs w:val="18"/>
                            </w:rPr>
                          </w:pPr>
                        </w:p>
                      </w:sdtContent>
                    </w:sdt>
                  </w:sdtContent>
                </w:sdt>
              </w:tc>
            </w:tr>
            <w:tr w:rsidR="0088352F" w:rsidRPr="007074A2" w:rsidTr="00B4762A">
              <w:trPr>
                <w:trHeight w:val="380"/>
              </w:trPr>
              <w:tc>
                <w:tcPr>
                  <w:tcW w:w="9846" w:type="dxa"/>
                  <w:gridSpan w:val="6"/>
                  <w:shd w:val="clear" w:color="auto" w:fill="767171"/>
                  <w:vAlign w:val="center"/>
                </w:tcPr>
                <w:p w:rsidR="0088352F" w:rsidRPr="007074A2" w:rsidRDefault="0088352F" w:rsidP="00E0713F">
                  <w:pPr>
                    <w:numPr>
                      <w:ilvl w:val="0"/>
                      <w:numId w:val="25"/>
                    </w:numPr>
                    <w:ind w:leftChars="-1" w:left="0" w:hangingChars="1" w:hanging="2"/>
                    <w:rPr>
                      <w:sz w:val="18"/>
                      <w:szCs w:val="18"/>
                    </w:rPr>
                  </w:pPr>
                  <w:sdt>
                    <w:sdtPr>
                      <w:rPr>
                        <w:sz w:val="18"/>
                        <w:szCs w:val="18"/>
                      </w:rPr>
                      <w:tag w:val="goog_rdk_37"/>
                      <w:id w:val="-907614244"/>
                    </w:sdtPr>
                    <w:sdtContent>
                      <w:r w:rsidRPr="007074A2">
                        <w:rPr>
                          <w:b/>
                          <w:sz w:val="18"/>
                          <w:szCs w:val="18"/>
                        </w:rPr>
                        <w:t>CARACTERÍSTICAS GENERALES DEL SERVICIO</w:t>
                      </w:r>
                    </w:sdtContent>
                  </w:sdt>
                </w:p>
              </w:tc>
            </w:tr>
            <w:tr w:rsidR="0088352F" w:rsidRPr="007074A2" w:rsidTr="00B4762A">
              <w:trPr>
                <w:trHeight w:val="400"/>
              </w:trPr>
              <w:tc>
                <w:tcPr>
                  <w:tcW w:w="9846" w:type="dxa"/>
                  <w:gridSpan w:val="6"/>
                  <w:shd w:val="clear" w:color="auto" w:fill="B4C6E7"/>
                  <w:vAlign w:val="center"/>
                </w:tcPr>
                <w:p w:rsidR="0088352F" w:rsidRPr="007074A2" w:rsidRDefault="0088352F" w:rsidP="00E0713F">
                  <w:pPr>
                    <w:numPr>
                      <w:ilvl w:val="0"/>
                      <w:numId w:val="26"/>
                    </w:numPr>
                    <w:ind w:leftChars="-1" w:left="0" w:hangingChars="1" w:hanging="2"/>
                    <w:rPr>
                      <w:sz w:val="18"/>
                      <w:szCs w:val="18"/>
                    </w:rPr>
                  </w:pPr>
                  <w:sdt>
                    <w:sdtPr>
                      <w:rPr>
                        <w:sz w:val="18"/>
                        <w:szCs w:val="18"/>
                      </w:rPr>
                      <w:tag w:val="goog_rdk_43"/>
                      <w:id w:val="1593963378"/>
                    </w:sdtPr>
                    <w:sdtContent>
                      <w:r w:rsidRPr="007074A2">
                        <w:rPr>
                          <w:b/>
                          <w:sz w:val="18"/>
                          <w:szCs w:val="18"/>
                        </w:rPr>
                        <w:t>REQUISITOS DEL SERVICIO</w:t>
                      </w:r>
                    </w:sdtContent>
                  </w:sdt>
                </w:p>
              </w:tc>
            </w:tr>
            <w:tr w:rsidR="0088352F" w:rsidRPr="007074A2" w:rsidTr="00B4762A">
              <w:trPr>
                <w:gridAfter w:val="1"/>
                <w:wAfter w:w="70" w:type="dxa"/>
                <w:trHeight w:val="360"/>
              </w:trPr>
              <w:tc>
                <w:tcPr>
                  <w:tcW w:w="707" w:type="dxa"/>
                  <w:shd w:val="clear" w:color="auto" w:fill="BFBFBF"/>
                  <w:vAlign w:val="center"/>
                </w:tcPr>
                <w:p w:rsidR="0088352F" w:rsidRPr="007074A2" w:rsidRDefault="0088352F" w:rsidP="0088352F">
                  <w:pPr>
                    <w:rPr>
                      <w:sz w:val="18"/>
                      <w:szCs w:val="18"/>
                    </w:rPr>
                  </w:pPr>
                  <w:sdt>
                    <w:sdtPr>
                      <w:rPr>
                        <w:sz w:val="18"/>
                        <w:szCs w:val="18"/>
                      </w:rPr>
                      <w:tag w:val="goog_rdk_49"/>
                      <w:id w:val="-633023604"/>
                    </w:sdtPr>
                    <w:sdtContent>
                      <w:r w:rsidRPr="007074A2">
                        <w:rPr>
                          <w:b/>
                          <w:sz w:val="18"/>
                          <w:szCs w:val="18"/>
                        </w:rPr>
                        <w:t>Ítem</w:t>
                      </w:r>
                    </w:sdtContent>
                  </w:sdt>
                </w:p>
              </w:tc>
              <w:tc>
                <w:tcPr>
                  <w:tcW w:w="5500" w:type="dxa"/>
                  <w:shd w:val="clear" w:color="auto" w:fill="BFBFBF"/>
                  <w:vAlign w:val="center"/>
                </w:tcPr>
                <w:sdt>
                  <w:sdtPr>
                    <w:rPr>
                      <w:sz w:val="18"/>
                      <w:szCs w:val="18"/>
                    </w:rPr>
                    <w:tag w:val="goog_rdk_50"/>
                    <w:id w:val="455764644"/>
                  </w:sdtPr>
                  <w:sdtContent>
                    <w:p w:rsidR="0088352F" w:rsidRPr="007074A2" w:rsidRDefault="0088352F" w:rsidP="0088352F">
                      <w:pPr>
                        <w:rPr>
                          <w:sz w:val="18"/>
                          <w:szCs w:val="18"/>
                        </w:rPr>
                      </w:pPr>
                      <w:r w:rsidRPr="007074A2">
                        <w:rPr>
                          <w:b/>
                          <w:sz w:val="18"/>
                          <w:szCs w:val="18"/>
                        </w:rPr>
                        <w:t>Características técnicas</w:t>
                      </w:r>
                    </w:p>
                  </w:sdtContent>
                </w:sdt>
              </w:tc>
              <w:tc>
                <w:tcPr>
                  <w:tcW w:w="839" w:type="dxa"/>
                  <w:shd w:val="clear" w:color="auto" w:fill="BFBFBF"/>
                  <w:vAlign w:val="center"/>
                </w:tcPr>
                <w:sdt>
                  <w:sdtPr>
                    <w:rPr>
                      <w:sz w:val="18"/>
                      <w:szCs w:val="18"/>
                    </w:rPr>
                    <w:tag w:val="goog_rdk_51"/>
                    <w:id w:val="1925996795"/>
                  </w:sdtPr>
                  <w:sdtContent>
                    <w:p w:rsidR="0088352F" w:rsidRPr="007074A2" w:rsidRDefault="0088352F" w:rsidP="0088352F">
                      <w:pPr>
                        <w:rPr>
                          <w:sz w:val="18"/>
                          <w:szCs w:val="18"/>
                        </w:rPr>
                      </w:pPr>
                      <w:r w:rsidRPr="007074A2">
                        <w:rPr>
                          <w:b/>
                          <w:sz w:val="18"/>
                          <w:szCs w:val="18"/>
                        </w:rPr>
                        <w:t>Cant.</w:t>
                      </w:r>
                    </w:p>
                  </w:sdtContent>
                </w:sdt>
                <w:sdt>
                  <w:sdtPr>
                    <w:rPr>
                      <w:sz w:val="18"/>
                      <w:szCs w:val="18"/>
                    </w:rPr>
                    <w:tag w:val="goog_rdk_52"/>
                    <w:id w:val="-962492357"/>
                  </w:sdtPr>
                  <w:sdtContent>
                    <w:p w:rsidR="0088352F" w:rsidRPr="007074A2" w:rsidRDefault="0088352F" w:rsidP="0088352F">
                      <w:pPr>
                        <w:rPr>
                          <w:sz w:val="18"/>
                          <w:szCs w:val="18"/>
                        </w:rPr>
                      </w:pPr>
                    </w:p>
                  </w:sdtContent>
                </w:sdt>
              </w:tc>
              <w:tc>
                <w:tcPr>
                  <w:tcW w:w="979" w:type="dxa"/>
                  <w:shd w:val="clear" w:color="auto" w:fill="BFBFBF"/>
                  <w:vAlign w:val="center"/>
                </w:tcPr>
                <w:sdt>
                  <w:sdtPr>
                    <w:rPr>
                      <w:sz w:val="18"/>
                      <w:szCs w:val="18"/>
                    </w:rPr>
                    <w:tag w:val="goog_rdk_53"/>
                    <w:id w:val="-1644962789"/>
                  </w:sdtPr>
                  <w:sdtContent>
                    <w:p w:rsidR="0088352F" w:rsidRPr="007074A2" w:rsidRDefault="0088352F" w:rsidP="0088352F">
                      <w:pPr>
                        <w:rPr>
                          <w:sz w:val="18"/>
                          <w:szCs w:val="18"/>
                        </w:rPr>
                      </w:pPr>
                      <w:r w:rsidRPr="007074A2">
                        <w:rPr>
                          <w:b/>
                          <w:sz w:val="18"/>
                          <w:szCs w:val="18"/>
                        </w:rPr>
                        <w:t>Unidad de medida</w:t>
                      </w:r>
                    </w:p>
                  </w:sdtContent>
                </w:sdt>
              </w:tc>
              <w:tc>
                <w:tcPr>
                  <w:tcW w:w="1751" w:type="dxa"/>
                  <w:shd w:val="clear" w:color="auto" w:fill="BFBFBF"/>
                  <w:vAlign w:val="center"/>
                </w:tcPr>
                <w:sdt>
                  <w:sdtPr>
                    <w:rPr>
                      <w:sz w:val="18"/>
                      <w:szCs w:val="18"/>
                    </w:rPr>
                    <w:tag w:val="goog_rdk_54"/>
                    <w:id w:val="1604225915"/>
                  </w:sdtPr>
                  <w:sdtContent>
                    <w:p w:rsidR="0088352F" w:rsidRPr="007074A2" w:rsidRDefault="0088352F" w:rsidP="0088352F">
                      <w:pPr>
                        <w:rPr>
                          <w:sz w:val="18"/>
                          <w:szCs w:val="18"/>
                        </w:rPr>
                      </w:pPr>
                      <w:r w:rsidRPr="007074A2">
                        <w:rPr>
                          <w:b/>
                          <w:sz w:val="18"/>
                          <w:szCs w:val="18"/>
                        </w:rPr>
                        <w:t>Precio unitario Referencial Hasta Bs.</w:t>
                      </w:r>
                    </w:p>
                  </w:sdtContent>
                </w:sdt>
              </w:tc>
            </w:tr>
            <w:tr w:rsidR="0088352F" w:rsidRPr="007074A2" w:rsidTr="00B4762A">
              <w:trPr>
                <w:gridAfter w:val="1"/>
                <w:wAfter w:w="70" w:type="dxa"/>
                <w:trHeight w:val="360"/>
              </w:trPr>
              <w:tc>
                <w:tcPr>
                  <w:tcW w:w="707" w:type="dxa"/>
                  <w:vAlign w:val="center"/>
                </w:tcPr>
                <w:p w:rsidR="0088352F" w:rsidRPr="007074A2" w:rsidRDefault="0088352F" w:rsidP="0088352F">
                  <w:pPr>
                    <w:rPr>
                      <w:sz w:val="18"/>
                      <w:szCs w:val="18"/>
                    </w:rPr>
                  </w:pPr>
                  <w:sdt>
                    <w:sdtPr>
                      <w:rPr>
                        <w:sz w:val="18"/>
                        <w:szCs w:val="18"/>
                      </w:rPr>
                      <w:tag w:val="goog_rdk_56"/>
                      <w:id w:val="1226578648"/>
                    </w:sdtPr>
                    <w:sdtContent>
                      <w:r w:rsidRPr="007074A2">
                        <w:rPr>
                          <w:sz w:val="18"/>
                          <w:szCs w:val="18"/>
                        </w:rPr>
                        <w:t>1</w:t>
                      </w:r>
                    </w:sdtContent>
                  </w:sdt>
                </w:p>
              </w:tc>
              <w:tc>
                <w:tcPr>
                  <w:tcW w:w="5500" w:type="dxa"/>
                  <w:vAlign w:val="center"/>
                </w:tcPr>
                <w:sdt>
                  <w:sdtPr>
                    <w:rPr>
                      <w:sz w:val="18"/>
                      <w:szCs w:val="18"/>
                    </w:rPr>
                    <w:tag w:val="goog_rdk_57"/>
                    <w:id w:val="613939923"/>
                  </w:sdtPr>
                  <w:sdtContent>
                    <w:p w:rsidR="0088352F" w:rsidRPr="007074A2" w:rsidRDefault="0088352F" w:rsidP="0088352F">
                      <w:pPr>
                        <w:rPr>
                          <w:sz w:val="18"/>
                          <w:szCs w:val="18"/>
                        </w:rPr>
                      </w:pPr>
                    </w:p>
                  </w:sdtContent>
                </w:sdt>
                <w:sdt>
                  <w:sdtPr>
                    <w:rPr>
                      <w:sz w:val="18"/>
                      <w:szCs w:val="18"/>
                    </w:rPr>
                    <w:tag w:val="goog_rdk_58"/>
                    <w:id w:val="-539828714"/>
                  </w:sdtPr>
                  <w:sdtContent>
                    <w:p w:rsidR="0088352F" w:rsidRPr="007074A2" w:rsidRDefault="0088352F" w:rsidP="0088352F">
                      <w:pPr>
                        <w:jc w:val="both"/>
                        <w:rPr>
                          <w:sz w:val="18"/>
                          <w:szCs w:val="18"/>
                        </w:rPr>
                      </w:pPr>
                      <w:r w:rsidRPr="007074A2">
                        <w:rPr>
                          <w:sz w:val="18"/>
                          <w:szCs w:val="18"/>
                        </w:rPr>
                        <w:t>Soporte técnico y mantenimiento del sistema SIMOBOL y SIMOREGACTA a fin de garantizar la operación continua de los aplicativos y bases de datos que conforman el sistema de Transmisión de Resultados Electorales Preliminares (TREP) y su Cómputo a nivel Nacional (Bolivia) e Internacional (33 países), mediante la solución de todos los problemas que se presenten durante el periodo  de contrato de tal manera que se garantice la realización de las tareas de Transmisión de Resultados Electorales Preliminares (TREP), su Cómputo, la Captura de datos desde recintos, transmisión, procesamiento, análisis y/o comparativa de datos, y publicación de resultados.</w:t>
                      </w:r>
                    </w:p>
                  </w:sdtContent>
                </w:sdt>
                <w:sdt>
                  <w:sdtPr>
                    <w:rPr>
                      <w:sz w:val="18"/>
                      <w:szCs w:val="18"/>
                    </w:rPr>
                    <w:tag w:val="goog_rdk_59"/>
                    <w:id w:val="1251390121"/>
                  </w:sdtPr>
                  <w:sdtContent>
                    <w:p w:rsidR="0088352F" w:rsidRPr="007074A2" w:rsidRDefault="0088352F" w:rsidP="0088352F">
                      <w:pPr>
                        <w:rPr>
                          <w:sz w:val="18"/>
                          <w:szCs w:val="18"/>
                        </w:rPr>
                      </w:pPr>
                    </w:p>
                  </w:sdtContent>
                </w:sdt>
                <w:sdt>
                  <w:sdtPr>
                    <w:rPr>
                      <w:sz w:val="18"/>
                      <w:szCs w:val="18"/>
                    </w:rPr>
                    <w:tag w:val="goog_rdk_60"/>
                    <w:id w:val="1665127165"/>
                  </w:sdtPr>
                  <w:sdtContent>
                    <w:p w:rsidR="0088352F" w:rsidRPr="007074A2" w:rsidRDefault="0088352F" w:rsidP="0088352F">
                      <w:pPr>
                        <w:jc w:val="both"/>
                        <w:rPr>
                          <w:sz w:val="18"/>
                          <w:szCs w:val="18"/>
                        </w:rPr>
                      </w:pPr>
                      <w:r w:rsidRPr="007074A2">
                        <w:rPr>
                          <w:sz w:val="18"/>
                          <w:szCs w:val="18"/>
                        </w:rPr>
                        <w:t>Provisión de infraestructura virtual de servidores para la etapa de preparación Nacional (Bolivia) e internacional (33 países), que contempla capacitación y simulacros, con al menos un servidor con las características suficientes para garantizar el funcionamiento óptimo del sistema con al menos 2000 usuarios simultáneos (concurrencia) Nacionales e Internacionales, desde la(s) fecha(s) que determine el TSE.</w:t>
                      </w:r>
                    </w:p>
                  </w:sdtContent>
                </w:sdt>
                <w:sdt>
                  <w:sdtPr>
                    <w:rPr>
                      <w:sz w:val="18"/>
                      <w:szCs w:val="18"/>
                    </w:rPr>
                    <w:tag w:val="goog_rdk_61"/>
                    <w:id w:val="-1535345288"/>
                  </w:sdtPr>
                  <w:sdtContent>
                    <w:p w:rsidR="0088352F" w:rsidRPr="007074A2" w:rsidRDefault="0088352F" w:rsidP="0088352F">
                      <w:pPr>
                        <w:rPr>
                          <w:sz w:val="18"/>
                          <w:szCs w:val="18"/>
                        </w:rPr>
                      </w:pPr>
                    </w:p>
                  </w:sdtContent>
                </w:sdt>
                <w:sdt>
                  <w:sdtPr>
                    <w:rPr>
                      <w:sz w:val="18"/>
                      <w:szCs w:val="18"/>
                    </w:rPr>
                    <w:tag w:val="goog_rdk_62"/>
                    <w:id w:val="-935289926"/>
                  </w:sdtPr>
                  <w:sdtContent>
                    <w:p w:rsidR="0088352F" w:rsidRPr="007074A2" w:rsidRDefault="0088352F" w:rsidP="0088352F">
                      <w:pPr>
                        <w:jc w:val="both"/>
                        <w:rPr>
                          <w:sz w:val="18"/>
                          <w:szCs w:val="18"/>
                        </w:rPr>
                      </w:pPr>
                      <w:r w:rsidRPr="007074A2">
                        <w:rPr>
                          <w:sz w:val="18"/>
                          <w:szCs w:val="18"/>
                        </w:rPr>
                        <w:t>Soporte Técnico en sitio, de por menos un funcionario de la empresa, para la capacitación y realización de simulacros en por los menos 5 departamentos a nivel nacional, y a nivel internacional asistencia técnica remota por los medios de comunicación que se establezcan con el TSE.</w:t>
                      </w:r>
                    </w:p>
                  </w:sdtContent>
                </w:sdt>
                <w:sdt>
                  <w:sdtPr>
                    <w:rPr>
                      <w:sz w:val="18"/>
                      <w:szCs w:val="18"/>
                    </w:rPr>
                    <w:tag w:val="goog_rdk_63"/>
                    <w:id w:val="-1839060762"/>
                  </w:sdtPr>
                  <w:sdtContent>
                    <w:p w:rsidR="0088352F" w:rsidRPr="007074A2" w:rsidRDefault="0088352F" w:rsidP="0088352F">
                      <w:pPr>
                        <w:rPr>
                          <w:sz w:val="18"/>
                          <w:szCs w:val="18"/>
                        </w:rPr>
                      </w:pPr>
                    </w:p>
                  </w:sdtContent>
                </w:sdt>
                <w:sdt>
                  <w:sdtPr>
                    <w:rPr>
                      <w:sz w:val="18"/>
                      <w:szCs w:val="18"/>
                    </w:rPr>
                    <w:tag w:val="goog_rdk_64"/>
                    <w:id w:val="1418440132"/>
                  </w:sdtPr>
                  <w:sdtContent>
                    <w:p w:rsidR="0088352F" w:rsidRPr="007074A2" w:rsidRDefault="0088352F" w:rsidP="0088352F">
                      <w:pPr>
                        <w:jc w:val="both"/>
                        <w:rPr>
                          <w:sz w:val="18"/>
                          <w:szCs w:val="18"/>
                        </w:rPr>
                      </w:pPr>
                      <w:r w:rsidRPr="007074A2">
                        <w:rPr>
                          <w:sz w:val="18"/>
                          <w:szCs w:val="18"/>
                        </w:rPr>
                        <w:t xml:space="preserve">Provisión de la infraestructura virtual de servidores de producción necesarios para la instalación de la aplicación SIMOBOL (no menos de tres), servidores perimetrales (al menos 3). Estos servidores deben ser configurados acorde a las necesidades del TSE y deben estar disponibles mínimamente desde la fecha que lo determine el TSE y mínimamente hasta 15 días después de concluido el proceso electoral. </w:t>
                      </w:r>
                    </w:p>
                  </w:sdtContent>
                </w:sdt>
                <w:sdt>
                  <w:sdtPr>
                    <w:rPr>
                      <w:sz w:val="18"/>
                      <w:szCs w:val="18"/>
                    </w:rPr>
                    <w:tag w:val="goog_rdk_65"/>
                    <w:id w:val="-1396424886"/>
                  </w:sdtPr>
                  <w:sdtContent>
                    <w:p w:rsidR="0088352F" w:rsidRPr="007074A2" w:rsidRDefault="0088352F" w:rsidP="0088352F">
                      <w:pPr>
                        <w:jc w:val="both"/>
                        <w:rPr>
                          <w:sz w:val="18"/>
                          <w:szCs w:val="18"/>
                        </w:rPr>
                      </w:pPr>
                    </w:p>
                  </w:sdtContent>
                </w:sdt>
                <w:sdt>
                  <w:sdtPr>
                    <w:rPr>
                      <w:sz w:val="18"/>
                      <w:szCs w:val="18"/>
                    </w:rPr>
                    <w:tag w:val="goog_rdk_66"/>
                    <w:id w:val="1604147630"/>
                  </w:sdtPr>
                  <w:sdtContent>
                    <w:p w:rsidR="0088352F" w:rsidRPr="007074A2" w:rsidRDefault="0088352F" w:rsidP="0088352F">
                      <w:pPr>
                        <w:jc w:val="both"/>
                        <w:rPr>
                          <w:sz w:val="18"/>
                          <w:szCs w:val="18"/>
                        </w:rPr>
                      </w:pPr>
                      <w:r w:rsidRPr="007074A2">
                        <w:rPr>
                          <w:sz w:val="18"/>
                          <w:szCs w:val="18"/>
                        </w:rPr>
                        <w:t>Los servidores deben tener las características suficientes para garantizar el funcionamiento óptimo del sistema con al menos 2000 usuarios simultáneos (concurrencia) Nacionales e Internacionales, y el servidor (es) para la publicación de resultados soporte un 99,5% de disponibilidad.</w:t>
                      </w:r>
                    </w:p>
                  </w:sdtContent>
                </w:sdt>
                <w:sdt>
                  <w:sdtPr>
                    <w:rPr>
                      <w:sz w:val="18"/>
                      <w:szCs w:val="18"/>
                    </w:rPr>
                    <w:tag w:val="goog_rdk_67"/>
                    <w:id w:val="-824504851"/>
                  </w:sdtPr>
                  <w:sdtContent>
                    <w:p w:rsidR="0088352F" w:rsidRPr="007074A2" w:rsidRDefault="0088352F" w:rsidP="0088352F">
                      <w:pPr>
                        <w:jc w:val="both"/>
                        <w:rPr>
                          <w:sz w:val="18"/>
                          <w:szCs w:val="18"/>
                        </w:rPr>
                      </w:pPr>
                    </w:p>
                  </w:sdtContent>
                </w:sdt>
                <w:sdt>
                  <w:sdtPr>
                    <w:rPr>
                      <w:sz w:val="18"/>
                      <w:szCs w:val="18"/>
                    </w:rPr>
                    <w:tag w:val="goog_rdk_68"/>
                    <w:id w:val="-1808543197"/>
                  </w:sdtPr>
                  <w:sdtContent>
                    <w:p w:rsidR="0088352F" w:rsidRPr="007074A2" w:rsidRDefault="0088352F" w:rsidP="0088352F">
                      <w:pPr>
                        <w:jc w:val="both"/>
                        <w:rPr>
                          <w:sz w:val="18"/>
                          <w:szCs w:val="18"/>
                        </w:rPr>
                      </w:pPr>
                      <w:r w:rsidRPr="007074A2">
                        <w:rPr>
                          <w:sz w:val="18"/>
                          <w:szCs w:val="18"/>
                        </w:rPr>
                        <w:t>Análisis y/o Comparativa de datos entre las fuentes de resultados TREP y otras fuentes de resultados propias del TSE para el proceso eleccionario del 20 de Octubre de 2019.</w:t>
                      </w:r>
                    </w:p>
                  </w:sdtContent>
                </w:sdt>
                <w:sdt>
                  <w:sdtPr>
                    <w:rPr>
                      <w:sz w:val="18"/>
                      <w:szCs w:val="18"/>
                    </w:rPr>
                    <w:tag w:val="goog_rdk_69"/>
                    <w:id w:val="-482316540"/>
                  </w:sdtPr>
                  <w:sdtContent>
                    <w:p w:rsidR="0088352F" w:rsidRPr="007074A2" w:rsidRDefault="0088352F" w:rsidP="0088352F">
                      <w:pPr>
                        <w:jc w:val="both"/>
                        <w:rPr>
                          <w:sz w:val="18"/>
                          <w:szCs w:val="18"/>
                        </w:rPr>
                      </w:pPr>
                    </w:p>
                  </w:sdtContent>
                </w:sdt>
                <w:sdt>
                  <w:sdtPr>
                    <w:rPr>
                      <w:sz w:val="18"/>
                      <w:szCs w:val="18"/>
                    </w:rPr>
                    <w:tag w:val="goog_rdk_70"/>
                    <w:id w:val="1028909604"/>
                  </w:sdtPr>
                  <w:sdtContent>
                    <w:p w:rsidR="0088352F" w:rsidRPr="007074A2" w:rsidRDefault="0088352F" w:rsidP="0088352F">
                      <w:pPr>
                        <w:jc w:val="both"/>
                        <w:rPr>
                          <w:sz w:val="18"/>
                          <w:szCs w:val="18"/>
                        </w:rPr>
                      </w:pPr>
                      <w:r w:rsidRPr="007074A2">
                        <w:rPr>
                          <w:sz w:val="18"/>
                          <w:szCs w:val="18"/>
                        </w:rPr>
                        <w:t>Soporte y monitoreo de la publicación de los resultados, asegurando su disponibilidad, durante el tiempo de provisión del servicio.</w:t>
                      </w:r>
                    </w:p>
                  </w:sdtContent>
                </w:sdt>
                <w:sdt>
                  <w:sdtPr>
                    <w:rPr>
                      <w:sz w:val="18"/>
                      <w:szCs w:val="18"/>
                    </w:rPr>
                    <w:tag w:val="goog_rdk_71"/>
                    <w:id w:val="-518848122"/>
                    <w:showingPlcHdr/>
                  </w:sdtPr>
                  <w:sdtContent>
                    <w:p w:rsidR="0088352F" w:rsidRPr="007074A2" w:rsidRDefault="0088352F" w:rsidP="0088352F">
                      <w:pPr>
                        <w:rPr>
                          <w:sz w:val="18"/>
                          <w:szCs w:val="18"/>
                        </w:rPr>
                      </w:pPr>
                      <w:r w:rsidRPr="007074A2">
                        <w:rPr>
                          <w:sz w:val="18"/>
                          <w:szCs w:val="18"/>
                        </w:rPr>
                        <w:t xml:space="preserve">     </w:t>
                      </w:r>
                    </w:p>
                  </w:sdtContent>
                </w:sdt>
                <w:sdt>
                  <w:sdtPr>
                    <w:rPr>
                      <w:sz w:val="18"/>
                      <w:szCs w:val="18"/>
                    </w:rPr>
                    <w:tag w:val="goog_rdk_72"/>
                    <w:id w:val="-969273727"/>
                  </w:sdtPr>
                  <w:sdtContent>
                    <w:p w:rsidR="0088352F" w:rsidRPr="007074A2" w:rsidRDefault="0088352F" w:rsidP="0088352F">
                      <w:pPr>
                        <w:rPr>
                          <w:sz w:val="18"/>
                          <w:szCs w:val="18"/>
                        </w:rPr>
                      </w:pPr>
                    </w:p>
                  </w:sdtContent>
                </w:sdt>
                <w:sdt>
                  <w:sdtPr>
                    <w:rPr>
                      <w:sz w:val="18"/>
                      <w:szCs w:val="18"/>
                    </w:rPr>
                    <w:tag w:val="goog_rdk_73"/>
                    <w:id w:val="-1118986975"/>
                  </w:sdtPr>
                  <w:sdtContent>
                    <w:p w:rsidR="0088352F" w:rsidRPr="007074A2" w:rsidRDefault="0088352F" w:rsidP="0088352F">
                      <w:pPr>
                        <w:rPr>
                          <w:sz w:val="18"/>
                          <w:szCs w:val="18"/>
                        </w:rPr>
                      </w:pPr>
                    </w:p>
                  </w:sdtContent>
                </w:sdt>
              </w:tc>
              <w:tc>
                <w:tcPr>
                  <w:tcW w:w="839" w:type="dxa"/>
                  <w:vAlign w:val="center"/>
                </w:tcPr>
                <w:sdt>
                  <w:sdtPr>
                    <w:rPr>
                      <w:sz w:val="18"/>
                      <w:szCs w:val="18"/>
                    </w:rPr>
                    <w:tag w:val="goog_rdk_74"/>
                    <w:id w:val="1636833269"/>
                  </w:sdtPr>
                  <w:sdtContent>
                    <w:p w:rsidR="0088352F" w:rsidRPr="007074A2" w:rsidRDefault="0088352F" w:rsidP="0088352F">
                      <w:pPr>
                        <w:rPr>
                          <w:sz w:val="18"/>
                          <w:szCs w:val="18"/>
                        </w:rPr>
                      </w:pPr>
                      <w:r w:rsidRPr="007074A2">
                        <w:rPr>
                          <w:sz w:val="18"/>
                          <w:szCs w:val="18"/>
                        </w:rPr>
                        <w:t>1</w:t>
                      </w:r>
                    </w:p>
                  </w:sdtContent>
                </w:sdt>
              </w:tc>
              <w:tc>
                <w:tcPr>
                  <w:tcW w:w="979" w:type="dxa"/>
                  <w:vAlign w:val="center"/>
                </w:tcPr>
                <w:sdt>
                  <w:sdtPr>
                    <w:rPr>
                      <w:sz w:val="18"/>
                      <w:szCs w:val="18"/>
                    </w:rPr>
                    <w:tag w:val="goog_rdk_75"/>
                    <w:id w:val="1760326942"/>
                  </w:sdtPr>
                  <w:sdtContent>
                    <w:p w:rsidR="0088352F" w:rsidRPr="007074A2" w:rsidRDefault="0088352F" w:rsidP="0088352F">
                      <w:pPr>
                        <w:rPr>
                          <w:sz w:val="18"/>
                          <w:szCs w:val="18"/>
                        </w:rPr>
                      </w:pPr>
                      <w:r w:rsidRPr="007074A2">
                        <w:rPr>
                          <w:sz w:val="18"/>
                          <w:szCs w:val="18"/>
                        </w:rPr>
                        <w:t>Servicio</w:t>
                      </w:r>
                    </w:p>
                  </w:sdtContent>
                </w:sdt>
              </w:tc>
              <w:tc>
                <w:tcPr>
                  <w:tcW w:w="1751" w:type="dxa"/>
                  <w:vAlign w:val="center"/>
                </w:tcPr>
                <w:sdt>
                  <w:sdtPr>
                    <w:rPr>
                      <w:sz w:val="18"/>
                      <w:szCs w:val="18"/>
                    </w:rPr>
                    <w:tag w:val="goog_rdk_76"/>
                    <w:id w:val="1389688443"/>
                  </w:sdtPr>
                  <w:sdtContent>
                    <w:p w:rsidR="0088352F" w:rsidRPr="007074A2" w:rsidRDefault="0088352F" w:rsidP="0088352F">
                      <w:pPr>
                        <w:rPr>
                          <w:sz w:val="18"/>
                          <w:szCs w:val="18"/>
                        </w:rPr>
                      </w:pPr>
                      <w:r w:rsidRPr="007074A2">
                        <w:rPr>
                          <w:sz w:val="18"/>
                          <w:szCs w:val="18"/>
                        </w:rPr>
                        <w:t>300.000,00</w:t>
                      </w:r>
                    </w:p>
                  </w:sdtContent>
                </w:sdt>
              </w:tc>
            </w:tr>
            <w:tr w:rsidR="0088352F" w:rsidRPr="007074A2" w:rsidTr="00B4762A">
              <w:trPr>
                <w:trHeight w:val="380"/>
              </w:trPr>
              <w:tc>
                <w:tcPr>
                  <w:tcW w:w="9846" w:type="dxa"/>
                  <w:gridSpan w:val="6"/>
                  <w:tcBorders>
                    <w:bottom w:val="single" w:sz="4" w:space="0" w:color="000000"/>
                  </w:tcBorders>
                  <w:shd w:val="clear" w:color="auto" w:fill="B4C6E7"/>
                  <w:vAlign w:val="center"/>
                </w:tcPr>
                <w:p w:rsidR="0088352F" w:rsidRPr="007074A2" w:rsidRDefault="0088352F" w:rsidP="00E0713F">
                  <w:pPr>
                    <w:numPr>
                      <w:ilvl w:val="0"/>
                      <w:numId w:val="26"/>
                    </w:numPr>
                    <w:ind w:leftChars="-1" w:left="0" w:hangingChars="1" w:hanging="2"/>
                    <w:rPr>
                      <w:sz w:val="18"/>
                      <w:szCs w:val="18"/>
                    </w:rPr>
                  </w:pPr>
                  <w:sdt>
                    <w:sdtPr>
                      <w:rPr>
                        <w:sz w:val="18"/>
                        <w:szCs w:val="18"/>
                      </w:rPr>
                      <w:tag w:val="goog_rdk_91"/>
                      <w:id w:val="346374040"/>
                    </w:sdtPr>
                    <w:sdtContent>
                      <w:r w:rsidRPr="007074A2">
                        <w:rPr>
                          <w:b/>
                          <w:sz w:val="18"/>
                          <w:szCs w:val="18"/>
                        </w:rPr>
                        <w:t>CONDICIONES COMPLEMENTARIAS</w:t>
                      </w:r>
                    </w:sdtContent>
                  </w:sdt>
                </w:p>
              </w:tc>
            </w:tr>
            <w:tr w:rsidR="0088352F" w:rsidRPr="007074A2" w:rsidTr="00B4762A">
              <w:trPr>
                <w:trHeight w:val="7302"/>
              </w:trPr>
              <w:tc>
                <w:tcPr>
                  <w:tcW w:w="9846" w:type="dxa"/>
                  <w:gridSpan w:val="6"/>
                  <w:tcBorders>
                    <w:bottom w:val="single" w:sz="4" w:space="0" w:color="000000"/>
                  </w:tcBorders>
                  <w:vAlign w:val="center"/>
                </w:tcPr>
                <w:p w:rsidR="0088352F" w:rsidRPr="007074A2" w:rsidRDefault="0088352F" w:rsidP="0088352F">
                  <w:pPr>
                    <w:rPr>
                      <w:sz w:val="18"/>
                      <w:szCs w:val="18"/>
                    </w:rPr>
                  </w:pPr>
                  <w:sdt>
                    <w:sdtPr>
                      <w:rPr>
                        <w:sz w:val="18"/>
                        <w:szCs w:val="18"/>
                      </w:rPr>
                      <w:tag w:val="goog_rdk_97"/>
                      <w:id w:val="233744670"/>
                    </w:sdtPr>
                    <w:sdtContent/>
                  </w:sdt>
                </w:p>
                <w:sdt>
                  <w:sdtPr>
                    <w:rPr>
                      <w:sz w:val="18"/>
                      <w:szCs w:val="18"/>
                    </w:rPr>
                    <w:tag w:val="goog_rdk_98"/>
                    <w:id w:val="1114870259"/>
                  </w:sdtPr>
                  <w:sdtContent>
                    <w:p w:rsidR="0088352F" w:rsidRPr="007074A2" w:rsidRDefault="0088352F" w:rsidP="0088352F">
                      <w:pPr>
                        <w:rPr>
                          <w:sz w:val="18"/>
                          <w:szCs w:val="18"/>
                        </w:rPr>
                      </w:pPr>
                      <w:r w:rsidRPr="007074A2">
                        <w:rPr>
                          <w:sz w:val="18"/>
                          <w:szCs w:val="18"/>
                        </w:rPr>
                        <w:t xml:space="preserve"> </w:t>
                      </w:r>
                      <w:r w:rsidRPr="007074A2">
                        <w:rPr>
                          <w:b/>
                          <w:sz w:val="18"/>
                          <w:szCs w:val="18"/>
                        </w:rPr>
                        <w:t>ASISTENCIA TÉCNICA</w:t>
                      </w:r>
                    </w:p>
                  </w:sdtContent>
                </w:sdt>
                <w:sdt>
                  <w:sdtPr>
                    <w:rPr>
                      <w:sz w:val="18"/>
                      <w:szCs w:val="18"/>
                    </w:rPr>
                    <w:tag w:val="goog_rdk_99"/>
                    <w:id w:val="1672370711"/>
                  </w:sdtPr>
                  <w:sdtContent>
                    <w:p w:rsidR="0088352F" w:rsidRPr="007074A2" w:rsidRDefault="0088352F" w:rsidP="0088352F">
                      <w:pPr>
                        <w:jc w:val="both"/>
                        <w:rPr>
                          <w:sz w:val="18"/>
                          <w:szCs w:val="18"/>
                        </w:rPr>
                      </w:pPr>
                    </w:p>
                  </w:sdtContent>
                </w:sdt>
                <w:sdt>
                  <w:sdtPr>
                    <w:rPr>
                      <w:sz w:val="18"/>
                      <w:szCs w:val="18"/>
                    </w:rPr>
                    <w:tag w:val="goog_rdk_100"/>
                    <w:id w:val="1909342684"/>
                  </w:sdtPr>
                  <w:sdtContent>
                    <w:p w:rsidR="0088352F" w:rsidRPr="007074A2" w:rsidRDefault="0088352F" w:rsidP="00E0713F">
                      <w:pPr>
                        <w:numPr>
                          <w:ilvl w:val="0"/>
                          <w:numId w:val="32"/>
                        </w:numPr>
                        <w:ind w:leftChars="-1" w:left="0" w:hangingChars="1" w:hanging="2"/>
                        <w:jc w:val="both"/>
                        <w:rPr>
                          <w:sz w:val="18"/>
                          <w:szCs w:val="18"/>
                        </w:rPr>
                      </w:pPr>
                      <w:r w:rsidRPr="007074A2">
                        <w:rPr>
                          <w:sz w:val="18"/>
                          <w:szCs w:val="18"/>
                        </w:rPr>
                        <w:t>Provisión de asistencia técnica para la carga masiva de los datos de los operadores y la geografía electoral requeridos por el sistema (país, ciudad/departamento, municipios, localidades, recintos y mesas, según corresponda.</w:t>
                      </w:r>
                    </w:p>
                  </w:sdtContent>
                </w:sdt>
                <w:sdt>
                  <w:sdtPr>
                    <w:rPr>
                      <w:sz w:val="18"/>
                      <w:szCs w:val="18"/>
                    </w:rPr>
                    <w:tag w:val="goog_rdk_101"/>
                    <w:id w:val="-717902804"/>
                  </w:sdtPr>
                  <w:sdtContent>
                    <w:p w:rsidR="0088352F" w:rsidRPr="007074A2" w:rsidRDefault="0088352F" w:rsidP="0088352F">
                      <w:pPr>
                        <w:jc w:val="both"/>
                        <w:rPr>
                          <w:sz w:val="18"/>
                          <w:szCs w:val="18"/>
                        </w:rPr>
                      </w:pPr>
                    </w:p>
                  </w:sdtContent>
                </w:sdt>
                <w:sdt>
                  <w:sdtPr>
                    <w:rPr>
                      <w:sz w:val="18"/>
                      <w:szCs w:val="18"/>
                    </w:rPr>
                    <w:tag w:val="goog_rdk_102"/>
                    <w:id w:val="2011641315"/>
                  </w:sdtPr>
                  <w:sdtContent>
                    <w:p w:rsidR="0088352F" w:rsidRPr="007074A2" w:rsidRDefault="0088352F" w:rsidP="00E0713F">
                      <w:pPr>
                        <w:numPr>
                          <w:ilvl w:val="0"/>
                          <w:numId w:val="32"/>
                        </w:numPr>
                        <w:ind w:leftChars="-1" w:left="0" w:hangingChars="1" w:hanging="2"/>
                        <w:jc w:val="both"/>
                        <w:rPr>
                          <w:sz w:val="18"/>
                          <w:szCs w:val="18"/>
                        </w:rPr>
                      </w:pPr>
                      <w:r w:rsidRPr="007074A2">
                        <w:rPr>
                          <w:sz w:val="18"/>
                          <w:szCs w:val="18"/>
                        </w:rPr>
                        <w:t>Asistencia técnica para la personalización del software para Elecciones Generales 2019, incluyendo la posibilidad de generar nuevos reportes relativos a la transmisión de resultados electorales, si lo requiere la entidad.</w:t>
                      </w:r>
                    </w:p>
                  </w:sdtContent>
                </w:sdt>
                <w:sdt>
                  <w:sdtPr>
                    <w:rPr>
                      <w:sz w:val="18"/>
                      <w:szCs w:val="18"/>
                    </w:rPr>
                    <w:tag w:val="goog_rdk_103"/>
                    <w:id w:val="-1560320676"/>
                  </w:sdtPr>
                  <w:sdtContent>
                    <w:p w:rsidR="0088352F" w:rsidRPr="007074A2" w:rsidRDefault="0088352F" w:rsidP="0088352F">
                      <w:pPr>
                        <w:jc w:val="both"/>
                        <w:rPr>
                          <w:sz w:val="18"/>
                          <w:szCs w:val="18"/>
                        </w:rPr>
                      </w:pPr>
                    </w:p>
                  </w:sdtContent>
                </w:sdt>
                <w:sdt>
                  <w:sdtPr>
                    <w:rPr>
                      <w:sz w:val="18"/>
                      <w:szCs w:val="18"/>
                    </w:rPr>
                    <w:tag w:val="goog_rdk_104"/>
                    <w:id w:val="-753360961"/>
                  </w:sdtPr>
                  <w:sdtContent>
                    <w:p w:rsidR="0088352F" w:rsidRPr="007074A2" w:rsidRDefault="0088352F" w:rsidP="00E0713F">
                      <w:pPr>
                        <w:numPr>
                          <w:ilvl w:val="0"/>
                          <w:numId w:val="32"/>
                        </w:numPr>
                        <w:ind w:leftChars="-1" w:left="0" w:hangingChars="1" w:hanging="2"/>
                        <w:jc w:val="both"/>
                        <w:rPr>
                          <w:sz w:val="18"/>
                          <w:szCs w:val="18"/>
                        </w:rPr>
                      </w:pPr>
                      <w:r w:rsidRPr="007074A2">
                        <w:rPr>
                          <w:sz w:val="18"/>
                          <w:szCs w:val="18"/>
                        </w:rPr>
                        <w:t xml:space="preserve">Asistencias técnicas para la personalización de la base de datos para las Elecciones Generales 2019 incluyendo la posibilidad de realizar análisis y/o contrastación de datos entre la fuente resultados TREP y otras fuentes propias del TSE si lo requiere la entidad. </w:t>
                      </w:r>
                    </w:p>
                  </w:sdtContent>
                </w:sdt>
                <w:sdt>
                  <w:sdtPr>
                    <w:rPr>
                      <w:sz w:val="18"/>
                      <w:szCs w:val="18"/>
                    </w:rPr>
                    <w:tag w:val="goog_rdk_105"/>
                    <w:id w:val="-1073269246"/>
                  </w:sdtPr>
                  <w:sdtContent>
                    <w:p w:rsidR="0088352F" w:rsidRPr="007074A2" w:rsidRDefault="0088352F" w:rsidP="0088352F">
                      <w:pPr>
                        <w:jc w:val="both"/>
                        <w:rPr>
                          <w:sz w:val="18"/>
                          <w:szCs w:val="18"/>
                        </w:rPr>
                      </w:pPr>
                    </w:p>
                  </w:sdtContent>
                </w:sdt>
                <w:sdt>
                  <w:sdtPr>
                    <w:rPr>
                      <w:sz w:val="18"/>
                      <w:szCs w:val="18"/>
                    </w:rPr>
                    <w:tag w:val="goog_rdk_106"/>
                    <w:id w:val="962843792"/>
                  </w:sdtPr>
                  <w:sdtContent>
                    <w:p w:rsidR="0088352F" w:rsidRPr="007074A2" w:rsidRDefault="0088352F" w:rsidP="00E0713F">
                      <w:pPr>
                        <w:numPr>
                          <w:ilvl w:val="0"/>
                          <w:numId w:val="32"/>
                        </w:numPr>
                        <w:ind w:leftChars="-1" w:left="0" w:hangingChars="1" w:hanging="2"/>
                        <w:jc w:val="both"/>
                        <w:rPr>
                          <w:sz w:val="18"/>
                          <w:szCs w:val="18"/>
                        </w:rPr>
                      </w:pPr>
                      <w:r w:rsidRPr="007074A2">
                        <w:rPr>
                          <w:sz w:val="18"/>
                          <w:szCs w:val="18"/>
                        </w:rPr>
                        <w:t>Asistencia técnica en la publicación de un servicio web de los datos contenidos en la base de datos, en el formato estándar JSON.</w:t>
                      </w:r>
                    </w:p>
                  </w:sdtContent>
                </w:sdt>
                <w:sdt>
                  <w:sdtPr>
                    <w:rPr>
                      <w:sz w:val="18"/>
                      <w:szCs w:val="18"/>
                    </w:rPr>
                    <w:tag w:val="goog_rdk_107"/>
                    <w:id w:val="304591995"/>
                  </w:sdtPr>
                  <w:sdtContent>
                    <w:p w:rsidR="0088352F" w:rsidRPr="007074A2" w:rsidRDefault="0088352F" w:rsidP="0088352F">
                      <w:pPr>
                        <w:jc w:val="both"/>
                        <w:rPr>
                          <w:sz w:val="18"/>
                          <w:szCs w:val="18"/>
                        </w:rPr>
                      </w:pPr>
                    </w:p>
                  </w:sdtContent>
                </w:sdt>
                <w:sdt>
                  <w:sdtPr>
                    <w:rPr>
                      <w:sz w:val="18"/>
                      <w:szCs w:val="18"/>
                    </w:rPr>
                    <w:tag w:val="goog_rdk_108"/>
                    <w:id w:val="611865296"/>
                  </w:sdtPr>
                  <w:sdtContent>
                    <w:p w:rsidR="0088352F" w:rsidRPr="007074A2" w:rsidRDefault="0088352F" w:rsidP="00E0713F">
                      <w:pPr>
                        <w:numPr>
                          <w:ilvl w:val="0"/>
                          <w:numId w:val="32"/>
                        </w:numPr>
                        <w:ind w:leftChars="-1" w:left="0" w:hangingChars="1" w:hanging="2"/>
                        <w:jc w:val="both"/>
                        <w:rPr>
                          <w:sz w:val="18"/>
                          <w:szCs w:val="18"/>
                        </w:rPr>
                      </w:pPr>
                      <w:r w:rsidRPr="007074A2">
                        <w:rPr>
                          <w:sz w:val="18"/>
                          <w:szCs w:val="18"/>
                        </w:rPr>
                        <w:t>Asistencia técnica en la administración de SIMOBOL por parte de la empresa, dirigida al personal técnico propio del TSE, de no menos de 3 personas para personal dependiente de la Nacional, y de no menos de 2 personas por cada departamental del SERECI y/o TED (Según corresponda), así como soporte técnico para realizar el registro, reclutamiento y capacitación de los operadores de transmisión de resultados, para el ámbito nacional e internacional, asimismo para el proceso de verificación y validación de actas electorales.</w:t>
                      </w:r>
                    </w:p>
                  </w:sdtContent>
                </w:sdt>
                <w:sdt>
                  <w:sdtPr>
                    <w:rPr>
                      <w:sz w:val="18"/>
                      <w:szCs w:val="18"/>
                    </w:rPr>
                    <w:tag w:val="goog_rdk_109"/>
                    <w:id w:val="1541322348"/>
                  </w:sdtPr>
                  <w:sdtContent>
                    <w:p w:rsidR="0088352F" w:rsidRPr="007074A2" w:rsidRDefault="0088352F" w:rsidP="0088352F">
                      <w:pPr>
                        <w:jc w:val="both"/>
                        <w:rPr>
                          <w:sz w:val="18"/>
                          <w:szCs w:val="18"/>
                        </w:rPr>
                      </w:pPr>
                    </w:p>
                  </w:sdtContent>
                </w:sdt>
                <w:sdt>
                  <w:sdtPr>
                    <w:rPr>
                      <w:sz w:val="18"/>
                      <w:szCs w:val="18"/>
                    </w:rPr>
                    <w:tag w:val="goog_rdk_110"/>
                    <w:id w:val="-1008053907"/>
                  </w:sdtPr>
                  <w:sdtContent>
                    <w:p w:rsidR="0088352F" w:rsidRPr="007074A2" w:rsidRDefault="0088352F" w:rsidP="00E0713F">
                      <w:pPr>
                        <w:numPr>
                          <w:ilvl w:val="0"/>
                          <w:numId w:val="32"/>
                        </w:numPr>
                        <w:ind w:leftChars="-1" w:left="0" w:hangingChars="1" w:hanging="2"/>
                        <w:jc w:val="both"/>
                        <w:rPr>
                          <w:sz w:val="18"/>
                          <w:szCs w:val="18"/>
                        </w:rPr>
                      </w:pPr>
                      <w:r w:rsidRPr="007074A2">
                        <w:rPr>
                          <w:sz w:val="18"/>
                          <w:szCs w:val="18"/>
                        </w:rPr>
                        <w:t>Asistencia técnica en el proceso de instalación de SimoRegActa en los teléfonos móviles de los operadores de transmisión de resultados a nivel nacional e internacional.</w:t>
                      </w:r>
                    </w:p>
                  </w:sdtContent>
                </w:sdt>
                <w:sdt>
                  <w:sdtPr>
                    <w:rPr>
                      <w:sz w:val="18"/>
                      <w:szCs w:val="18"/>
                    </w:rPr>
                    <w:tag w:val="goog_rdk_111"/>
                    <w:id w:val="207237861"/>
                  </w:sdtPr>
                  <w:sdtContent>
                    <w:p w:rsidR="0088352F" w:rsidRPr="007074A2" w:rsidRDefault="0088352F" w:rsidP="0088352F">
                      <w:pPr>
                        <w:jc w:val="both"/>
                        <w:rPr>
                          <w:sz w:val="18"/>
                          <w:szCs w:val="18"/>
                        </w:rPr>
                      </w:pPr>
                    </w:p>
                  </w:sdtContent>
                </w:sdt>
                <w:sdt>
                  <w:sdtPr>
                    <w:rPr>
                      <w:sz w:val="18"/>
                      <w:szCs w:val="18"/>
                    </w:rPr>
                    <w:tag w:val="goog_rdk_112"/>
                    <w:id w:val="-1082906633"/>
                  </w:sdtPr>
                  <w:sdtContent>
                    <w:p w:rsidR="0088352F" w:rsidRPr="007074A2" w:rsidRDefault="0088352F" w:rsidP="00E0713F">
                      <w:pPr>
                        <w:numPr>
                          <w:ilvl w:val="0"/>
                          <w:numId w:val="32"/>
                        </w:numPr>
                        <w:ind w:leftChars="-1" w:left="0" w:hangingChars="1" w:hanging="2"/>
                        <w:jc w:val="both"/>
                        <w:rPr>
                          <w:sz w:val="18"/>
                          <w:szCs w:val="18"/>
                        </w:rPr>
                      </w:pPr>
                      <w:r w:rsidRPr="007074A2">
                        <w:rPr>
                          <w:sz w:val="18"/>
                          <w:szCs w:val="18"/>
                        </w:rPr>
                        <w:t>Soporte técnico en la ejecución de al menos 5 (cinco) simulacros de transmisión nacionales y al  menos de 1 (un) simulacro de transmisión internacional.</w:t>
                      </w:r>
                    </w:p>
                  </w:sdtContent>
                </w:sdt>
                <w:sdt>
                  <w:sdtPr>
                    <w:rPr>
                      <w:sz w:val="18"/>
                      <w:szCs w:val="18"/>
                    </w:rPr>
                    <w:tag w:val="goog_rdk_113"/>
                    <w:id w:val="1840111297"/>
                    <w:showingPlcHdr/>
                  </w:sdtPr>
                  <w:sdtContent>
                    <w:p w:rsidR="0088352F" w:rsidRPr="007074A2" w:rsidRDefault="0088352F" w:rsidP="0088352F">
                      <w:pPr>
                        <w:jc w:val="both"/>
                        <w:rPr>
                          <w:sz w:val="18"/>
                          <w:szCs w:val="18"/>
                        </w:rPr>
                      </w:pPr>
                      <w:r w:rsidRPr="007074A2">
                        <w:rPr>
                          <w:sz w:val="18"/>
                          <w:szCs w:val="18"/>
                        </w:rPr>
                        <w:t xml:space="preserve">     </w:t>
                      </w:r>
                    </w:p>
                  </w:sdtContent>
                </w:sdt>
                <w:sdt>
                  <w:sdtPr>
                    <w:rPr>
                      <w:sz w:val="18"/>
                      <w:szCs w:val="18"/>
                    </w:rPr>
                    <w:tag w:val="goog_rdk_114"/>
                    <w:id w:val="-127465495"/>
                  </w:sdtPr>
                  <w:sdtContent>
                    <w:p w:rsidR="0088352F" w:rsidRPr="007074A2" w:rsidRDefault="0088352F" w:rsidP="00E0713F">
                      <w:pPr>
                        <w:numPr>
                          <w:ilvl w:val="0"/>
                          <w:numId w:val="32"/>
                        </w:numPr>
                        <w:ind w:leftChars="-1" w:left="0" w:hangingChars="1" w:hanging="2"/>
                        <w:jc w:val="both"/>
                        <w:rPr>
                          <w:sz w:val="18"/>
                          <w:szCs w:val="18"/>
                        </w:rPr>
                      </w:pPr>
                      <w:r w:rsidRPr="007074A2">
                        <w:rPr>
                          <w:sz w:val="18"/>
                          <w:szCs w:val="18"/>
                        </w:rPr>
                        <w:t>Soporte técnico en la ejecución de al menos 4 (cuatro) simulacros de procesamiento de datos (verificación y aprobación de actas).</w:t>
                      </w:r>
                    </w:p>
                  </w:sdtContent>
                </w:sdt>
                <w:sdt>
                  <w:sdtPr>
                    <w:rPr>
                      <w:sz w:val="18"/>
                      <w:szCs w:val="18"/>
                    </w:rPr>
                    <w:tag w:val="goog_rdk_115"/>
                    <w:id w:val="-930509017"/>
                  </w:sdtPr>
                  <w:sdtContent>
                    <w:p w:rsidR="0088352F" w:rsidRPr="007074A2" w:rsidRDefault="0088352F" w:rsidP="0088352F">
                      <w:pPr>
                        <w:jc w:val="both"/>
                        <w:rPr>
                          <w:sz w:val="18"/>
                          <w:szCs w:val="18"/>
                        </w:rPr>
                      </w:pPr>
                      <w:r w:rsidRPr="007074A2">
                        <w:rPr>
                          <w:sz w:val="18"/>
                          <w:szCs w:val="18"/>
                        </w:rPr>
                        <w:t xml:space="preserve"> </w:t>
                      </w:r>
                    </w:p>
                  </w:sdtContent>
                </w:sdt>
                <w:sdt>
                  <w:sdtPr>
                    <w:rPr>
                      <w:sz w:val="18"/>
                      <w:szCs w:val="18"/>
                    </w:rPr>
                    <w:tag w:val="goog_rdk_116"/>
                    <w:id w:val="525148670"/>
                  </w:sdtPr>
                  <w:sdtContent>
                    <w:tbl>
                      <w:tblPr>
                        <w:tblW w:w="5328" w:type="dxa"/>
                        <w:jc w:val="center"/>
                        <w:tblLook w:val="0000" w:firstRow="0" w:lastRow="0" w:firstColumn="0" w:lastColumn="0" w:noHBand="0" w:noVBand="0"/>
                      </w:tblPr>
                      <w:tblGrid>
                        <w:gridCol w:w="3491"/>
                        <w:gridCol w:w="1837"/>
                      </w:tblGrid>
                      <w:tr w:rsidR="0088352F" w:rsidRPr="007074A2" w:rsidTr="00B4762A">
                        <w:trPr>
                          <w:trHeight w:val="280"/>
                          <w:jc w:val="center"/>
                        </w:trPr>
                        <w:tc>
                          <w:tcPr>
                            <w:tcW w:w="3491" w:type="dxa"/>
                            <w:tcBorders>
                              <w:top w:val="nil"/>
                              <w:left w:val="nil"/>
                              <w:bottom w:val="nil"/>
                              <w:right w:val="nil"/>
                            </w:tcBorders>
                          </w:tcPr>
                          <w:p w:rsidR="0088352F" w:rsidRPr="007074A2" w:rsidRDefault="0088352F" w:rsidP="0088352F">
                            <w:pPr>
                              <w:jc w:val="both"/>
                              <w:rPr>
                                <w:sz w:val="18"/>
                                <w:szCs w:val="18"/>
                              </w:rPr>
                            </w:pPr>
                          </w:p>
                        </w:tc>
                        <w:tc>
                          <w:tcPr>
                            <w:tcW w:w="1837" w:type="dxa"/>
                            <w:tcBorders>
                              <w:top w:val="nil"/>
                              <w:left w:val="nil"/>
                              <w:bottom w:val="nil"/>
                              <w:right w:val="nil"/>
                            </w:tcBorders>
                          </w:tcPr>
                          <w:sdt>
                            <w:sdtPr>
                              <w:rPr>
                                <w:sz w:val="18"/>
                                <w:szCs w:val="18"/>
                              </w:rPr>
                              <w:tag w:val="goog_rdk_117"/>
                              <w:id w:val="1698425996"/>
                            </w:sdtPr>
                            <w:sdtContent>
                              <w:p w:rsidR="0088352F" w:rsidRPr="007074A2" w:rsidRDefault="0088352F" w:rsidP="0088352F">
                                <w:pPr>
                                  <w:jc w:val="both"/>
                                  <w:rPr>
                                    <w:sz w:val="18"/>
                                    <w:szCs w:val="18"/>
                                  </w:rPr>
                                </w:pPr>
                              </w:p>
                            </w:sdtContent>
                          </w:sdt>
                        </w:tc>
                      </w:tr>
                    </w:tbl>
                  </w:sdtContent>
                </w:sdt>
                <w:sdt>
                  <w:sdtPr>
                    <w:rPr>
                      <w:sz w:val="18"/>
                      <w:szCs w:val="18"/>
                    </w:rPr>
                    <w:tag w:val="goog_rdk_118"/>
                    <w:id w:val="294650900"/>
                    <w:showingPlcHdr/>
                  </w:sdtPr>
                  <w:sdtContent>
                    <w:p w:rsidR="0088352F" w:rsidRPr="007074A2" w:rsidRDefault="0088352F" w:rsidP="0088352F">
                      <w:pPr>
                        <w:rPr>
                          <w:sz w:val="18"/>
                          <w:szCs w:val="18"/>
                        </w:rPr>
                      </w:pPr>
                      <w:r>
                        <w:rPr>
                          <w:sz w:val="18"/>
                          <w:szCs w:val="18"/>
                        </w:rPr>
                        <w:t xml:space="preserve">     </w:t>
                      </w:r>
                    </w:p>
                  </w:sdtContent>
                </w:sdt>
              </w:tc>
            </w:tr>
            <w:tr w:rsidR="0088352F" w:rsidRPr="007074A2" w:rsidTr="00B4762A">
              <w:trPr>
                <w:trHeight w:val="540"/>
              </w:trPr>
              <w:tc>
                <w:tcPr>
                  <w:tcW w:w="9846" w:type="dxa"/>
                  <w:gridSpan w:val="6"/>
                  <w:shd w:val="clear" w:color="auto" w:fill="767171"/>
                  <w:vAlign w:val="center"/>
                </w:tcPr>
                <w:p w:rsidR="0088352F" w:rsidRPr="007074A2" w:rsidRDefault="0088352F" w:rsidP="00E0713F">
                  <w:pPr>
                    <w:numPr>
                      <w:ilvl w:val="0"/>
                      <w:numId w:val="25"/>
                    </w:numPr>
                    <w:ind w:leftChars="-1" w:left="0" w:hangingChars="1" w:hanging="2"/>
                    <w:rPr>
                      <w:sz w:val="18"/>
                      <w:szCs w:val="18"/>
                    </w:rPr>
                  </w:pPr>
                  <w:sdt>
                    <w:sdtPr>
                      <w:rPr>
                        <w:sz w:val="18"/>
                        <w:szCs w:val="18"/>
                      </w:rPr>
                      <w:tag w:val="goog_rdk_124"/>
                      <w:id w:val="-1079909950"/>
                    </w:sdtPr>
                    <w:sdtContent>
                      <w:r w:rsidRPr="007074A2">
                        <w:rPr>
                          <w:b/>
                          <w:sz w:val="18"/>
                          <w:szCs w:val="18"/>
                        </w:rPr>
                        <w:t>EXPERIENCIA DEL PROVEEDOR</w:t>
                      </w:r>
                    </w:sdtContent>
                  </w:sdt>
                </w:p>
              </w:tc>
            </w:tr>
            <w:tr w:rsidR="0088352F" w:rsidRPr="007074A2" w:rsidTr="00B4762A">
              <w:trPr>
                <w:trHeight w:val="520"/>
              </w:trPr>
              <w:tc>
                <w:tcPr>
                  <w:tcW w:w="9846" w:type="dxa"/>
                  <w:gridSpan w:val="6"/>
                  <w:shd w:val="clear" w:color="auto" w:fill="B4C6E7"/>
                  <w:vAlign w:val="center"/>
                </w:tcPr>
                <w:p w:rsidR="0088352F" w:rsidRPr="007074A2" w:rsidRDefault="0088352F" w:rsidP="00E0713F">
                  <w:pPr>
                    <w:numPr>
                      <w:ilvl w:val="0"/>
                      <w:numId w:val="28"/>
                    </w:numPr>
                    <w:ind w:leftChars="-1" w:left="0" w:hangingChars="1" w:hanging="2"/>
                    <w:rPr>
                      <w:sz w:val="18"/>
                      <w:szCs w:val="18"/>
                    </w:rPr>
                  </w:pPr>
                  <w:sdt>
                    <w:sdtPr>
                      <w:rPr>
                        <w:sz w:val="18"/>
                        <w:szCs w:val="18"/>
                      </w:rPr>
                      <w:tag w:val="goog_rdk_130"/>
                      <w:id w:val="1201214979"/>
                    </w:sdtPr>
                    <w:sdtContent>
                      <w:r w:rsidRPr="007074A2">
                        <w:rPr>
                          <w:b/>
                          <w:sz w:val="18"/>
                          <w:szCs w:val="18"/>
                        </w:rPr>
                        <w:t xml:space="preserve">EXPERIENCIA GENERAL </w:t>
                      </w:r>
                    </w:sdtContent>
                  </w:sdt>
                </w:p>
              </w:tc>
            </w:tr>
            <w:tr w:rsidR="0088352F" w:rsidRPr="007074A2" w:rsidTr="00B4762A">
              <w:trPr>
                <w:trHeight w:val="834"/>
              </w:trPr>
              <w:tc>
                <w:tcPr>
                  <w:tcW w:w="9846" w:type="dxa"/>
                  <w:gridSpan w:val="6"/>
                  <w:tcBorders>
                    <w:bottom w:val="single" w:sz="4" w:space="0" w:color="000000"/>
                  </w:tcBorders>
                  <w:vAlign w:val="center"/>
                </w:tcPr>
                <w:p w:rsidR="0088352F" w:rsidRPr="007074A2" w:rsidRDefault="0088352F" w:rsidP="0088352F">
                  <w:pPr>
                    <w:rPr>
                      <w:sz w:val="18"/>
                      <w:szCs w:val="18"/>
                    </w:rPr>
                  </w:pPr>
                  <w:sdt>
                    <w:sdtPr>
                      <w:rPr>
                        <w:sz w:val="18"/>
                        <w:szCs w:val="18"/>
                      </w:rPr>
                      <w:tag w:val="goog_rdk_136"/>
                      <w:id w:val="-904300752"/>
                    </w:sdtPr>
                    <w:sdtContent>
                      <w:r w:rsidRPr="007074A2">
                        <w:rPr>
                          <w:sz w:val="18"/>
                          <w:szCs w:val="18"/>
                        </w:rPr>
                        <w:t xml:space="preserve">La empresa proveedora deberá contar con cinco (5) años de experiencia general a partir de su constitución legal, de haber brindado servicios </w:t>
                      </w:r>
                      <w:r w:rsidRPr="007074A2">
                        <w:rPr>
                          <w:b/>
                          <w:sz w:val="18"/>
                          <w:szCs w:val="18"/>
                        </w:rPr>
                        <w:t>(La misma podrá ser respaldada con Certificado de Comercio FUNDEMPRESA)</w:t>
                      </w:r>
                    </w:sdtContent>
                  </w:sdt>
                </w:p>
              </w:tc>
            </w:tr>
            <w:tr w:rsidR="0088352F" w:rsidRPr="007074A2" w:rsidTr="00B4762A">
              <w:trPr>
                <w:trHeight w:val="540"/>
              </w:trPr>
              <w:tc>
                <w:tcPr>
                  <w:tcW w:w="9846" w:type="dxa"/>
                  <w:gridSpan w:val="6"/>
                  <w:tcBorders>
                    <w:bottom w:val="single" w:sz="4" w:space="0" w:color="000000"/>
                  </w:tcBorders>
                  <w:shd w:val="clear" w:color="auto" w:fill="B4C6E7"/>
                  <w:vAlign w:val="center"/>
                </w:tcPr>
                <w:p w:rsidR="0088352F" w:rsidRPr="007074A2" w:rsidRDefault="0088352F" w:rsidP="00E0713F">
                  <w:pPr>
                    <w:numPr>
                      <w:ilvl w:val="0"/>
                      <w:numId w:val="28"/>
                    </w:numPr>
                    <w:ind w:leftChars="-1" w:left="0" w:hangingChars="1" w:hanging="2"/>
                    <w:rPr>
                      <w:sz w:val="18"/>
                      <w:szCs w:val="18"/>
                    </w:rPr>
                  </w:pPr>
                  <w:sdt>
                    <w:sdtPr>
                      <w:rPr>
                        <w:sz w:val="18"/>
                        <w:szCs w:val="18"/>
                      </w:rPr>
                      <w:tag w:val="goog_rdk_142"/>
                      <w:id w:val="-897667687"/>
                    </w:sdtPr>
                    <w:sdtContent>
                      <w:r w:rsidRPr="007074A2">
                        <w:rPr>
                          <w:b/>
                          <w:sz w:val="18"/>
                          <w:szCs w:val="18"/>
                        </w:rPr>
                        <w:t xml:space="preserve">EXPERIENCIA ESPECÍFICA </w:t>
                      </w:r>
                    </w:sdtContent>
                  </w:sdt>
                </w:p>
              </w:tc>
            </w:tr>
            <w:tr w:rsidR="0088352F" w:rsidRPr="007074A2" w:rsidTr="00B4762A">
              <w:trPr>
                <w:trHeight w:val="560"/>
              </w:trPr>
              <w:tc>
                <w:tcPr>
                  <w:tcW w:w="9846" w:type="dxa"/>
                  <w:gridSpan w:val="6"/>
                  <w:tcBorders>
                    <w:bottom w:val="single" w:sz="4" w:space="0" w:color="000000"/>
                  </w:tcBorders>
                  <w:vAlign w:val="center"/>
                </w:tcPr>
                <w:p w:rsidR="0088352F" w:rsidRPr="007074A2" w:rsidRDefault="0088352F" w:rsidP="0088352F">
                  <w:pPr>
                    <w:rPr>
                      <w:sz w:val="18"/>
                      <w:szCs w:val="18"/>
                    </w:rPr>
                  </w:pPr>
                  <w:sdt>
                    <w:sdtPr>
                      <w:rPr>
                        <w:sz w:val="18"/>
                        <w:szCs w:val="18"/>
                      </w:rPr>
                      <w:tag w:val="goog_rdk_148"/>
                      <w:id w:val="1018126290"/>
                    </w:sdtPr>
                    <w:sdtContent>
                      <w:r w:rsidRPr="007074A2">
                        <w:rPr>
                          <w:sz w:val="18"/>
                          <w:szCs w:val="18"/>
                        </w:rPr>
                        <w:t xml:space="preserve">La empresa proveedora deberá haber brindado cinco (5) servicios de mantenimiento y/o soporte técnico u otros relacionados, a instituciones tanto públicas y/o privadas. </w:t>
                      </w:r>
                      <w:r w:rsidRPr="007074A2">
                        <w:rPr>
                          <w:b/>
                          <w:sz w:val="18"/>
                          <w:szCs w:val="18"/>
                        </w:rPr>
                        <w:t>(La misma  podrá ser respaldada con órdenes de servicio, contratos, facturas u otros relacionados).</w:t>
                      </w:r>
                    </w:sdtContent>
                  </w:sdt>
                </w:p>
              </w:tc>
            </w:tr>
            <w:tr w:rsidR="0088352F" w:rsidRPr="007074A2" w:rsidTr="00B4762A">
              <w:trPr>
                <w:trHeight w:val="380"/>
              </w:trPr>
              <w:tc>
                <w:tcPr>
                  <w:tcW w:w="9846" w:type="dxa"/>
                  <w:gridSpan w:val="6"/>
                  <w:shd w:val="clear" w:color="auto" w:fill="767171"/>
                  <w:vAlign w:val="center"/>
                </w:tcPr>
                <w:p w:rsidR="0088352F" w:rsidRPr="007074A2" w:rsidRDefault="0088352F" w:rsidP="00E0713F">
                  <w:pPr>
                    <w:numPr>
                      <w:ilvl w:val="0"/>
                      <w:numId w:val="29"/>
                    </w:numPr>
                    <w:ind w:leftChars="-1" w:left="0" w:hangingChars="1" w:hanging="2"/>
                    <w:rPr>
                      <w:sz w:val="18"/>
                      <w:szCs w:val="18"/>
                    </w:rPr>
                  </w:pPr>
                  <w:sdt>
                    <w:sdtPr>
                      <w:rPr>
                        <w:sz w:val="18"/>
                        <w:szCs w:val="18"/>
                      </w:rPr>
                      <w:tag w:val="goog_rdk_154"/>
                      <w:id w:val="1241986856"/>
                    </w:sdtPr>
                    <w:sdtContent>
                      <w:r w:rsidRPr="007074A2">
                        <w:rPr>
                          <w:b/>
                          <w:sz w:val="18"/>
                          <w:szCs w:val="18"/>
                        </w:rPr>
                        <w:t>CONDICIONES DEL SERVICIO</w:t>
                      </w:r>
                    </w:sdtContent>
                  </w:sdt>
                </w:p>
              </w:tc>
            </w:tr>
            <w:tr w:rsidR="0088352F" w:rsidRPr="007074A2" w:rsidTr="00B4762A">
              <w:trPr>
                <w:trHeight w:val="380"/>
              </w:trPr>
              <w:tc>
                <w:tcPr>
                  <w:tcW w:w="9846" w:type="dxa"/>
                  <w:gridSpan w:val="6"/>
                  <w:tcBorders>
                    <w:bottom w:val="single" w:sz="4" w:space="0" w:color="000000"/>
                  </w:tcBorders>
                  <w:shd w:val="clear" w:color="auto" w:fill="B4C6E7"/>
                  <w:vAlign w:val="center"/>
                </w:tcPr>
                <w:p w:rsidR="0088352F" w:rsidRPr="007074A2" w:rsidRDefault="0088352F" w:rsidP="00E0713F">
                  <w:pPr>
                    <w:numPr>
                      <w:ilvl w:val="0"/>
                      <w:numId w:val="27"/>
                    </w:numPr>
                    <w:ind w:leftChars="-1" w:left="0" w:hangingChars="1" w:hanging="2"/>
                    <w:rPr>
                      <w:sz w:val="18"/>
                      <w:szCs w:val="18"/>
                    </w:rPr>
                  </w:pPr>
                  <w:sdt>
                    <w:sdtPr>
                      <w:rPr>
                        <w:sz w:val="18"/>
                        <w:szCs w:val="18"/>
                      </w:rPr>
                      <w:tag w:val="goog_rdk_160"/>
                      <w:id w:val="1307818687"/>
                    </w:sdtPr>
                    <w:sdtContent>
                      <w:r w:rsidRPr="007074A2">
                        <w:rPr>
                          <w:b/>
                          <w:sz w:val="18"/>
                          <w:szCs w:val="18"/>
                        </w:rPr>
                        <w:t>FORMALIZACIÓN</w:t>
                      </w:r>
                    </w:sdtContent>
                  </w:sdt>
                </w:p>
              </w:tc>
            </w:tr>
            <w:tr w:rsidR="0088352F" w:rsidRPr="007074A2" w:rsidTr="00B4762A">
              <w:trPr>
                <w:trHeight w:val="380"/>
              </w:trPr>
              <w:tc>
                <w:tcPr>
                  <w:tcW w:w="9846" w:type="dxa"/>
                  <w:gridSpan w:val="6"/>
                  <w:tcBorders>
                    <w:bottom w:val="single" w:sz="4" w:space="0" w:color="000000"/>
                  </w:tcBorders>
                  <w:vAlign w:val="center"/>
                </w:tcPr>
                <w:p w:rsidR="0088352F" w:rsidRPr="007074A2" w:rsidRDefault="0088352F" w:rsidP="0088352F">
                  <w:pPr>
                    <w:rPr>
                      <w:sz w:val="18"/>
                      <w:szCs w:val="18"/>
                    </w:rPr>
                  </w:pPr>
                  <w:sdt>
                    <w:sdtPr>
                      <w:rPr>
                        <w:sz w:val="18"/>
                        <w:szCs w:val="18"/>
                      </w:rPr>
                      <w:tag w:val="goog_rdk_166"/>
                      <w:id w:val="-1899199292"/>
                    </w:sdtPr>
                    <w:sdtContent>
                      <w:r w:rsidRPr="007074A2">
                        <w:rPr>
                          <w:sz w:val="18"/>
                          <w:szCs w:val="18"/>
                        </w:rPr>
                        <w:t xml:space="preserve">La contratación se formalizará mediante la suscripción de CONTRATO. </w:t>
                      </w:r>
                    </w:sdtContent>
                  </w:sdt>
                </w:p>
              </w:tc>
            </w:tr>
            <w:tr w:rsidR="0088352F" w:rsidRPr="007074A2" w:rsidTr="00B4762A">
              <w:trPr>
                <w:trHeight w:val="380"/>
              </w:trPr>
              <w:tc>
                <w:tcPr>
                  <w:tcW w:w="9846" w:type="dxa"/>
                  <w:gridSpan w:val="6"/>
                  <w:tcBorders>
                    <w:bottom w:val="single" w:sz="4" w:space="0" w:color="000000"/>
                  </w:tcBorders>
                  <w:shd w:val="clear" w:color="auto" w:fill="B4C6E7"/>
                  <w:vAlign w:val="center"/>
                </w:tcPr>
                <w:p w:rsidR="0088352F" w:rsidRPr="007074A2" w:rsidRDefault="0088352F" w:rsidP="00E0713F">
                  <w:pPr>
                    <w:numPr>
                      <w:ilvl w:val="0"/>
                      <w:numId w:val="27"/>
                    </w:numPr>
                    <w:ind w:leftChars="-1" w:left="0" w:hangingChars="1" w:hanging="2"/>
                    <w:rPr>
                      <w:sz w:val="18"/>
                      <w:szCs w:val="18"/>
                    </w:rPr>
                  </w:pPr>
                  <w:sdt>
                    <w:sdtPr>
                      <w:rPr>
                        <w:sz w:val="18"/>
                        <w:szCs w:val="18"/>
                      </w:rPr>
                      <w:tag w:val="goog_rdk_172"/>
                      <w:id w:val="-1315557125"/>
                    </w:sdtPr>
                    <w:sdtContent>
                      <w:r w:rsidRPr="007074A2">
                        <w:rPr>
                          <w:b/>
                          <w:sz w:val="18"/>
                          <w:szCs w:val="18"/>
                        </w:rPr>
                        <w:t>LUGAR DE PRESTACIÓN DEL SERVICIO</w:t>
                      </w:r>
                    </w:sdtContent>
                  </w:sdt>
                </w:p>
              </w:tc>
            </w:tr>
            <w:tr w:rsidR="0088352F" w:rsidRPr="007074A2" w:rsidTr="00B4762A">
              <w:trPr>
                <w:trHeight w:val="380"/>
              </w:trPr>
              <w:tc>
                <w:tcPr>
                  <w:tcW w:w="9846" w:type="dxa"/>
                  <w:gridSpan w:val="6"/>
                  <w:tcBorders>
                    <w:bottom w:val="single" w:sz="4" w:space="0" w:color="000000"/>
                  </w:tcBorders>
                  <w:vAlign w:val="center"/>
                </w:tcPr>
                <w:p w:rsidR="0088352F" w:rsidRPr="007074A2" w:rsidRDefault="0088352F" w:rsidP="0088352F">
                  <w:pPr>
                    <w:rPr>
                      <w:sz w:val="18"/>
                      <w:szCs w:val="18"/>
                    </w:rPr>
                  </w:pPr>
                  <w:sdt>
                    <w:sdtPr>
                      <w:rPr>
                        <w:sz w:val="18"/>
                        <w:szCs w:val="18"/>
                      </w:rPr>
                      <w:tag w:val="goog_rdk_178"/>
                      <w:id w:val="1257637190"/>
                    </w:sdtPr>
                    <w:sdtContent>
                      <w:r w:rsidRPr="007074A2">
                        <w:rPr>
                          <w:sz w:val="18"/>
                          <w:szCs w:val="18"/>
                        </w:rPr>
                        <w:t>El proveedor prestará el servicio de mantenimiento en las oficinas de la Dirección Nacional de Servicio de Registro Cívico del Tribunal Supremo Electoral ubicado en la Av. 16 de julio, El Prado  Nº 23 – Plaza Venezuela.</w:t>
                      </w:r>
                    </w:sdtContent>
                  </w:sdt>
                </w:p>
              </w:tc>
            </w:tr>
            <w:tr w:rsidR="0088352F" w:rsidRPr="007074A2" w:rsidTr="00B4762A">
              <w:trPr>
                <w:trHeight w:val="380"/>
              </w:trPr>
              <w:tc>
                <w:tcPr>
                  <w:tcW w:w="9846" w:type="dxa"/>
                  <w:gridSpan w:val="6"/>
                  <w:tcBorders>
                    <w:bottom w:val="single" w:sz="4" w:space="0" w:color="000000"/>
                  </w:tcBorders>
                  <w:shd w:val="clear" w:color="auto" w:fill="B4C6E7"/>
                  <w:vAlign w:val="center"/>
                </w:tcPr>
                <w:p w:rsidR="0088352F" w:rsidRPr="007074A2" w:rsidRDefault="0088352F" w:rsidP="00E0713F">
                  <w:pPr>
                    <w:numPr>
                      <w:ilvl w:val="0"/>
                      <w:numId w:val="27"/>
                    </w:numPr>
                    <w:ind w:leftChars="-1" w:left="0" w:hangingChars="1" w:hanging="2"/>
                    <w:rPr>
                      <w:sz w:val="18"/>
                      <w:szCs w:val="18"/>
                    </w:rPr>
                  </w:pPr>
                  <w:sdt>
                    <w:sdtPr>
                      <w:rPr>
                        <w:sz w:val="18"/>
                        <w:szCs w:val="18"/>
                      </w:rPr>
                      <w:tag w:val="goog_rdk_184"/>
                      <w:id w:val="-1953156917"/>
                    </w:sdtPr>
                    <w:sdtContent>
                      <w:r w:rsidRPr="007074A2">
                        <w:rPr>
                          <w:b/>
                          <w:sz w:val="18"/>
                          <w:szCs w:val="18"/>
                        </w:rPr>
                        <w:t>PLAZO DEL SERVICIO</w:t>
                      </w:r>
                    </w:sdtContent>
                  </w:sdt>
                </w:p>
              </w:tc>
            </w:tr>
            <w:tr w:rsidR="0088352F" w:rsidRPr="007074A2" w:rsidTr="00B4762A">
              <w:trPr>
                <w:trHeight w:val="60"/>
              </w:trPr>
              <w:tc>
                <w:tcPr>
                  <w:tcW w:w="9846" w:type="dxa"/>
                  <w:gridSpan w:val="6"/>
                  <w:tcBorders>
                    <w:bottom w:val="single" w:sz="4" w:space="0" w:color="000000"/>
                  </w:tcBorders>
                  <w:vAlign w:val="center"/>
                </w:tcPr>
                <w:p w:rsidR="0088352F" w:rsidRPr="007074A2" w:rsidRDefault="0088352F" w:rsidP="0088352F">
                  <w:pPr>
                    <w:rPr>
                      <w:sz w:val="18"/>
                      <w:szCs w:val="18"/>
                    </w:rPr>
                  </w:pPr>
                  <w:sdt>
                    <w:sdtPr>
                      <w:rPr>
                        <w:sz w:val="18"/>
                        <w:szCs w:val="18"/>
                      </w:rPr>
                      <w:tag w:val="goog_rdk_190"/>
                      <w:id w:val="797723443"/>
                    </w:sdtPr>
                    <w:sdtContent>
                      <w:sdt>
                        <w:sdtPr>
                          <w:rPr>
                            <w:sz w:val="18"/>
                            <w:szCs w:val="18"/>
                          </w:rPr>
                          <w:tag w:val="goog_rdk_190"/>
                          <w:id w:val="-1748188421"/>
                        </w:sdtPr>
                        <w:sdtContent>
                          <w:r w:rsidRPr="007074A2">
                            <w:rPr>
                              <w:sz w:val="18"/>
                              <w:szCs w:val="18"/>
                            </w:rPr>
                            <w:t>El Servicio Contratado, deberá ser provisto por parte de la empresa a partir de la Orden de Proceder emitida por la Unidad Solicitante</w:t>
                          </w:r>
                          <w:r>
                            <w:rPr>
                              <w:sz w:val="18"/>
                              <w:szCs w:val="18"/>
                            </w:rPr>
                            <w:t>, (</w:t>
                          </w:r>
                        </w:sdtContent>
                      </w:sdt>
                      <w:r w:rsidRPr="007074A2">
                        <w:rPr>
                          <w:sz w:val="18"/>
                          <w:szCs w:val="18"/>
                        </w:rPr>
                        <w:t>30 días aprox. antes del día del proceso</w:t>
                      </w:r>
                      <w:r>
                        <w:rPr>
                          <w:sz w:val="18"/>
                          <w:szCs w:val="18"/>
                        </w:rPr>
                        <w:t>)</w:t>
                      </w:r>
                      <w:r w:rsidRPr="007074A2">
                        <w:rPr>
                          <w:sz w:val="18"/>
                          <w:szCs w:val="18"/>
                        </w:rPr>
                        <w:t xml:space="preserve"> hasta 10 días después de entregados los resultados del cómputo oficial para este proceso.</w:t>
                      </w:r>
                    </w:sdtContent>
                  </w:sdt>
                </w:p>
              </w:tc>
            </w:tr>
            <w:tr w:rsidR="0088352F" w:rsidRPr="007074A2" w:rsidTr="00B4762A">
              <w:trPr>
                <w:trHeight w:val="380"/>
              </w:trPr>
              <w:tc>
                <w:tcPr>
                  <w:tcW w:w="9846" w:type="dxa"/>
                  <w:gridSpan w:val="6"/>
                  <w:shd w:val="clear" w:color="auto" w:fill="B4C6E7"/>
                  <w:vAlign w:val="center"/>
                </w:tcPr>
                <w:p w:rsidR="0088352F" w:rsidRPr="007074A2" w:rsidRDefault="0088352F" w:rsidP="00E0713F">
                  <w:pPr>
                    <w:numPr>
                      <w:ilvl w:val="0"/>
                      <w:numId w:val="27"/>
                    </w:numPr>
                    <w:ind w:leftChars="-1" w:left="0" w:hangingChars="1" w:hanging="2"/>
                    <w:rPr>
                      <w:sz w:val="18"/>
                      <w:szCs w:val="18"/>
                    </w:rPr>
                  </w:pPr>
                  <w:sdt>
                    <w:sdtPr>
                      <w:rPr>
                        <w:sz w:val="18"/>
                        <w:szCs w:val="18"/>
                      </w:rPr>
                      <w:tag w:val="goog_rdk_196"/>
                      <w:id w:val="853231508"/>
                    </w:sdtPr>
                    <w:sdtContent>
                      <w:r w:rsidRPr="007074A2">
                        <w:rPr>
                          <w:b/>
                          <w:sz w:val="18"/>
                          <w:szCs w:val="18"/>
                        </w:rPr>
                        <w:t xml:space="preserve">GARANTÍAS </w:t>
                      </w:r>
                    </w:sdtContent>
                  </w:sdt>
                </w:p>
              </w:tc>
            </w:tr>
            <w:tr w:rsidR="0088352F" w:rsidRPr="007074A2" w:rsidTr="00B4762A">
              <w:trPr>
                <w:trHeight w:val="380"/>
              </w:trPr>
              <w:tc>
                <w:tcPr>
                  <w:tcW w:w="9846" w:type="dxa"/>
                  <w:gridSpan w:val="6"/>
                  <w:shd w:val="clear" w:color="auto" w:fill="B4C6E7"/>
                  <w:vAlign w:val="center"/>
                </w:tcPr>
                <w:p w:rsidR="0088352F" w:rsidRPr="007074A2" w:rsidRDefault="0088352F" w:rsidP="0088352F">
                  <w:pPr>
                    <w:rPr>
                      <w:sz w:val="18"/>
                      <w:szCs w:val="18"/>
                    </w:rPr>
                  </w:pPr>
                  <w:sdt>
                    <w:sdtPr>
                      <w:rPr>
                        <w:sz w:val="18"/>
                        <w:szCs w:val="18"/>
                      </w:rPr>
                      <w:tag w:val="goog_rdk_202"/>
                      <w:id w:val="1276599173"/>
                    </w:sdtPr>
                    <w:sdtContent>
                      <w:r w:rsidRPr="007074A2">
                        <w:rPr>
                          <w:b/>
                          <w:sz w:val="18"/>
                          <w:szCs w:val="18"/>
                        </w:rPr>
                        <w:t>CUMPLIMIENTO DE CONTRATO</w:t>
                      </w:r>
                    </w:sdtContent>
                  </w:sdt>
                </w:p>
              </w:tc>
            </w:tr>
            <w:tr w:rsidR="0088352F" w:rsidRPr="007074A2" w:rsidTr="00B4762A">
              <w:trPr>
                <w:trHeight w:val="480"/>
              </w:trPr>
              <w:tc>
                <w:tcPr>
                  <w:tcW w:w="9846" w:type="dxa"/>
                  <w:gridSpan w:val="6"/>
                  <w:tcBorders>
                    <w:bottom w:val="single" w:sz="4" w:space="0" w:color="000000"/>
                  </w:tcBorders>
                  <w:vAlign w:val="center"/>
                </w:tcPr>
                <w:p w:rsidR="00B4762A" w:rsidRPr="00B4762A" w:rsidRDefault="0088352F" w:rsidP="00B4762A">
                  <w:pPr>
                    <w:jc w:val="both"/>
                    <w:rPr>
                      <w:sz w:val="18"/>
                      <w:szCs w:val="18"/>
                    </w:rPr>
                  </w:pPr>
                  <w:sdt>
                    <w:sdtPr>
                      <w:rPr>
                        <w:sz w:val="18"/>
                        <w:szCs w:val="18"/>
                      </w:rPr>
                      <w:tag w:val="goog_rdk_208"/>
                      <w:id w:val="1085340568"/>
                    </w:sdtPr>
                    <w:sdtEndPr>
                      <w:rPr>
                        <w:rFonts w:ascii="Arial" w:hAnsi="Arial" w:cs="Arial"/>
                        <w:sz w:val="16"/>
                        <w:szCs w:val="16"/>
                        <w:lang w:val="es-BO"/>
                      </w:rPr>
                    </w:sdtEndPr>
                    <w:sdtContent/>
                  </w:sdt>
                  <w:r w:rsidR="00B4762A" w:rsidRPr="00B4762A">
                    <w:rPr>
                      <w:sz w:val="18"/>
                      <w:szCs w:val="18"/>
                    </w:rPr>
                    <w:t>El proponente adjudicado deberá constituir la garantía del cumplimiento de contrato.</w:t>
                  </w:r>
                </w:p>
                <w:p w:rsidR="00B4762A" w:rsidRDefault="00B4762A" w:rsidP="00B4762A">
                  <w:pPr>
                    <w:jc w:val="both"/>
                    <w:rPr>
                      <w:rFonts w:ascii="Arial" w:hAnsi="Arial" w:cs="Arial"/>
                      <w:lang w:val="es-BO"/>
                    </w:rPr>
                  </w:pPr>
                </w:p>
                <w:sdt>
                  <w:sdtPr>
                    <w:rPr>
                      <w:sz w:val="18"/>
                      <w:szCs w:val="18"/>
                    </w:rPr>
                    <w:tag w:val="goog_rdk_209"/>
                    <w:id w:val="1787466892"/>
                  </w:sdtPr>
                  <w:sdtContent>
                    <w:p w:rsidR="0088352F" w:rsidRPr="007074A2" w:rsidRDefault="0088352F" w:rsidP="0088352F">
                      <w:pPr>
                        <w:rPr>
                          <w:sz w:val="18"/>
                          <w:szCs w:val="18"/>
                        </w:rPr>
                      </w:pPr>
                      <w:r w:rsidRPr="007074A2">
                        <w:rPr>
                          <w:sz w:val="18"/>
                          <w:szCs w:val="18"/>
                        </w:rPr>
                        <w:t xml:space="preserve">La misma deberá estar emitida a nombre de </w:t>
                      </w:r>
                      <w:r w:rsidRPr="007074A2">
                        <w:rPr>
                          <w:b/>
                          <w:sz w:val="18"/>
                          <w:szCs w:val="18"/>
                        </w:rPr>
                        <w:t>OEP-TRIBUNAL SUPREMO ELECTORAL</w:t>
                      </w:r>
                      <w:r w:rsidRPr="007074A2">
                        <w:rPr>
                          <w:sz w:val="18"/>
                          <w:szCs w:val="18"/>
                        </w:rPr>
                        <w:t xml:space="preserve"> (en caso de Garantía de Cumplimiento de Contrato) por un plazo de 30 días calendario adicionales a la recepción del servicio.</w:t>
                      </w:r>
                    </w:p>
                  </w:sdtContent>
                </w:sdt>
              </w:tc>
            </w:tr>
            <w:tr w:rsidR="0088352F" w:rsidRPr="007074A2" w:rsidTr="00B4762A">
              <w:trPr>
                <w:trHeight w:val="380"/>
              </w:trPr>
              <w:tc>
                <w:tcPr>
                  <w:tcW w:w="9846" w:type="dxa"/>
                  <w:gridSpan w:val="6"/>
                  <w:tcBorders>
                    <w:bottom w:val="single" w:sz="4" w:space="0" w:color="000000"/>
                  </w:tcBorders>
                  <w:shd w:val="clear" w:color="auto" w:fill="B4C6E7"/>
                  <w:vAlign w:val="center"/>
                </w:tcPr>
                <w:p w:rsidR="0088352F" w:rsidRPr="007074A2" w:rsidRDefault="0088352F" w:rsidP="00E0713F">
                  <w:pPr>
                    <w:numPr>
                      <w:ilvl w:val="0"/>
                      <w:numId w:val="27"/>
                    </w:numPr>
                    <w:ind w:leftChars="-1" w:left="0" w:hangingChars="1" w:hanging="2"/>
                    <w:rPr>
                      <w:sz w:val="18"/>
                      <w:szCs w:val="18"/>
                    </w:rPr>
                  </w:pPr>
                  <w:sdt>
                    <w:sdtPr>
                      <w:rPr>
                        <w:sz w:val="18"/>
                        <w:szCs w:val="18"/>
                      </w:rPr>
                      <w:tag w:val="goog_rdk_215"/>
                      <w:id w:val="1012883899"/>
                    </w:sdtPr>
                    <w:sdtContent>
                      <w:r w:rsidRPr="007074A2">
                        <w:rPr>
                          <w:b/>
                          <w:sz w:val="18"/>
                          <w:szCs w:val="18"/>
                        </w:rPr>
                        <w:t>ANTICIPO</w:t>
                      </w:r>
                    </w:sdtContent>
                  </w:sdt>
                </w:p>
              </w:tc>
            </w:tr>
            <w:tr w:rsidR="0088352F" w:rsidRPr="007074A2" w:rsidTr="00B4762A">
              <w:trPr>
                <w:trHeight w:val="380"/>
              </w:trPr>
              <w:tc>
                <w:tcPr>
                  <w:tcW w:w="9846" w:type="dxa"/>
                  <w:gridSpan w:val="6"/>
                  <w:tcBorders>
                    <w:bottom w:val="single" w:sz="4" w:space="0" w:color="000000"/>
                  </w:tcBorders>
                  <w:vAlign w:val="center"/>
                </w:tcPr>
                <w:p w:rsidR="0088352F" w:rsidRPr="007074A2" w:rsidRDefault="0088352F" w:rsidP="0088352F">
                  <w:pPr>
                    <w:rPr>
                      <w:sz w:val="18"/>
                      <w:szCs w:val="18"/>
                    </w:rPr>
                  </w:pPr>
                  <w:sdt>
                    <w:sdtPr>
                      <w:rPr>
                        <w:sz w:val="18"/>
                        <w:szCs w:val="18"/>
                      </w:rPr>
                      <w:tag w:val="goog_rdk_221"/>
                      <w:id w:val="-1946306328"/>
                    </w:sdtPr>
                    <w:sdtContent>
                      <w:r w:rsidRPr="007074A2">
                        <w:rPr>
                          <w:sz w:val="18"/>
                          <w:szCs w:val="18"/>
                        </w:rPr>
                        <w:t xml:space="preserve">En el presente contrato no se otorgará anticipo. </w:t>
                      </w:r>
                    </w:sdtContent>
                  </w:sdt>
                </w:p>
              </w:tc>
            </w:tr>
            <w:tr w:rsidR="0088352F" w:rsidRPr="007074A2" w:rsidTr="00B4762A">
              <w:trPr>
                <w:trHeight w:val="380"/>
              </w:trPr>
              <w:tc>
                <w:tcPr>
                  <w:tcW w:w="9846" w:type="dxa"/>
                  <w:gridSpan w:val="6"/>
                  <w:tcBorders>
                    <w:bottom w:val="single" w:sz="4" w:space="0" w:color="000000"/>
                  </w:tcBorders>
                  <w:shd w:val="clear" w:color="auto" w:fill="B4C6E7"/>
                  <w:vAlign w:val="center"/>
                </w:tcPr>
                <w:p w:rsidR="0088352F" w:rsidRPr="007074A2" w:rsidRDefault="0088352F" w:rsidP="00E0713F">
                  <w:pPr>
                    <w:numPr>
                      <w:ilvl w:val="0"/>
                      <w:numId w:val="27"/>
                    </w:numPr>
                    <w:ind w:leftChars="-1" w:left="0" w:hangingChars="1" w:hanging="2"/>
                    <w:rPr>
                      <w:sz w:val="18"/>
                      <w:szCs w:val="18"/>
                    </w:rPr>
                  </w:pPr>
                  <w:sdt>
                    <w:sdtPr>
                      <w:rPr>
                        <w:sz w:val="18"/>
                        <w:szCs w:val="18"/>
                      </w:rPr>
                      <w:tag w:val="goog_rdk_227"/>
                      <w:id w:val="-262527465"/>
                    </w:sdtPr>
                    <w:sdtContent>
                      <w:r w:rsidRPr="007074A2">
                        <w:rPr>
                          <w:b/>
                          <w:sz w:val="18"/>
                          <w:szCs w:val="18"/>
                        </w:rPr>
                        <w:t xml:space="preserve">RÉGIMEN DE MULTAS </w:t>
                      </w:r>
                    </w:sdtContent>
                  </w:sdt>
                </w:p>
              </w:tc>
            </w:tr>
            <w:tr w:rsidR="0088352F" w:rsidRPr="007074A2" w:rsidTr="00B4762A">
              <w:trPr>
                <w:trHeight w:val="500"/>
              </w:trPr>
              <w:tc>
                <w:tcPr>
                  <w:tcW w:w="9846" w:type="dxa"/>
                  <w:gridSpan w:val="6"/>
                  <w:tcBorders>
                    <w:bottom w:val="single" w:sz="4" w:space="0" w:color="000000"/>
                  </w:tcBorders>
                  <w:vAlign w:val="center"/>
                </w:tcPr>
                <w:p w:rsidR="0088352F" w:rsidRPr="007074A2" w:rsidRDefault="0088352F" w:rsidP="0088352F">
                  <w:pPr>
                    <w:rPr>
                      <w:sz w:val="18"/>
                      <w:szCs w:val="18"/>
                    </w:rPr>
                  </w:pPr>
                  <w:sdt>
                    <w:sdtPr>
                      <w:rPr>
                        <w:sz w:val="18"/>
                        <w:szCs w:val="18"/>
                      </w:rPr>
                      <w:tag w:val="goog_rdk_233"/>
                      <w:id w:val="-1591991780"/>
                    </w:sdtPr>
                    <w:sdtContent/>
                  </w:sdt>
                </w:p>
                <w:sdt>
                  <w:sdtPr>
                    <w:rPr>
                      <w:sz w:val="18"/>
                      <w:szCs w:val="18"/>
                    </w:rPr>
                    <w:tag w:val="goog_rdk_234"/>
                    <w:id w:val="-813096967"/>
                  </w:sdtPr>
                  <w:sdtContent>
                    <w:p w:rsidR="0088352F" w:rsidRPr="007074A2" w:rsidRDefault="0088352F" w:rsidP="0088352F">
                      <w:pPr>
                        <w:rPr>
                          <w:sz w:val="18"/>
                          <w:szCs w:val="18"/>
                        </w:rPr>
                      </w:pPr>
                      <w:r w:rsidRPr="007074A2">
                        <w:rPr>
                          <w:sz w:val="18"/>
                          <w:szCs w:val="18"/>
                        </w:rPr>
                        <w:t>Las partes acuerdan que por concepto de penalidad ante el incumplimiento de la prestación del servicio, el monto de la multa será 1% del monto total del contrato</w:t>
                      </w:r>
                      <w:r w:rsidRPr="007074A2">
                        <w:rPr>
                          <w:b/>
                          <w:sz w:val="18"/>
                          <w:szCs w:val="18"/>
                        </w:rPr>
                        <w:t xml:space="preserve"> </w:t>
                      </w:r>
                      <w:r w:rsidRPr="007074A2">
                        <w:rPr>
                          <w:sz w:val="18"/>
                          <w:szCs w:val="18"/>
                        </w:rPr>
                        <w:t xml:space="preserve">por cada día de incumplimiento en la prestación del </w:t>
                      </w:r>
                      <w:r w:rsidRPr="007074A2">
                        <w:rPr>
                          <w:b/>
                          <w:sz w:val="18"/>
                          <w:szCs w:val="18"/>
                        </w:rPr>
                        <w:t xml:space="preserve">SERVICIO. </w:t>
                      </w:r>
                      <w:r w:rsidRPr="007074A2">
                        <w:rPr>
                          <w:sz w:val="18"/>
                          <w:szCs w:val="18"/>
                        </w:rPr>
                        <w:t xml:space="preserve">Esta penalidad se aplicará salvo casos de fuerza mayor, caso fortuito u otras causas debidamente comprobadas por el </w:t>
                      </w:r>
                      <w:r w:rsidRPr="007074A2">
                        <w:rPr>
                          <w:b/>
                          <w:sz w:val="18"/>
                          <w:szCs w:val="18"/>
                        </w:rPr>
                        <w:t xml:space="preserve">FISCAL </w:t>
                      </w:r>
                      <w:r w:rsidRPr="007074A2">
                        <w:rPr>
                          <w:sz w:val="18"/>
                          <w:szCs w:val="18"/>
                        </w:rPr>
                        <w:t>de</w:t>
                      </w:r>
                      <w:r w:rsidRPr="007074A2">
                        <w:rPr>
                          <w:b/>
                          <w:sz w:val="18"/>
                          <w:szCs w:val="18"/>
                        </w:rPr>
                        <w:t xml:space="preserve"> </w:t>
                      </w:r>
                      <w:r w:rsidRPr="007074A2">
                        <w:rPr>
                          <w:sz w:val="18"/>
                          <w:szCs w:val="18"/>
                        </w:rPr>
                        <w:t xml:space="preserve">servicio. En todos los casos de resolución de contrato por causas atribuibles al PROVEEDOR, la ENTIDAD no podrá cobrar multas que excedan el veinte por ciento (20%) del monto total del contrato. </w:t>
                      </w:r>
                    </w:p>
                  </w:sdtContent>
                </w:sdt>
                <w:sdt>
                  <w:sdtPr>
                    <w:rPr>
                      <w:sz w:val="18"/>
                      <w:szCs w:val="18"/>
                    </w:rPr>
                    <w:tag w:val="goog_rdk_235"/>
                    <w:id w:val="-364827276"/>
                  </w:sdtPr>
                  <w:sdtContent>
                    <w:p w:rsidR="0088352F" w:rsidRPr="007074A2" w:rsidRDefault="0088352F" w:rsidP="0088352F">
                      <w:pPr>
                        <w:rPr>
                          <w:sz w:val="18"/>
                          <w:szCs w:val="18"/>
                        </w:rPr>
                      </w:pPr>
                    </w:p>
                  </w:sdtContent>
                </w:sdt>
              </w:tc>
            </w:tr>
            <w:tr w:rsidR="0088352F" w:rsidRPr="007074A2" w:rsidTr="00B4762A">
              <w:trPr>
                <w:trHeight w:val="380"/>
              </w:trPr>
              <w:tc>
                <w:tcPr>
                  <w:tcW w:w="9846" w:type="dxa"/>
                  <w:gridSpan w:val="6"/>
                  <w:shd w:val="clear" w:color="auto" w:fill="B4C6E7"/>
                  <w:vAlign w:val="center"/>
                </w:tcPr>
                <w:p w:rsidR="0088352F" w:rsidRPr="007074A2" w:rsidRDefault="0088352F" w:rsidP="00E0713F">
                  <w:pPr>
                    <w:numPr>
                      <w:ilvl w:val="0"/>
                      <w:numId w:val="27"/>
                    </w:numPr>
                    <w:ind w:leftChars="-1" w:left="0" w:hangingChars="1" w:hanging="2"/>
                    <w:rPr>
                      <w:sz w:val="18"/>
                      <w:szCs w:val="18"/>
                    </w:rPr>
                  </w:pPr>
                  <w:sdt>
                    <w:sdtPr>
                      <w:rPr>
                        <w:sz w:val="18"/>
                        <w:szCs w:val="18"/>
                      </w:rPr>
                      <w:tag w:val="goog_rdk_241"/>
                      <w:id w:val="484281190"/>
                    </w:sdtPr>
                    <w:sdtContent>
                      <w:r w:rsidRPr="007074A2">
                        <w:rPr>
                          <w:b/>
                          <w:sz w:val="18"/>
                          <w:szCs w:val="18"/>
                        </w:rPr>
                        <w:t>RESOLUCIÓN</w:t>
                      </w:r>
                    </w:sdtContent>
                  </w:sdt>
                </w:p>
              </w:tc>
            </w:tr>
            <w:tr w:rsidR="0088352F" w:rsidRPr="007074A2" w:rsidTr="00B4762A">
              <w:trPr>
                <w:trHeight w:val="380"/>
              </w:trPr>
              <w:tc>
                <w:tcPr>
                  <w:tcW w:w="9846" w:type="dxa"/>
                  <w:gridSpan w:val="6"/>
                  <w:vAlign w:val="center"/>
                </w:tcPr>
                <w:p w:rsidR="0088352F" w:rsidRPr="007074A2" w:rsidRDefault="0088352F" w:rsidP="0088352F">
                  <w:pPr>
                    <w:rPr>
                      <w:sz w:val="18"/>
                      <w:szCs w:val="18"/>
                    </w:rPr>
                  </w:pPr>
                  <w:sdt>
                    <w:sdtPr>
                      <w:rPr>
                        <w:sz w:val="18"/>
                        <w:szCs w:val="18"/>
                      </w:rPr>
                      <w:tag w:val="goog_rdk_247"/>
                      <w:id w:val="960531305"/>
                    </w:sdtPr>
                    <w:sdtContent>
                      <w:r w:rsidRPr="007074A2">
                        <w:rPr>
                          <w:sz w:val="18"/>
                          <w:szCs w:val="18"/>
                        </w:rPr>
                        <w:t xml:space="preserve">Por suspensión de la prestación de los </w:t>
                      </w:r>
                      <w:r w:rsidRPr="007074A2">
                        <w:rPr>
                          <w:b/>
                          <w:sz w:val="18"/>
                          <w:szCs w:val="18"/>
                        </w:rPr>
                        <w:t>SERVICIOS</w:t>
                      </w:r>
                      <w:r w:rsidRPr="007074A2">
                        <w:rPr>
                          <w:sz w:val="18"/>
                          <w:szCs w:val="18"/>
                        </w:rPr>
                        <w:t xml:space="preserve"> sin justificación, por el lapso de cinco días calendario continuos, sin autorización escrita de la </w:t>
                      </w:r>
                      <w:r w:rsidRPr="007074A2">
                        <w:rPr>
                          <w:b/>
                          <w:sz w:val="18"/>
                          <w:szCs w:val="18"/>
                        </w:rPr>
                        <w:t>ENTIDAD.</w:t>
                      </w:r>
                    </w:sdtContent>
                  </w:sdt>
                </w:p>
                <w:sdt>
                  <w:sdtPr>
                    <w:rPr>
                      <w:sz w:val="18"/>
                      <w:szCs w:val="18"/>
                    </w:rPr>
                    <w:tag w:val="goog_rdk_248"/>
                    <w:id w:val="-1454789366"/>
                  </w:sdtPr>
                  <w:sdtContent>
                    <w:p w:rsidR="0088352F" w:rsidRPr="007074A2" w:rsidRDefault="0088352F" w:rsidP="0088352F">
                      <w:pPr>
                        <w:rPr>
                          <w:sz w:val="18"/>
                          <w:szCs w:val="18"/>
                        </w:rPr>
                      </w:pPr>
                    </w:p>
                  </w:sdtContent>
                </w:sdt>
              </w:tc>
            </w:tr>
            <w:tr w:rsidR="0088352F" w:rsidRPr="007074A2" w:rsidTr="00B4762A">
              <w:trPr>
                <w:trHeight w:val="380"/>
              </w:trPr>
              <w:tc>
                <w:tcPr>
                  <w:tcW w:w="9846" w:type="dxa"/>
                  <w:gridSpan w:val="6"/>
                  <w:shd w:val="clear" w:color="auto" w:fill="B4C6E7"/>
                  <w:vAlign w:val="center"/>
                </w:tcPr>
                <w:p w:rsidR="0088352F" w:rsidRPr="007074A2" w:rsidRDefault="0088352F" w:rsidP="00E0713F">
                  <w:pPr>
                    <w:numPr>
                      <w:ilvl w:val="0"/>
                      <w:numId w:val="27"/>
                    </w:numPr>
                    <w:ind w:leftChars="-1" w:left="0" w:hangingChars="1" w:hanging="2"/>
                    <w:rPr>
                      <w:sz w:val="18"/>
                      <w:szCs w:val="18"/>
                    </w:rPr>
                  </w:pPr>
                  <w:sdt>
                    <w:sdtPr>
                      <w:rPr>
                        <w:sz w:val="18"/>
                        <w:szCs w:val="18"/>
                      </w:rPr>
                      <w:tag w:val="goog_rdk_254"/>
                      <w:id w:val="-874856355"/>
                    </w:sdtPr>
                    <w:sdtContent>
                      <w:r w:rsidRPr="007074A2">
                        <w:rPr>
                          <w:b/>
                          <w:sz w:val="18"/>
                          <w:szCs w:val="18"/>
                        </w:rPr>
                        <w:t>RESPONSABLE DE RECEPCIÓN / COMISIÓN DE RECEPCIÓN</w:t>
                      </w:r>
                    </w:sdtContent>
                  </w:sdt>
                </w:p>
              </w:tc>
            </w:tr>
            <w:tr w:rsidR="0088352F" w:rsidRPr="007074A2" w:rsidTr="00B4762A">
              <w:trPr>
                <w:trHeight w:val="380"/>
              </w:trPr>
              <w:tc>
                <w:tcPr>
                  <w:tcW w:w="9846" w:type="dxa"/>
                  <w:gridSpan w:val="6"/>
                  <w:vAlign w:val="center"/>
                </w:tcPr>
                <w:p w:rsidR="0088352F" w:rsidRPr="007074A2" w:rsidRDefault="0088352F" w:rsidP="0088352F">
                  <w:pPr>
                    <w:rPr>
                      <w:sz w:val="18"/>
                      <w:szCs w:val="18"/>
                    </w:rPr>
                  </w:pPr>
                  <w:sdt>
                    <w:sdtPr>
                      <w:rPr>
                        <w:sz w:val="18"/>
                        <w:szCs w:val="18"/>
                      </w:rPr>
                      <w:tag w:val="goog_rdk_260"/>
                      <w:id w:val="437268913"/>
                    </w:sdtPr>
                    <w:sdtContent>
                      <w:r w:rsidRPr="007074A2">
                        <w:rPr>
                          <w:sz w:val="18"/>
                          <w:szCs w:val="18"/>
                        </w:rPr>
                        <w:t>El Responsable o Comisión de Recepción será designado por el RPA y se encargará de realizar el seguimiento al servicio contratado conforme el Art. 39 del D.S. 0181, a cuyo efecto realizará las siguientes funciones:</w:t>
                      </w:r>
                    </w:sdtContent>
                  </w:sdt>
                </w:p>
                <w:sdt>
                  <w:sdtPr>
                    <w:rPr>
                      <w:sz w:val="18"/>
                      <w:szCs w:val="18"/>
                    </w:rPr>
                    <w:tag w:val="goog_rdk_261"/>
                    <w:id w:val="-1670165256"/>
                  </w:sdtPr>
                  <w:sdtContent>
                    <w:p w:rsidR="0088352F" w:rsidRPr="007074A2" w:rsidRDefault="0088352F" w:rsidP="0088352F">
                      <w:pPr>
                        <w:rPr>
                          <w:sz w:val="18"/>
                          <w:szCs w:val="18"/>
                        </w:rPr>
                      </w:pPr>
                    </w:p>
                  </w:sdtContent>
                </w:sdt>
                <w:sdt>
                  <w:sdtPr>
                    <w:rPr>
                      <w:sz w:val="18"/>
                      <w:szCs w:val="18"/>
                    </w:rPr>
                    <w:tag w:val="goog_rdk_262"/>
                    <w:id w:val="357015614"/>
                  </w:sdtPr>
                  <w:sdtContent>
                    <w:p w:rsidR="0088352F" w:rsidRPr="007074A2" w:rsidRDefault="0088352F" w:rsidP="00E0713F">
                      <w:pPr>
                        <w:numPr>
                          <w:ilvl w:val="0"/>
                          <w:numId w:val="30"/>
                        </w:numPr>
                        <w:ind w:leftChars="-1" w:left="0" w:hangingChars="1" w:hanging="2"/>
                        <w:rPr>
                          <w:sz w:val="18"/>
                          <w:szCs w:val="18"/>
                        </w:rPr>
                      </w:pPr>
                      <w:r w:rsidRPr="007074A2">
                        <w:rPr>
                          <w:sz w:val="18"/>
                          <w:szCs w:val="18"/>
                        </w:rPr>
                        <w:t>Efectuar la recepción del servicio y dar su conformidad verificando el cumplimiento de las especificaciones técnicas.</w:t>
                      </w:r>
                    </w:p>
                  </w:sdtContent>
                </w:sdt>
                <w:sdt>
                  <w:sdtPr>
                    <w:rPr>
                      <w:sz w:val="18"/>
                      <w:szCs w:val="18"/>
                    </w:rPr>
                    <w:tag w:val="goog_rdk_263"/>
                    <w:id w:val="-1002035692"/>
                  </w:sdtPr>
                  <w:sdtContent>
                    <w:p w:rsidR="0088352F" w:rsidRPr="007074A2" w:rsidRDefault="0088352F" w:rsidP="00E0713F">
                      <w:pPr>
                        <w:numPr>
                          <w:ilvl w:val="0"/>
                          <w:numId w:val="30"/>
                        </w:numPr>
                        <w:ind w:leftChars="-1" w:left="0" w:hangingChars="1" w:hanging="2"/>
                        <w:rPr>
                          <w:sz w:val="18"/>
                          <w:szCs w:val="18"/>
                        </w:rPr>
                      </w:pPr>
                      <w:r w:rsidRPr="007074A2">
                        <w:rPr>
                          <w:sz w:val="18"/>
                          <w:szCs w:val="18"/>
                        </w:rPr>
                        <w:t>Emitir el informe de conformidad, cuando corresponda. (En un plazo máximo de 15 días calendario a partir de la recepción del servicio).</w:t>
                      </w:r>
                    </w:p>
                  </w:sdtContent>
                </w:sdt>
                <w:sdt>
                  <w:sdtPr>
                    <w:rPr>
                      <w:sz w:val="18"/>
                      <w:szCs w:val="18"/>
                    </w:rPr>
                    <w:tag w:val="goog_rdk_264"/>
                    <w:id w:val="958305985"/>
                  </w:sdtPr>
                  <w:sdtContent>
                    <w:p w:rsidR="0088352F" w:rsidRPr="007074A2" w:rsidRDefault="0088352F" w:rsidP="00E0713F">
                      <w:pPr>
                        <w:numPr>
                          <w:ilvl w:val="0"/>
                          <w:numId w:val="30"/>
                        </w:numPr>
                        <w:ind w:leftChars="-1" w:left="0" w:hangingChars="1" w:hanging="2"/>
                        <w:rPr>
                          <w:sz w:val="18"/>
                          <w:szCs w:val="18"/>
                        </w:rPr>
                      </w:pPr>
                      <w:r w:rsidRPr="007074A2">
                        <w:rPr>
                          <w:sz w:val="18"/>
                          <w:szCs w:val="18"/>
                        </w:rPr>
                        <w:t>Emitir el informe de disconformidad, cuando corresponda.</w:t>
                      </w:r>
                    </w:p>
                  </w:sdtContent>
                </w:sdt>
                <w:sdt>
                  <w:sdtPr>
                    <w:rPr>
                      <w:sz w:val="18"/>
                      <w:szCs w:val="18"/>
                    </w:rPr>
                    <w:tag w:val="goog_rdk_265"/>
                    <w:id w:val="-787357409"/>
                  </w:sdtPr>
                  <w:sdtContent>
                    <w:p w:rsidR="0088352F" w:rsidRPr="007074A2" w:rsidRDefault="0088352F" w:rsidP="0088352F">
                      <w:pPr>
                        <w:rPr>
                          <w:sz w:val="18"/>
                          <w:szCs w:val="18"/>
                        </w:rPr>
                      </w:pPr>
                    </w:p>
                  </w:sdtContent>
                </w:sdt>
              </w:tc>
            </w:tr>
            <w:tr w:rsidR="0088352F" w:rsidRPr="007074A2" w:rsidTr="00B4762A">
              <w:trPr>
                <w:trHeight w:val="380"/>
              </w:trPr>
              <w:tc>
                <w:tcPr>
                  <w:tcW w:w="9846" w:type="dxa"/>
                  <w:gridSpan w:val="6"/>
                  <w:shd w:val="clear" w:color="auto" w:fill="B4C6E7"/>
                  <w:vAlign w:val="center"/>
                </w:tcPr>
                <w:p w:rsidR="0088352F" w:rsidRPr="007074A2" w:rsidRDefault="0088352F" w:rsidP="00E0713F">
                  <w:pPr>
                    <w:numPr>
                      <w:ilvl w:val="0"/>
                      <w:numId w:val="27"/>
                    </w:numPr>
                    <w:ind w:leftChars="-1" w:left="0" w:hangingChars="1" w:hanging="2"/>
                    <w:rPr>
                      <w:sz w:val="18"/>
                      <w:szCs w:val="18"/>
                    </w:rPr>
                  </w:pPr>
                  <w:sdt>
                    <w:sdtPr>
                      <w:rPr>
                        <w:sz w:val="18"/>
                        <w:szCs w:val="18"/>
                      </w:rPr>
                      <w:tag w:val="goog_rdk_271"/>
                      <w:id w:val="-1136560685"/>
                    </w:sdtPr>
                    <w:sdtContent>
                      <w:r w:rsidRPr="007074A2">
                        <w:rPr>
                          <w:b/>
                          <w:sz w:val="18"/>
                          <w:szCs w:val="18"/>
                        </w:rPr>
                        <w:t>FISCALIZACIÓN DEL SERVICIO</w:t>
                      </w:r>
                    </w:sdtContent>
                  </w:sdt>
                </w:p>
              </w:tc>
            </w:tr>
          </w:tbl>
          <w:sdt>
            <w:sdtPr>
              <w:rPr>
                <w:sz w:val="18"/>
                <w:szCs w:val="18"/>
              </w:rPr>
              <w:tag w:val="goog_rdk_277"/>
              <w:id w:val="2144229482"/>
            </w:sdtPr>
            <w:sdtContent>
              <w:tbl>
                <w:tblPr>
                  <w:tblW w:w="9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46"/>
                </w:tblGrid>
                <w:tr w:rsidR="0088352F" w:rsidRPr="007074A2" w:rsidTr="00B4762A">
                  <w:trPr>
                    <w:trHeight w:val="380"/>
                  </w:trPr>
                  <w:tc>
                    <w:tcPr>
                      <w:tcW w:w="9846" w:type="dxa"/>
                      <w:vAlign w:val="center"/>
                    </w:tcPr>
                    <w:p w:rsidR="0088352F" w:rsidRDefault="0088352F" w:rsidP="0088352F">
                      <w:pPr>
                        <w:rPr>
                          <w:sz w:val="18"/>
                          <w:szCs w:val="18"/>
                        </w:rPr>
                      </w:pPr>
                    </w:p>
                    <w:p w:rsidR="0088352F" w:rsidRPr="007074A2" w:rsidRDefault="0088352F" w:rsidP="0088352F">
                      <w:pPr>
                        <w:rPr>
                          <w:sz w:val="18"/>
                          <w:szCs w:val="18"/>
                        </w:rPr>
                      </w:pPr>
                      <w:r w:rsidRPr="007074A2">
                        <w:rPr>
                          <w:sz w:val="18"/>
                          <w:szCs w:val="18"/>
                        </w:rPr>
                        <w:t xml:space="preserve">El </w:t>
                      </w:r>
                      <w:r w:rsidRPr="007074A2">
                        <w:rPr>
                          <w:b/>
                          <w:sz w:val="18"/>
                          <w:szCs w:val="18"/>
                        </w:rPr>
                        <w:t>FISCAL</w:t>
                      </w:r>
                      <w:r w:rsidRPr="007074A2">
                        <w:rPr>
                          <w:sz w:val="18"/>
                          <w:szCs w:val="18"/>
                        </w:rPr>
                        <w:t xml:space="preserve"> de servicio será designado por la Dirección Nacional de Administración conforme al inciso c) Art. 36 del D.S. 0181. </w:t>
                      </w:r>
                    </w:p>
                    <w:sdt>
                      <w:sdtPr>
                        <w:rPr>
                          <w:sz w:val="18"/>
                          <w:szCs w:val="18"/>
                        </w:rPr>
                        <w:tag w:val="goog_rdk_278"/>
                        <w:id w:val="713080573"/>
                        <w:showingPlcHdr/>
                      </w:sdtPr>
                      <w:sdtContent>
                        <w:p w:rsidR="0088352F" w:rsidRPr="007074A2" w:rsidRDefault="0088352F" w:rsidP="0088352F">
                          <w:pPr>
                            <w:rPr>
                              <w:sz w:val="18"/>
                              <w:szCs w:val="18"/>
                            </w:rPr>
                          </w:pPr>
                          <w:r w:rsidRPr="007074A2">
                            <w:rPr>
                              <w:sz w:val="18"/>
                              <w:szCs w:val="18"/>
                            </w:rPr>
                            <w:t xml:space="preserve">     </w:t>
                          </w:r>
                        </w:p>
                      </w:sdtContent>
                    </w:sdt>
                    <w:sdt>
                      <w:sdtPr>
                        <w:rPr>
                          <w:sz w:val="18"/>
                          <w:szCs w:val="18"/>
                        </w:rPr>
                        <w:tag w:val="goog_rdk_279"/>
                        <w:id w:val="1269429335"/>
                      </w:sdtPr>
                      <w:sdtContent>
                        <w:p w:rsidR="0088352F" w:rsidRPr="007074A2" w:rsidRDefault="0088352F" w:rsidP="00E0713F">
                          <w:pPr>
                            <w:numPr>
                              <w:ilvl w:val="0"/>
                              <w:numId w:val="31"/>
                            </w:numPr>
                            <w:ind w:leftChars="-1" w:left="0" w:hangingChars="1" w:hanging="2"/>
                            <w:rPr>
                              <w:sz w:val="18"/>
                              <w:szCs w:val="18"/>
                            </w:rPr>
                          </w:pPr>
                          <w:r w:rsidRPr="007074A2">
                            <w:rPr>
                              <w:sz w:val="18"/>
                              <w:szCs w:val="18"/>
                            </w:rPr>
                            <w:t>El FISCAL deberá solicitar la planilla en un plazo máximo de 5 días calendario a partir del día siguiente hábil de la finalización del servicio.</w:t>
                          </w:r>
                        </w:p>
                      </w:sdtContent>
                    </w:sdt>
                    <w:sdt>
                      <w:sdtPr>
                        <w:rPr>
                          <w:sz w:val="18"/>
                          <w:szCs w:val="18"/>
                        </w:rPr>
                        <w:tag w:val="goog_rdk_280"/>
                        <w:id w:val="400723494"/>
                      </w:sdtPr>
                      <w:sdtContent>
                        <w:p w:rsidR="0088352F" w:rsidRPr="007074A2" w:rsidRDefault="0088352F" w:rsidP="00E0713F">
                          <w:pPr>
                            <w:numPr>
                              <w:ilvl w:val="0"/>
                              <w:numId w:val="31"/>
                            </w:numPr>
                            <w:ind w:leftChars="-1" w:left="0" w:hangingChars="1" w:hanging="2"/>
                            <w:rPr>
                              <w:sz w:val="18"/>
                              <w:szCs w:val="18"/>
                            </w:rPr>
                          </w:pPr>
                          <w:r w:rsidRPr="007074A2">
                            <w:rPr>
                              <w:sz w:val="18"/>
                              <w:szCs w:val="18"/>
                            </w:rPr>
                            <w:t xml:space="preserve">El FISCAL deberá revisar de la planilla de ejecución de servicios, donde deberá señalar todos los servicios prestados, el monto y la periodicidad de pago convenida. </w:t>
                          </w:r>
                        </w:p>
                      </w:sdtContent>
                    </w:sdt>
                    <w:sdt>
                      <w:sdtPr>
                        <w:rPr>
                          <w:sz w:val="18"/>
                          <w:szCs w:val="18"/>
                        </w:rPr>
                        <w:tag w:val="goog_rdk_281"/>
                        <w:id w:val="-1240479773"/>
                      </w:sdtPr>
                      <w:sdtContent>
                        <w:p w:rsidR="0088352F" w:rsidRPr="007074A2" w:rsidRDefault="0088352F" w:rsidP="00E0713F">
                          <w:pPr>
                            <w:numPr>
                              <w:ilvl w:val="0"/>
                              <w:numId w:val="31"/>
                            </w:numPr>
                            <w:ind w:leftChars="-1" w:left="0" w:hangingChars="1" w:hanging="2"/>
                            <w:rPr>
                              <w:sz w:val="18"/>
                              <w:szCs w:val="18"/>
                            </w:rPr>
                          </w:pPr>
                          <w:r w:rsidRPr="007074A2">
                            <w:rPr>
                              <w:sz w:val="18"/>
                              <w:szCs w:val="18"/>
                            </w:rPr>
                            <w:t xml:space="preserve">El FISCAL, dentro de los cinco (5) días hábiles siguientes, después de recibir dicha planilla de ejecución de servicios, indicará por escrito su aprobación o la devolverá para que se realicen las correcciones o enmiendas respectivas. </w:t>
                          </w:r>
                        </w:p>
                      </w:sdtContent>
                    </w:sdt>
                    <w:sdt>
                      <w:sdtPr>
                        <w:rPr>
                          <w:sz w:val="18"/>
                          <w:szCs w:val="18"/>
                        </w:rPr>
                        <w:tag w:val="goog_rdk_282"/>
                        <w:id w:val="-1450231836"/>
                      </w:sdtPr>
                      <w:sdtContent>
                        <w:p w:rsidR="0088352F" w:rsidRPr="007074A2" w:rsidRDefault="0088352F" w:rsidP="00E0713F">
                          <w:pPr>
                            <w:numPr>
                              <w:ilvl w:val="0"/>
                              <w:numId w:val="31"/>
                            </w:numPr>
                            <w:ind w:leftChars="-1" w:left="0" w:hangingChars="1" w:hanging="2"/>
                            <w:rPr>
                              <w:sz w:val="18"/>
                              <w:szCs w:val="18"/>
                            </w:rPr>
                          </w:pPr>
                          <w:r w:rsidRPr="007074A2">
                            <w:rPr>
                              <w:sz w:val="18"/>
                              <w:szCs w:val="18"/>
                            </w:rPr>
                            <w:t xml:space="preserve">El PROVEEDOR, en caso de devolución deberá realizar las correcciones requeridas por el FISCAL y presentará nuevamente la planilla para su aprobación, con la nueva fecha. </w:t>
                          </w:r>
                        </w:p>
                      </w:sdtContent>
                    </w:sdt>
                    <w:sdt>
                      <w:sdtPr>
                        <w:rPr>
                          <w:sz w:val="18"/>
                          <w:szCs w:val="18"/>
                        </w:rPr>
                        <w:tag w:val="goog_rdk_283"/>
                        <w:id w:val="1894691321"/>
                      </w:sdtPr>
                      <w:sdtContent>
                        <w:p w:rsidR="0088352F" w:rsidRPr="007074A2" w:rsidRDefault="0088352F" w:rsidP="00E0713F">
                          <w:pPr>
                            <w:numPr>
                              <w:ilvl w:val="0"/>
                              <w:numId w:val="31"/>
                            </w:numPr>
                            <w:ind w:leftChars="-1" w:left="0" w:hangingChars="1" w:hanging="2"/>
                            <w:rPr>
                              <w:sz w:val="18"/>
                              <w:szCs w:val="18"/>
                            </w:rPr>
                          </w:pPr>
                          <w:r w:rsidRPr="007074A2">
                            <w:rPr>
                              <w:sz w:val="18"/>
                              <w:szCs w:val="18"/>
                            </w:rPr>
                            <w:t>El FISCAL una vez que apruebe la planilla de ejecución del servicio, remitirá la misma a la Unidad Administrativa de la ENTIDAD, para el pago correspondiente, 10 días hábiles computables desde la aprobación de dicha planilla por el FISCAL.</w:t>
                          </w:r>
                        </w:p>
                      </w:sdtContent>
                    </w:sdt>
                    <w:sdt>
                      <w:sdtPr>
                        <w:rPr>
                          <w:sz w:val="18"/>
                          <w:szCs w:val="18"/>
                        </w:rPr>
                        <w:tag w:val="goog_rdk_284"/>
                        <w:id w:val="-88088072"/>
                        <w:showingPlcHdr/>
                      </w:sdtPr>
                      <w:sdtContent>
                        <w:p w:rsidR="0088352F" w:rsidRPr="007074A2" w:rsidRDefault="0088352F" w:rsidP="0088352F">
                          <w:pPr>
                            <w:rPr>
                              <w:sz w:val="18"/>
                              <w:szCs w:val="18"/>
                            </w:rPr>
                          </w:pPr>
                          <w:r>
                            <w:rPr>
                              <w:sz w:val="18"/>
                              <w:szCs w:val="18"/>
                            </w:rPr>
                            <w:t xml:space="preserve">     </w:t>
                          </w:r>
                        </w:p>
                      </w:sdtContent>
                    </w:sdt>
                  </w:tc>
                </w:tr>
                <w:tr w:rsidR="0088352F" w:rsidRPr="007074A2" w:rsidTr="00B4762A">
                  <w:trPr>
                    <w:trHeight w:val="380"/>
                  </w:trPr>
                  <w:tc>
                    <w:tcPr>
                      <w:tcW w:w="9846" w:type="dxa"/>
                      <w:tcBorders>
                        <w:bottom w:val="single" w:sz="4" w:space="0" w:color="000000"/>
                      </w:tcBorders>
                      <w:shd w:val="clear" w:color="auto" w:fill="B4C6E7"/>
                      <w:vAlign w:val="center"/>
                    </w:tcPr>
                    <w:p w:rsidR="0088352F" w:rsidRPr="007074A2" w:rsidRDefault="0088352F" w:rsidP="00E0713F">
                      <w:pPr>
                        <w:numPr>
                          <w:ilvl w:val="0"/>
                          <w:numId w:val="27"/>
                        </w:numPr>
                        <w:ind w:leftChars="-1" w:left="0" w:hangingChars="1" w:hanging="2"/>
                        <w:rPr>
                          <w:sz w:val="18"/>
                          <w:szCs w:val="18"/>
                        </w:rPr>
                      </w:pPr>
                      <w:sdt>
                        <w:sdtPr>
                          <w:rPr>
                            <w:sz w:val="18"/>
                            <w:szCs w:val="18"/>
                          </w:rPr>
                          <w:tag w:val="goog_rdk_290"/>
                          <w:id w:val="1236120920"/>
                        </w:sdtPr>
                        <w:sdtContent>
                          <w:r w:rsidRPr="007074A2">
                            <w:rPr>
                              <w:b/>
                              <w:sz w:val="18"/>
                              <w:szCs w:val="18"/>
                            </w:rPr>
                            <w:t>MONTO, MONEDA Y FORMA DE PAGO  O PRECIO, MONEDA Y FORMA DE PAGO</w:t>
                          </w:r>
                        </w:sdtContent>
                      </w:sdt>
                    </w:p>
                  </w:tc>
                </w:tr>
                <w:tr w:rsidR="0088352F" w:rsidRPr="007074A2" w:rsidTr="00B4762A">
                  <w:trPr>
                    <w:trHeight w:val="440"/>
                  </w:trPr>
                  <w:tc>
                    <w:tcPr>
                      <w:tcW w:w="9846" w:type="dxa"/>
                      <w:shd w:val="clear" w:color="auto" w:fill="FFFFFF"/>
                      <w:vAlign w:val="center"/>
                    </w:tcPr>
                    <w:sdt>
                      <w:sdtPr>
                        <w:rPr>
                          <w:sz w:val="18"/>
                          <w:szCs w:val="18"/>
                        </w:rPr>
                        <w:tag w:val="goog_rdk_296"/>
                        <w:id w:val="1115639164"/>
                      </w:sdtPr>
                      <w:sdtContent>
                        <w:p w:rsidR="0088352F" w:rsidRPr="007074A2" w:rsidRDefault="0088352F" w:rsidP="0088352F">
                          <w:pPr>
                            <w:rPr>
                              <w:sz w:val="18"/>
                              <w:szCs w:val="18"/>
                            </w:rPr>
                          </w:pPr>
                        </w:p>
                        <w:p w:rsidR="0088352F" w:rsidRPr="007074A2" w:rsidRDefault="0088352F" w:rsidP="0088352F">
                          <w:pPr>
                            <w:rPr>
                              <w:iCs/>
                              <w:sz w:val="18"/>
                              <w:szCs w:val="18"/>
                            </w:rPr>
                          </w:pPr>
                          <w:r w:rsidRPr="007074A2">
                            <w:rPr>
                              <w:iCs/>
                              <w:sz w:val="18"/>
                              <w:szCs w:val="18"/>
                            </w:rPr>
                            <w:t>El pago se realizará vía SIGEP, previa conformidad emitido por el responsable / comisión de recepción y remisión de factura.</w:t>
                          </w:r>
                        </w:p>
                        <w:p w:rsidR="0088352F" w:rsidRPr="007074A2" w:rsidRDefault="0088352F" w:rsidP="0088352F">
                          <w:pPr>
                            <w:rPr>
                              <w:sz w:val="18"/>
                              <w:szCs w:val="18"/>
                            </w:rPr>
                          </w:pPr>
                        </w:p>
                      </w:sdtContent>
                    </w:sdt>
                  </w:tc>
                </w:tr>
              </w:tbl>
            </w:sdtContent>
          </w:sdt>
          <w:p w:rsidR="006A1F58" w:rsidRPr="00780825" w:rsidRDefault="006A1F58" w:rsidP="0088352F">
            <w:pPr>
              <w:jc w:val="center"/>
              <w:rPr>
                <w:rFonts w:cs="Arial"/>
                <w:b/>
                <w:i/>
                <w:lang w:val="es-BO"/>
              </w:rPr>
            </w:pPr>
          </w:p>
          <w:p w:rsidR="006A1F58" w:rsidRPr="00780825" w:rsidRDefault="006A1F58" w:rsidP="0088352F">
            <w:pPr>
              <w:rPr>
                <w:rFonts w:cs="Arial"/>
                <w:b/>
                <w:i/>
                <w:lang w:val="es-BO"/>
              </w:rPr>
            </w:pPr>
          </w:p>
        </w:tc>
      </w:tr>
    </w:tbl>
    <w:p w:rsidR="00A72FB0" w:rsidRPr="00780825" w:rsidRDefault="00A72FB0" w:rsidP="00A72FB0">
      <w:pPr>
        <w:jc w:val="both"/>
        <w:rPr>
          <w:rFonts w:ascii="Arial" w:hAnsi="Arial" w:cs="Arial"/>
          <w:lang w:val="es-BO"/>
        </w:rPr>
      </w:pPr>
    </w:p>
    <w:p w:rsidR="0052444A" w:rsidRPr="00780825" w:rsidRDefault="00F32849" w:rsidP="00A72FB0">
      <w:pPr>
        <w:jc w:val="center"/>
        <w:rPr>
          <w:rFonts w:cs="Arial"/>
          <w:b/>
          <w:sz w:val="18"/>
          <w:szCs w:val="18"/>
          <w:lang w:val="es-BO"/>
        </w:rPr>
      </w:pPr>
      <w:r w:rsidRPr="00780825">
        <w:rPr>
          <w:lang w:val="es-BO"/>
        </w:rPr>
        <w:br w:type="page"/>
      </w:r>
      <w:r w:rsidR="0052444A" w:rsidRPr="00780825">
        <w:rPr>
          <w:rFonts w:cs="Arial"/>
          <w:b/>
          <w:sz w:val="18"/>
          <w:szCs w:val="18"/>
          <w:lang w:val="es-BO"/>
        </w:rPr>
        <w:t>PARTE III</w:t>
      </w:r>
    </w:p>
    <w:p w:rsidR="00A72FB0" w:rsidRPr="00780825" w:rsidRDefault="00A72FB0" w:rsidP="00A72FB0">
      <w:pPr>
        <w:jc w:val="center"/>
        <w:rPr>
          <w:rFonts w:cs="Arial"/>
          <w:b/>
          <w:sz w:val="18"/>
          <w:szCs w:val="18"/>
          <w:lang w:val="es-BO"/>
        </w:rPr>
      </w:pPr>
      <w:r w:rsidRPr="00780825">
        <w:rPr>
          <w:rFonts w:cs="Arial"/>
          <w:b/>
          <w:sz w:val="18"/>
          <w:szCs w:val="18"/>
          <w:lang w:val="es-BO"/>
        </w:rPr>
        <w:t>ANEXO 1</w:t>
      </w:r>
    </w:p>
    <w:p w:rsidR="00702FFE" w:rsidRPr="00780825" w:rsidRDefault="00821F9D" w:rsidP="00A72FB0">
      <w:pPr>
        <w:jc w:val="center"/>
        <w:rPr>
          <w:rFonts w:cs="Arial"/>
          <w:b/>
          <w:sz w:val="18"/>
          <w:szCs w:val="18"/>
          <w:lang w:val="es-BO"/>
        </w:rPr>
      </w:pPr>
      <w:r w:rsidRPr="00780825">
        <w:rPr>
          <w:rFonts w:cs="Arial"/>
          <w:b/>
          <w:sz w:val="18"/>
          <w:szCs w:val="18"/>
          <w:lang w:val="es-BO"/>
        </w:rPr>
        <w:t xml:space="preserve">FORMULARIO </w:t>
      </w:r>
      <w:r w:rsidR="0068206F" w:rsidRPr="00780825">
        <w:rPr>
          <w:rFonts w:cs="Arial"/>
          <w:b/>
          <w:sz w:val="18"/>
          <w:szCs w:val="18"/>
          <w:lang w:val="es-BO"/>
        </w:rPr>
        <w:t>A-</w:t>
      </w:r>
      <w:r w:rsidRPr="00780825">
        <w:rPr>
          <w:rFonts w:cs="Arial"/>
          <w:b/>
          <w:sz w:val="18"/>
          <w:szCs w:val="18"/>
          <w:lang w:val="es-BO"/>
        </w:rPr>
        <w:t>1</w:t>
      </w:r>
    </w:p>
    <w:p w:rsidR="00A72FB0" w:rsidRPr="00780825" w:rsidRDefault="00A72FB0" w:rsidP="00A72FB0">
      <w:pPr>
        <w:jc w:val="center"/>
        <w:rPr>
          <w:rFonts w:cs="Arial"/>
          <w:b/>
          <w:color w:val="FF0000"/>
          <w:sz w:val="18"/>
          <w:szCs w:val="18"/>
          <w:lang w:val="es-BO"/>
        </w:rPr>
      </w:pPr>
      <w:r w:rsidRPr="00780825">
        <w:rPr>
          <w:rFonts w:cs="Arial"/>
          <w:b/>
          <w:sz w:val="18"/>
          <w:szCs w:val="18"/>
          <w:lang w:val="es-BO"/>
        </w:rPr>
        <w:t>PRESENTACIÓN DE PROPUESTA</w:t>
      </w:r>
    </w:p>
    <w:p w:rsidR="007277A5" w:rsidRPr="00780825" w:rsidRDefault="007277A5" w:rsidP="00F90802">
      <w:pPr>
        <w:jc w:val="center"/>
        <w:rPr>
          <w:rFonts w:cs="Arial"/>
          <w:sz w:val="18"/>
          <w:szCs w:val="18"/>
          <w:lang w:val="es-BO"/>
        </w:rPr>
      </w:pPr>
    </w:p>
    <w:tbl>
      <w:tblPr>
        <w:tblW w:w="5000" w:type="pct"/>
        <w:jc w:val="center"/>
        <w:tblLook w:val="04A0" w:firstRow="1" w:lastRow="0" w:firstColumn="1" w:lastColumn="0" w:noHBand="0" w:noVBand="1"/>
      </w:tblPr>
      <w:tblGrid>
        <w:gridCol w:w="3205"/>
        <w:gridCol w:w="5342"/>
        <w:gridCol w:w="261"/>
      </w:tblGrid>
      <w:tr w:rsidR="007277A5" w:rsidRPr="00780825" w:rsidTr="0088352F">
        <w:trPr>
          <w:trHeight w:val="284"/>
          <w:jc w:val="center"/>
        </w:trPr>
        <w:tc>
          <w:tcPr>
            <w:tcW w:w="5000" w:type="pct"/>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780825" w:rsidRDefault="007277A5" w:rsidP="00E0713F">
            <w:pPr>
              <w:pStyle w:val="Prrafodelista"/>
              <w:numPr>
                <w:ilvl w:val="0"/>
                <w:numId w:val="16"/>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rsidTr="0088352F">
        <w:trPr>
          <w:trHeight w:val="33"/>
          <w:jc w:val="center"/>
        </w:trPr>
        <w:tc>
          <w:tcPr>
            <w:tcW w:w="5000" w:type="pct"/>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rsidTr="0088352F">
        <w:trPr>
          <w:trHeight w:val="148"/>
          <w:jc w:val="center"/>
        </w:trPr>
        <w:tc>
          <w:tcPr>
            <w:tcW w:w="4893" w:type="pct"/>
            <w:gridSpan w:val="2"/>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p>
        </w:tc>
        <w:tc>
          <w:tcPr>
            <w:tcW w:w="107" w:type="pct"/>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sz w:val="8"/>
                <w:lang w:val="es-BO"/>
              </w:rPr>
            </w:pPr>
            <w:r w:rsidRPr="00780825">
              <w:rPr>
                <w:sz w:val="8"/>
                <w:lang w:val="es-BO"/>
              </w:rPr>
              <w:t> </w:t>
            </w:r>
          </w:p>
        </w:tc>
      </w:tr>
      <w:tr w:rsidR="007277A5" w:rsidRPr="00780825" w:rsidTr="0088352F">
        <w:trPr>
          <w:trHeight w:val="284"/>
          <w:jc w:val="center"/>
        </w:trPr>
        <w:tc>
          <w:tcPr>
            <w:tcW w:w="1840" w:type="pct"/>
            <w:tcBorders>
              <w:top w:val="nil"/>
              <w:left w:val="single" w:sz="12" w:space="0" w:color="244061" w:themeColor="accent1" w:themeShade="80"/>
              <w:bottom w:val="nil"/>
              <w:right w:val="single" w:sz="8" w:space="0" w:color="000000"/>
            </w:tcBorders>
            <w:shd w:val="clear" w:color="auto" w:fill="auto"/>
            <w:vAlign w:val="center"/>
            <w:hideMark/>
          </w:tcPr>
          <w:p w:rsidR="007277A5" w:rsidRPr="00780825" w:rsidRDefault="007277A5" w:rsidP="003B46C3">
            <w:pPr>
              <w:jc w:val="center"/>
              <w:rPr>
                <w:rFonts w:ascii="Arial" w:hAnsi="Arial" w:cs="Arial"/>
                <w:b/>
                <w:bCs/>
                <w:lang w:val="es-BO"/>
              </w:rPr>
            </w:pPr>
            <w:r w:rsidRPr="00780825">
              <w:rPr>
                <w:rFonts w:ascii="Arial" w:hAnsi="Arial" w:cs="Arial"/>
                <w:b/>
                <w:bCs/>
                <w:lang w:val="es-BO"/>
              </w:rPr>
              <w:t>SEÑALAR EL OBJETO DE LA CONTRATACIÓN:</w:t>
            </w:r>
          </w:p>
        </w:tc>
        <w:tc>
          <w:tcPr>
            <w:tcW w:w="3053" w:type="pct"/>
            <w:tcBorders>
              <w:top w:val="single" w:sz="8" w:space="0" w:color="000000"/>
              <w:left w:val="single" w:sz="8" w:space="0" w:color="000000"/>
              <w:bottom w:val="single" w:sz="8" w:space="0" w:color="000000"/>
              <w:right w:val="single" w:sz="8" w:space="0" w:color="000000"/>
            </w:tcBorders>
            <w:shd w:val="clear" w:color="auto" w:fill="DBE5F1"/>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 </w:t>
            </w:r>
          </w:p>
        </w:tc>
        <w:tc>
          <w:tcPr>
            <w:tcW w:w="107" w:type="pct"/>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b/>
                <w:bCs/>
                <w:lang w:val="es-BO"/>
              </w:rPr>
            </w:pPr>
            <w:r w:rsidRPr="00780825">
              <w:rPr>
                <w:rFonts w:ascii="Arial" w:hAnsi="Arial" w:cs="Arial"/>
                <w:b/>
                <w:bCs/>
                <w:lang w:val="es-BO"/>
              </w:rPr>
              <w:t> </w:t>
            </w:r>
          </w:p>
        </w:tc>
      </w:tr>
      <w:tr w:rsidR="007277A5" w:rsidRPr="00780825" w:rsidTr="0088352F">
        <w:trPr>
          <w:trHeight w:val="43"/>
          <w:jc w:val="center"/>
        </w:trPr>
        <w:tc>
          <w:tcPr>
            <w:tcW w:w="5000" w:type="pct"/>
            <w:gridSpan w:val="3"/>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780825" w:rsidRDefault="007277A5" w:rsidP="003B46C3">
            <w:pPr>
              <w:rPr>
                <w:rFonts w:ascii="Arial" w:hAnsi="Arial" w:cs="Arial"/>
                <w:sz w:val="8"/>
                <w:lang w:val="es-BO"/>
              </w:rPr>
            </w:pPr>
          </w:p>
        </w:tc>
      </w:tr>
    </w:tbl>
    <w:p w:rsidR="007277A5" w:rsidRPr="00780825" w:rsidRDefault="007277A5" w:rsidP="00F90802">
      <w:pPr>
        <w:jc w:val="center"/>
        <w:rPr>
          <w:rFonts w:cs="Arial"/>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1"/>
        <w:gridCol w:w="180"/>
        <w:gridCol w:w="49"/>
        <w:gridCol w:w="23"/>
        <w:gridCol w:w="162"/>
        <w:gridCol w:w="48"/>
        <w:gridCol w:w="12"/>
        <w:gridCol w:w="4"/>
        <w:gridCol w:w="175"/>
        <w:gridCol w:w="32"/>
        <w:gridCol w:w="11"/>
        <w:gridCol w:w="185"/>
        <w:gridCol w:w="39"/>
        <w:gridCol w:w="70"/>
        <w:gridCol w:w="120"/>
        <w:gridCol w:w="32"/>
        <w:gridCol w:w="71"/>
        <w:gridCol w:w="125"/>
        <w:gridCol w:w="28"/>
        <w:gridCol w:w="70"/>
        <w:gridCol w:w="20"/>
        <w:gridCol w:w="111"/>
        <w:gridCol w:w="22"/>
        <w:gridCol w:w="90"/>
        <w:gridCol w:w="116"/>
        <w:gridCol w:w="39"/>
        <w:gridCol w:w="105"/>
        <w:gridCol w:w="84"/>
        <w:gridCol w:w="33"/>
        <w:gridCol w:w="195"/>
        <w:gridCol w:w="29"/>
        <w:gridCol w:w="6"/>
        <w:gridCol w:w="195"/>
        <w:gridCol w:w="44"/>
        <w:gridCol w:w="149"/>
        <w:gridCol w:w="35"/>
        <w:gridCol w:w="42"/>
        <w:gridCol w:w="100"/>
        <w:gridCol w:w="105"/>
        <w:gridCol w:w="42"/>
        <w:gridCol w:w="186"/>
        <w:gridCol w:w="40"/>
        <w:gridCol w:w="188"/>
        <w:gridCol w:w="37"/>
        <w:gridCol w:w="3"/>
        <w:gridCol w:w="188"/>
        <w:gridCol w:w="32"/>
        <w:gridCol w:w="6"/>
        <w:gridCol w:w="39"/>
        <w:gridCol w:w="152"/>
        <w:gridCol w:w="26"/>
        <w:gridCol w:w="12"/>
        <w:gridCol w:w="90"/>
        <w:gridCol w:w="102"/>
        <w:gridCol w:w="19"/>
        <w:gridCol w:w="19"/>
        <w:gridCol w:w="85"/>
        <w:gridCol w:w="106"/>
        <w:gridCol w:w="13"/>
        <w:gridCol w:w="23"/>
        <w:gridCol w:w="121"/>
        <w:gridCol w:w="79"/>
        <w:gridCol w:w="26"/>
        <w:gridCol w:w="182"/>
        <w:gridCol w:w="20"/>
        <w:gridCol w:w="26"/>
        <w:gridCol w:w="182"/>
        <w:gridCol w:w="20"/>
        <w:gridCol w:w="18"/>
        <w:gridCol w:w="6"/>
        <w:gridCol w:w="206"/>
        <w:gridCol w:w="12"/>
        <w:gridCol w:w="12"/>
        <w:gridCol w:w="207"/>
        <w:gridCol w:w="19"/>
        <w:gridCol w:w="211"/>
        <w:gridCol w:w="15"/>
        <w:gridCol w:w="215"/>
        <w:gridCol w:w="11"/>
        <w:gridCol w:w="219"/>
        <w:gridCol w:w="18"/>
        <w:gridCol w:w="15"/>
        <w:gridCol w:w="197"/>
        <w:gridCol w:w="17"/>
        <w:gridCol w:w="12"/>
        <w:gridCol w:w="201"/>
        <w:gridCol w:w="13"/>
        <w:gridCol w:w="147"/>
        <w:gridCol w:w="70"/>
        <w:gridCol w:w="9"/>
        <w:gridCol w:w="112"/>
        <w:gridCol w:w="109"/>
        <w:gridCol w:w="7"/>
        <w:gridCol w:w="223"/>
        <w:gridCol w:w="5"/>
        <w:gridCol w:w="48"/>
        <w:gridCol w:w="159"/>
        <w:gridCol w:w="19"/>
        <w:gridCol w:w="2"/>
        <w:gridCol w:w="83"/>
        <w:gridCol w:w="119"/>
        <w:gridCol w:w="26"/>
        <w:gridCol w:w="79"/>
        <w:gridCol w:w="118"/>
        <w:gridCol w:w="31"/>
        <w:gridCol w:w="2"/>
        <w:gridCol w:w="151"/>
        <w:gridCol w:w="51"/>
        <w:gridCol w:w="24"/>
        <w:gridCol w:w="4"/>
        <w:gridCol w:w="184"/>
        <w:gridCol w:w="15"/>
        <w:gridCol w:w="31"/>
        <w:gridCol w:w="4"/>
        <w:gridCol w:w="175"/>
        <w:gridCol w:w="29"/>
        <w:gridCol w:w="22"/>
        <w:gridCol w:w="6"/>
        <w:gridCol w:w="222"/>
      </w:tblGrid>
      <w:tr w:rsidR="0088352F" w:rsidRPr="00780825" w:rsidTr="00B953D1">
        <w:trPr>
          <w:trHeight w:val="567"/>
        </w:trPr>
        <w:tc>
          <w:tcPr>
            <w:tcW w:w="5000" w:type="pct"/>
            <w:gridSpan w:val="121"/>
            <w:tcBorders>
              <w:top w:val="single" w:sz="8" w:space="0" w:color="auto"/>
              <w:left w:val="single" w:sz="12" w:space="0" w:color="auto"/>
              <w:bottom w:val="single" w:sz="8" w:space="0" w:color="auto"/>
              <w:right w:val="single" w:sz="12" w:space="0" w:color="auto"/>
            </w:tcBorders>
            <w:shd w:val="clear" w:color="000000" w:fill="0F253F"/>
            <w:vAlign w:val="center"/>
            <w:hideMark/>
          </w:tcPr>
          <w:p w:rsidR="0088352F" w:rsidRPr="00780825" w:rsidRDefault="0088352F" w:rsidP="00E0713F">
            <w:pPr>
              <w:pStyle w:val="Prrafodelista"/>
              <w:numPr>
                <w:ilvl w:val="0"/>
                <w:numId w:val="20"/>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B953D1" w:rsidRPr="00780825" w:rsidTr="00B953D1">
        <w:trPr>
          <w:trHeight w:val="114"/>
        </w:trPr>
        <w:tc>
          <w:tcPr>
            <w:tcW w:w="137" w:type="pct"/>
            <w:gridSpan w:val="2"/>
            <w:tcBorders>
              <w:top w:val="nil"/>
              <w:left w:val="single" w:sz="12" w:space="0" w:color="auto"/>
              <w:bottom w:val="nil"/>
            </w:tcBorders>
            <w:shd w:val="clear" w:color="auto" w:fill="auto"/>
            <w:noWrap/>
            <w:vAlign w:val="center"/>
            <w:hideMark/>
          </w:tcPr>
          <w:p w:rsidR="0088352F" w:rsidRPr="00780825" w:rsidRDefault="0088352F" w:rsidP="00B953D1">
            <w:pPr>
              <w:rPr>
                <w:rFonts w:ascii="Calibri" w:hAnsi="Calibri" w:cs="Calibri"/>
                <w:lang w:val="es-BO"/>
              </w:rPr>
            </w:pPr>
            <w:r w:rsidRPr="00780825">
              <w:rPr>
                <w:rFonts w:ascii="Calibri" w:hAnsi="Calibri" w:cs="Calibri"/>
                <w:lang w:val="es-BO"/>
              </w:rPr>
              <w:t> </w:t>
            </w:r>
          </w:p>
        </w:tc>
        <w:tc>
          <w:tcPr>
            <w:tcW w:w="148" w:type="pct"/>
            <w:gridSpan w:val="4"/>
            <w:tcBorders>
              <w:top w:val="nil"/>
              <w:bottom w:val="nil"/>
            </w:tcBorders>
            <w:shd w:val="clear" w:color="auto" w:fill="auto"/>
            <w:vAlign w:val="center"/>
          </w:tcPr>
          <w:p w:rsidR="0088352F" w:rsidRPr="00780825" w:rsidRDefault="0088352F" w:rsidP="00B953D1">
            <w:pPr>
              <w:rPr>
                <w:lang w:val="es-BO"/>
              </w:rPr>
            </w:pPr>
            <w:r w:rsidRPr="00780825">
              <w:rPr>
                <w:lang w:val="es-BO"/>
              </w:rPr>
              <w:t> </w:t>
            </w: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22" w:type="pct"/>
            <w:gridSpan w:val="2"/>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2"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34"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2" w:type="pct"/>
            <w:gridSpan w:val="2"/>
            <w:tcBorders>
              <w:top w:val="nil"/>
              <w:bottom w:val="single" w:sz="2" w:space="0" w:color="auto"/>
            </w:tcBorders>
            <w:shd w:val="clear" w:color="auto" w:fill="auto"/>
            <w:vAlign w:val="center"/>
          </w:tcPr>
          <w:p w:rsidR="0088352F" w:rsidRPr="00780825" w:rsidRDefault="0088352F" w:rsidP="00B953D1">
            <w:pPr>
              <w:rPr>
                <w:lang w:val="es-BO"/>
              </w:rPr>
            </w:pPr>
          </w:p>
        </w:tc>
        <w:tc>
          <w:tcPr>
            <w:tcW w:w="131"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3"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34"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3" w:type="pct"/>
            <w:gridSpan w:val="2"/>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3"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4"/>
            <w:tcBorders>
              <w:top w:val="nil"/>
              <w:bottom w:val="single" w:sz="2" w:space="0" w:color="auto"/>
            </w:tcBorders>
            <w:shd w:val="clear" w:color="auto" w:fill="auto"/>
            <w:vAlign w:val="center"/>
          </w:tcPr>
          <w:p w:rsidR="0088352F" w:rsidRPr="00780825" w:rsidRDefault="0088352F" w:rsidP="00B953D1">
            <w:pPr>
              <w:rPr>
                <w:lang w:val="es-BO"/>
              </w:rPr>
            </w:pPr>
          </w:p>
        </w:tc>
        <w:tc>
          <w:tcPr>
            <w:tcW w:w="125" w:type="pct"/>
            <w:gridSpan w:val="4"/>
            <w:tcBorders>
              <w:top w:val="nil"/>
              <w:bottom w:val="single" w:sz="2" w:space="0" w:color="auto"/>
            </w:tcBorders>
            <w:shd w:val="clear" w:color="auto" w:fill="auto"/>
            <w:vAlign w:val="center"/>
          </w:tcPr>
          <w:p w:rsidR="0088352F" w:rsidRPr="00780825" w:rsidRDefault="0088352F" w:rsidP="00B953D1">
            <w:pPr>
              <w:rPr>
                <w:lang w:val="es-BO"/>
              </w:rPr>
            </w:pPr>
          </w:p>
        </w:tc>
        <w:tc>
          <w:tcPr>
            <w:tcW w:w="123" w:type="pct"/>
            <w:gridSpan w:val="4"/>
            <w:tcBorders>
              <w:top w:val="nil"/>
              <w:bottom w:val="single" w:sz="2" w:space="0" w:color="auto"/>
            </w:tcBorders>
            <w:shd w:val="clear" w:color="auto" w:fill="auto"/>
            <w:vAlign w:val="center"/>
          </w:tcPr>
          <w:p w:rsidR="0088352F" w:rsidRPr="00780825" w:rsidRDefault="0088352F" w:rsidP="00B953D1">
            <w:pPr>
              <w:rPr>
                <w:lang w:val="es-BO"/>
              </w:rPr>
            </w:pPr>
          </w:p>
        </w:tc>
        <w:tc>
          <w:tcPr>
            <w:tcW w:w="123"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3" w:type="pct"/>
            <w:gridSpan w:val="4"/>
            <w:tcBorders>
              <w:top w:val="nil"/>
              <w:bottom w:val="single" w:sz="2" w:space="0" w:color="auto"/>
            </w:tcBorders>
            <w:shd w:val="clear" w:color="auto" w:fill="auto"/>
            <w:vAlign w:val="center"/>
          </w:tcPr>
          <w:p w:rsidR="0088352F" w:rsidRPr="00780825" w:rsidRDefault="0088352F" w:rsidP="00B953D1">
            <w:pPr>
              <w:rPr>
                <w:lang w:val="es-BO"/>
              </w:rPr>
            </w:pPr>
          </w:p>
        </w:tc>
        <w:tc>
          <w:tcPr>
            <w:tcW w:w="125"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3" w:type="pct"/>
            <w:gridSpan w:val="2"/>
            <w:tcBorders>
              <w:top w:val="nil"/>
              <w:bottom w:val="single" w:sz="2" w:space="0" w:color="auto"/>
            </w:tcBorders>
            <w:shd w:val="clear" w:color="auto" w:fill="auto"/>
            <w:vAlign w:val="center"/>
          </w:tcPr>
          <w:p w:rsidR="0088352F" w:rsidRPr="00780825" w:rsidRDefault="0088352F" w:rsidP="00B953D1">
            <w:pPr>
              <w:rPr>
                <w:lang w:val="es-BO"/>
              </w:rPr>
            </w:pPr>
          </w:p>
        </w:tc>
        <w:tc>
          <w:tcPr>
            <w:tcW w:w="123" w:type="pct"/>
            <w:gridSpan w:val="2"/>
            <w:tcBorders>
              <w:top w:val="nil"/>
              <w:bottom w:val="single" w:sz="2" w:space="0" w:color="auto"/>
            </w:tcBorders>
            <w:shd w:val="clear" w:color="auto" w:fill="auto"/>
            <w:vAlign w:val="center"/>
          </w:tcPr>
          <w:p w:rsidR="0088352F" w:rsidRPr="00780825" w:rsidRDefault="0088352F" w:rsidP="00B953D1">
            <w:pPr>
              <w:rPr>
                <w:lang w:val="es-BO"/>
              </w:rPr>
            </w:pPr>
          </w:p>
        </w:tc>
        <w:tc>
          <w:tcPr>
            <w:tcW w:w="123" w:type="pct"/>
            <w:gridSpan w:val="2"/>
            <w:tcBorders>
              <w:top w:val="nil"/>
              <w:bottom w:val="single" w:sz="2" w:space="0" w:color="auto"/>
            </w:tcBorders>
            <w:shd w:val="clear" w:color="auto" w:fill="auto"/>
            <w:vAlign w:val="center"/>
          </w:tcPr>
          <w:p w:rsidR="0088352F" w:rsidRPr="00780825" w:rsidRDefault="0088352F" w:rsidP="00B953D1">
            <w:pPr>
              <w:rPr>
                <w:lang w:val="es-BO"/>
              </w:rPr>
            </w:pPr>
          </w:p>
        </w:tc>
        <w:tc>
          <w:tcPr>
            <w:tcW w:w="129" w:type="pct"/>
            <w:gridSpan w:val="2"/>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3"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3"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2"/>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4"/>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4"/>
            <w:tcBorders>
              <w:top w:val="nil"/>
              <w:bottom w:val="single" w:sz="2" w:space="0" w:color="auto"/>
            </w:tcBorders>
            <w:shd w:val="clear" w:color="auto" w:fill="auto"/>
            <w:vAlign w:val="center"/>
          </w:tcPr>
          <w:p w:rsidR="0088352F" w:rsidRPr="00780825" w:rsidRDefault="0088352F" w:rsidP="00B953D1">
            <w:pPr>
              <w:rPr>
                <w:lang w:val="es-BO"/>
              </w:rPr>
            </w:pPr>
          </w:p>
        </w:tc>
        <w:tc>
          <w:tcPr>
            <w:tcW w:w="129" w:type="pct"/>
            <w:gridSpan w:val="5"/>
            <w:tcBorders>
              <w:top w:val="nil"/>
              <w:bottom w:val="single" w:sz="2" w:space="0" w:color="auto"/>
            </w:tcBorders>
            <w:shd w:val="clear" w:color="auto" w:fill="auto"/>
            <w:vAlign w:val="center"/>
          </w:tcPr>
          <w:p w:rsidR="0088352F" w:rsidRPr="00780825" w:rsidRDefault="0088352F" w:rsidP="00B953D1">
            <w:pPr>
              <w:rPr>
                <w:lang w:val="es-BO"/>
              </w:rPr>
            </w:pPr>
          </w:p>
        </w:tc>
        <w:tc>
          <w:tcPr>
            <w:tcW w:w="125" w:type="pct"/>
            <w:gridSpan w:val="4"/>
            <w:tcBorders>
              <w:top w:val="nil"/>
              <w:bottom w:val="single" w:sz="2" w:space="0" w:color="auto"/>
            </w:tcBorders>
            <w:shd w:val="clear" w:color="auto" w:fill="auto"/>
            <w:vAlign w:val="center"/>
          </w:tcPr>
          <w:p w:rsidR="0088352F" w:rsidRPr="00780825" w:rsidRDefault="0088352F" w:rsidP="00B953D1">
            <w:pPr>
              <w:rPr>
                <w:lang w:val="es-BO"/>
              </w:rPr>
            </w:pPr>
          </w:p>
        </w:tc>
        <w:tc>
          <w:tcPr>
            <w:tcW w:w="121" w:type="pct"/>
            <w:tcBorders>
              <w:top w:val="nil"/>
              <w:bottom w:val="nil"/>
              <w:right w:val="single" w:sz="12" w:space="0" w:color="auto"/>
            </w:tcBorders>
            <w:shd w:val="clear" w:color="auto" w:fill="auto"/>
            <w:vAlign w:val="center"/>
          </w:tcPr>
          <w:p w:rsidR="0088352F" w:rsidRPr="00780825" w:rsidRDefault="0088352F" w:rsidP="00B953D1">
            <w:pPr>
              <w:rPr>
                <w:lang w:val="es-BO"/>
              </w:rPr>
            </w:pPr>
          </w:p>
        </w:tc>
      </w:tr>
      <w:tr w:rsidR="0088352F" w:rsidRPr="00780825" w:rsidTr="0088352F">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008" w:type="pct"/>
            <w:gridSpan w:val="26"/>
            <w:vMerge w:val="restart"/>
            <w:tcBorders>
              <w:top w:val="nil"/>
              <w:right w:val="single" w:sz="2" w:space="0" w:color="auto"/>
            </w:tcBorders>
            <w:shd w:val="clear" w:color="auto" w:fill="auto"/>
            <w:vAlign w:val="center"/>
          </w:tcPr>
          <w:p w:rsidR="0088352F" w:rsidRPr="00780825" w:rsidRDefault="0088352F" w:rsidP="00B953D1">
            <w:pPr>
              <w:jc w:val="right"/>
              <w:rPr>
                <w:lang w:val="es-BO"/>
              </w:rPr>
            </w:pPr>
            <w:r w:rsidRPr="00780825">
              <w:rPr>
                <w:rFonts w:ascii="Arial" w:hAnsi="Arial" w:cs="Arial"/>
                <w:bCs/>
                <w:lang w:val="es-BO"/>
              </w:rPr>
              <w:t>Nombre del proponente o Razón Social</w:t>
            </w:r>
          </w:p>
        </w:tc>
        <w:tc>
          <w:tcPr>
            <w:tcW w:w="3734" w:type="pct"/>
            <w:gridSpan w:val="9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88352F" w:rsidRPr="00780825" w:rsidRDefault="0088352F" w:rsidP="00B953D1">
            <w:pPr>
              <w:rPr>
                <w:lang w:val="es-BO"/>
              </w:rPr>
            </w:pPr>
          </w:p>
        </w:tc>
      </w:tr>
      <w:tr w:rsidR="0088352F" w:rsidRPr="00780825" w:rsidTr="0088352F">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008" w:type="pct"/>
            <w:gridSpan w:val="26"/>
            <w:vMerge/>
            <w:tcBorders>
              <w:bottom w:val="nil"/>
              <w:right w:val="single" w:sz="2" w:space="0" w:color="auto"/>
            </w:tcBorders>
            <w:shd w:val="clear" w:color="auto" w:fill="auto"/>
            <w:vAlign w:val="center"/>
          </w:tcPr>
          <w:p w:rsidR="0088352F" w:rsidRPr="00780825" w:rsidRDefault="0088352F" w:rsidP="00B953D1">
            <w:pPr>
              <w:rPr>
                <w:lang w:val="es-BO"/>
              </w:rPr>
            </w:pPr>
          </w:p>
        </w:tc>
        <w:tc>
          <w:tcPr>
            <w:tcW w:w="3734" w:type="pct"/>
            <w:gridSpan w:val="92"/>
            <w:vMerge/>
            <w:tcBorders>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88352F" w:rsidRPr="00780825" w:rsidRDefault="0088352F" w:rsidP="00B953D1">
            <w:pPr>
              <w:rPr>
                <w:lang w:val="es-BO"/>
              </w:rPr>
            </w:pPr>
          </w:p>
        </w:tc>
      </w:tr>
      <w:tr w:rsidR="00B953D1" w:rsidRPr="00780825" w:rsidTr="00B953D1">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48"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22" w:type="pct"/>
            <w:gridSpan w:val="2"/>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2"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34"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2" w:type="pct"/>
            <w:gridSpan w:val="2"/>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31"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3"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34"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3" w:type="pct"/>
            <w:gridSpan w:val="2"/>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4"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3"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4" w:type="pct"/>
            <w:gridSpan w:val="4"/>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5" w:type="pct"/>
            <w:gridSpan w:val="4"/>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3" w:type="pct"/>
            <w:gridSpan w:val="4"/>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3"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4"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3" w:type="pct"/>
            <w:gridSpan w:val="4"/>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5"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3" w:type="pct"/>
            <w:gridSpan w:val="2"/>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3" w:type="pct"/>
            <w:gridSpan w:val="2"/>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3" w:type="pct"/>
            <w:gridSpan w:val="2"/>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9" w:type="pct"/>
            <w:gridSpan w:val="2"/>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4"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3"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3"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4"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4" w:type="pct"/>
            <w:gridSpan w:val="2"/>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4" w:type="pct"/>
            <w:gridSpan w:val="4"/>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4"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4" w:type="pct"/>
            <w:gridSpan w:val="3"/>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4" w:type="pct"/>
            <w:gridSpan w:val="4"/>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9" w:type="pct"/>
            <w:gridSpan w:val="5"/>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5" w:type="pct"/>
            <w:gridSpan w:val="4"/>
            <w:tcBorders>
              <w:top w:val="single" w:sz="2" w:space="0" w:color="auto"/>
              <w:bottom w:val="single" w:sz="4" w:space="0" w:color="auto"/>
            </w:tcBorders>
            <w:shd w:val="clear" w:color="auto" w:fill="auto"/>
            <w:vAlign w:val="center"/>
          </w:tcPr>
          <w:p w:rsidR="0088352F" w:rsidRPr="00780825" w:rsidRDefault="0088352F" w:rsidP="00B953D1">
            <w:pPr>
              <w:rPr>
                <w:lang w:val="es-BO"/>
              </w:rPr>
            </w:pPr>
          </w:p>
        </w:tc>
        <w:tc>
          <w:tcPr>
            <w:tcW w:w="121" w:type="pct"/>
            <w:tcBorders>
              <w:top w:val="nil"/>
              <w:bottom w:val="nil"/>
              <w:right w:val="single" w:sz="12" w:space="0" w:color="auto"/>
            </w:tcBorders>
            <w:shd w:val="clear" w:color="auto" w:fill="auto"/>
            <w:vAlign w:val="center"/>
          </w:tcPr>
          <w:p w:rsidR="0088352F" w:rsidRPr="00780825" w:rsidRDefault="0088352F" w:rsidP="00B953D1">
            <w:pPr>
              <w:rPr>
                <w:lang w:val="es-BO"/>
              </w:rPr>
            </w:pPr>
          </w:p>
        </w:tc>
      </w:tr>
      <w:tr w:rsidR="0088352F" w:rsidRPr="00780825" w:rsidTr="0088352F">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008" w:type="pct"/>
            <w:gridSpan w:val="26"/>
            <w:vMerge w:val="restart"/>
            <w:tcBorders>
              <w:top w:val="nil"/>
              <w:right w:val="single" w:sz="4" w:space="0" w:color="auto"/>
            </w:tcBorders>
            <w:shd w:val="clear" w:color="auto" w:fill="auto"/>
            <w:vAlign w:val="center"/>
          </w:tcPr>
          <w:p w:rsidR="0088352F" w:rsidRPr="00780825" w:rsidRDefault="0088352F" w:rsidP="00B953D1">
            <w:pPr>
              <w:jc w:val="right"/>
              <w:rPr>
                <w:rFonts w:ascii="Arial" w:hAnsi="Arial" w:cs="Arial"/>
                <w:bCs/>
                <w:lang w:val="es-BO"/>
              </w:rPr>
            </w:pPr>
            <w:r w:rsidRPr="00780825">
              <w:rPr>
                <w:rFonts w:ascii="Arial" w:hAnsi="Arial" w:cs="Arial"/>
                <w:bCs/>
                <w:lang w:val="es-BO"/>
              </w:rPr>
              <w:t>Proponente</w:t>
            </w:r>
          </w:p>
        </w:tc>
        <w:tc>
          <w:tcPr>
            <w:tcW w:w="3734" w:type="pct"/>
            <w:gridSpan w:val="9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52F" w:rsidRPr="00780825" w:rsidRDefault="0088352F" w:rsidP="00B953D1">
            <w:pPr>
              <w:jc w:val="both"/>
              <w:rPr>
                <w:b/>
                <w:i/>
                <w:lang w:val="es-BO"/>
              </w:rPr>
            </w:pPr>
          </w:p>
        </w:tc>
        <w:tc>
          <w:tcPr>
            <w:tcW w:w="121" w:type="pct"/>
            <w:tcBorders>
              <w:top w:val="nil"/>
              <w:left w:val="single" w:sz="4" w:space="0" w:color="auto"/>
              <w:bottom w:val="nil"/>
              <w:right w:val="single" w:sz="12" w:space="0" w:color="auto"/>
            </w:tcBorders>
            <w:shd w:val="clear" w:color="auto" w:fill="auto"/>
            <w:vAlign w:val="center"/>
          </w:tcPr>
          <w:p w:rsidR="0088352F" w:rsidRPr="00780825" w:rsidRDefault="0088352F" w:rsidP="00B953D1">
            <w:pPr>
              <w:rPr>
                <w:lang w:val="es-BO"/>
              </w:rPr>
            </w:pPr>
          </w:p>
        </w:tc>
      </w:tr>
      <w:tr w:rsidR="0088352F" w:rsidRPr="00780825" w:rsidTr="0088352F">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008" w:type="pct"/>
            <w:gridSpan w:val="26"/>
            <w:vMerge/>
            <w:tcBorders>
              <w:bottom w:val="nil"/>
              <w:right w:val="single" w:sz="4" w:space="0" w:color="auto"/>
            </w:tcBorders>
            <w:shd w:val="clear" w:color="auto" w:fill="auto"/>
            <w:vAlign w:val="center"/>
          </w:tcPr>
          <w:p w:rsidR="0088352F" w:rsidRPr="00780825" w:rsidRDefault="0088352F" w:rsidP="00B953D1">
            <w:pPr>
              <w:rPr>
                <w:lang w:val="es-BO"/>
              </w:rPr>
            </w:pPr>
          </w:p>
        </w:tc>
        <w:tc>
          <w:tcPr>
            <w:tcW w:w="3734" w:type="pct"/>
            <w:gridSpan w:val="9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52F" w:rsidRPr="00780825" w:rsidRDefault="0088352F" w:rsidP="00B953D1">
            <w:pPr>
              <w:rPr>
                <w:lang w:val="es-BO"/>
              </w:rPr>
            </w:pPr>
          </w:p>
        </w:tc>
        <w:tc>
          <w:tcPr>
            <w:tcW w:w="121" w:type="pct"/>
            <w:tcBorders>
              <w:top w:val="nil"/>
              <w:left w:val="single" w:sz="4" w:space="0" w:color="auto"/>
              <w:bottom w:val="nil"/>
              <w:right w:val="single" w:sz="12" w:space="0" w:color="auto"/>
            </w:tcBorders>
            <w:shd w:val="clear" w:color="auto" w:fill="auto"/>
            <w:vAlign w:val="center"/>
          </w:tcPr>
          <w:p w:rsidR="0088352F" w:rsidRPr="00780825" w:rsidRDefault="0088352F" w:rsidP="00B953D1">
            <w:pPr>
              <w:rPr>
                <w:lang w:val="es-BO"/>
              </w:rPr>
            </w:pPr>
          </w:p>
        </w:tc>
      </w:tr>
      <w:tr w:rsidR="00B953D1" w:rsidRPr="00780825" w:rsidTr="00B953D1">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48"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22" w:type="pct"/>
            <w:gridSpan w:val="2"/>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2"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34"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22" w:type="pct"/>
            <w:gridSpan w:val="2"/>
            <w:tcBorders>
              <w:top w:val="single" w:sz="4" w:space="0" w:color="auto"/>
            </w:tcBorders>
            <w:shd w:val="clear" w:color="auto" w:fill="auto"/>
            <w:vAlign w:val="center"/>
          </w:tcPr>
          <w:p w:rsidR="0088352F" w:rsidRPr="00780825" w:rsidRDefault="0088352F" w:rsidP="00B953D1">
            <w:pPr>
              <w:rPr>
                <w:lang w:val="es-BO"/>
              </w:rPr>
            </w:pPr>
          </w:p>
        </w:tc>
        <w:tc>
          <w:tcPr>
            <w:tcW w:w="131"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23"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34"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23" w:type="pct"/>
            <w:gridSpan w:val="2"/>
            <w:tcBorders>
              <w:top w:val="single" w:sz="4" w:space="0" w:color="auto"/>
            </w:tcBorders>
            <w:shd w:val="clear" w:color="auto" w:fill="auto"/>
            <w:vAlign w:val="center"/>
          </w:tcPr>
          <w:p w:rsidR="0088352F" w:rsidRPr="00780825" w:rsidRDefault="0088352F" w:rsidP="00B953D1">
            <w:pPr>
              <w:rPr>
                <w:lang w:val="es-BO"/>
              </w:rPr>
            </w:pPr>
          </w:p>
        </w:tc>
        <w:tc>
          <w:tcPr>
            <w:tcW w:w="124"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23"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24" w:type="pct"/>
            <w:gridSpan w:val="4"/>
            <w:tcBorders>
              <w:top w:val="single" w:sz="4" w:space="0" w:color="auto"/>
            </w:tcBorders>
            <w:shd w:val="clear" w:color="auto" w:fill="auto"/>
            <w:vAlign w:val="center"/>
          </w:tcPr>
          <w:p w:rsidR="0088352F" w:rsidRPr="00780825" w:rsidRDefault="0088352F" w:rsidP="00B953D1">
            <w:pPr>
              <w:rPr>
                <w:lang w:val="es-BO"/>
              </w:rPr>
            </w:pPr>
          </w:p>
        </w:tc>
        <w:tc>
          <w:tcPr>
            <w:tcW w:w="125" w:type="pct"/>
            <w:gridSpan w:val="4"/>
            <w:tcBorders>
              <w:top w:val="single" w:sz="4" w:space="0" w:color="auto"/>
            </w:tcBorders>
            <w:shd w:val="clear" w:color="auto" w:fill="auto"/>
            <w:vAlign w:val="center"/>
          </w:tcPr>
          <w:p w:rsidR="0088352F" w:rsidRPr="00780825" w:rsidRDefault="0088352F" w:rsidP="00B953D1">
            <w:pPr>
              <w:rPr>
                <w:lang w:val="es-BO"/>
              </w:rPr>
            </w:pPr>
          </w:p>
        </w:tc>
        <w:tc>
          <w:tcPr>
            <w:tcW w:w="123" w:type="pct"/>
            <w:gridSpan w:val="4"/>
            <w:tcBorders>
              <w:top w:val="single" w:sz="4" w:space="0" w:color="auto"/>
            </w:tcBorders>
            <w:shd w:val="clear" w:color="auto" w:fill="auto"/>
            <w:vAlign w:val="center"/>
          </w:tcPr>
          <w:p w:rsidR="0088352F" w:rsidRPr="00780825" w:rsidRDefault="0088352F" w:rsidP="00B953D1">
            <w:pPr>
              <w:rPr>
                <w:lang w:val="es-BO"/>
              </w:rPr>
            </w:pPr>
          </w:p>
        </w:tc>
        <w:tc>
          <w:tcPr>
            <w:tcW w:w="123"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24"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23" w:type="pct"/>
            <w:gridSpan w:val="4"/>
            <w:tcBorders>
              <w:top w:val="single" w:sz="4" w:space="0" w:color="auto"/>
            </w:tcBorders>
            <w:shd w:val="clear" w:color="auto" w:fill="auto"/>
            <w:vAlign w:val="center"/>
          </w:tcPr>
          <w:p w:rsidR="0088352F" w:rsidRPr="00780825" w:rsidRDefault="0088352F" w:rsidP="00B953D1">
            <w:pPr>
              <w:rPr>
                <w:lang w:val="es-BO"/>
              </w:rPr>
            </w:pPr>
          </w:p>
        </w:tc>
        <w:tc>
          <w:tcPr>
            <w:tcW w:w="125"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23" w:type="pct"/>
            <w:gridSpan w:val="2"/>
            <w:tcBorders>
              <w:top w:val="single" w:sz="4" w:space="0" w:color="auto"/>
            </w:tcBorders>
            <w:shd w:val="clear" w:color="auto" w:fill="auto"/>
            <w:vAlign w:val="center"/>
          </w:tcPr>
          <w:p w:rsidR="0088352F" w:rsidRPr="00780825" w:rsidRDefault="0088352F" w:rsidP="00B953D1">
            <w:pPr>
              <w:rPr>
                <w:lang w:val="es-BO"/>
              </w:rPr>
            </w:pPr>
          </w:p>
        </w:tc>
        <w:tc>
          <w:tcPr>
            <w:tcW w:w="123" w:type="pct"/>
            <w:gridSpan w:val="2"/>
            <w:tcBorders>
              <w:top w:val="single" w:sz="4" w:space="0" w:color="auto"/>
            </w:tcBorders>
            <w:shd w:val="clear" w:color="auto" w:fill="auto"/>
            <w:vAlign w:val="center"/>
          </w:tcPr>
          <w:p w:rsidR="0088352F" w:rsidRPr="00780825" w:rsidRDefault="0088352F" w:rsidP="00B953D1">
            <w:pPr>
              <w:rPr>
                <w:lang w:val="es-BO"/>
              </w:rPr>
            </w:pPr>
          </w:p>
        </w:tc>
        <w:tc>
          <w:tcPr>
            <w:tcW w:w="123" w:type="pct"/>
            <w:gridSpan w:val="2"/>
            <w:tcBorders>
              <w:top w:val="single" w:sz="4" w:space="0" w:color="auto"/>
            </w:tcBorders>
            <w:shd w:val="clear" w:color="auto" w:fill="auto"/>
            <w:vAlign w:val="center"/>
          </w:tcPr>
          <w:p w:rsidR="0088352F" w:rsidRPr="00780825" w:rsidRDefault="0088352F" w:rsidP="00B953D1">
            <w:pPr>
              <w:rPr>
                <w:lang w:val="es-BO"/>
              </w:rPr>
            </w:pPr>
          </w:p>
        </w:tc>
        <w:tc>
          <w:tcPr>
            <w:tcW w:w="129" w:type="pct"/>
            <w:gridSpan w:val="2"/>
            <w:tcBorders>
              <w:top w:val="single" w:sz="4" w:space="0" w:color="auto"/>
            </w:tcBorders>
            <w:shd w:val="clear" w:color="auto" w:fill="auto"/>
            <w:vAlign w:val="center"/>
          </w:tcPr>
          <w:p w:rsidR="0088352F" w:rsidRPr="00780825" w:rsidRDefault="0088352F" w:rsidP="00B953D1">
            <w:pPr>
              <w:rPr>
                <w:lang w:val="es-BO"/>
              </w:rPr>
            </w:pPr>
          </w:p>
        </w:tc>
        <w:tc>
          <w:tcPr>
            <w:tcW w:w="124"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23"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23"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24"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24" w:type="pct"/>
            <w:gridSpan w:val="2"/>
            <w:tcBorders>
              <w:top w:val="single" w:sz="4" w:space="0" w:color="auto"/>
            </w:tcBorders>
            <w:shd w:val="clear" w:color="auto" w:fill="auto"/>
            <w:vAlign w:val="center"/>
          </w:tcPr>
          <w:p w:rsidR="0088352F" w:rsidRPr="00780825" w:rsidRDefault="0088352F" w:rsidP="00B953D1">
            <w:pPr>
              <w:rPr>
                <w:lang w:val="es-BO"/>
              </w:rPr>
            </w:pPr>
          </w:p>
        </w:tc>
        <w:tc>
          <w:tcPr>
            <w:tcW w:w="124" w:type="pct"/>
            <w:gridSpan w:val="4"/>
            <w:tcBorders>
              <w:top w:val="single" w:sz="4" w:space="0" w:color="auto"/>
            </w:tcBorders>
            <w:shd w:val="clear" w:color="auto" w:fill="auto"/>
            <w:vAlign w:val="center"/>
          </w:tcPr>
          <w:p w:rsidR="0088352F" w:rsidRPr="00780825" w:rsidRDefault="0088352F" w:rsidP="00B953D1">
            <w:pPr>
              <w:rPr>
                <w:lang w:val="es-BO"/>
              </w:rPr>
            </w:pPr>
          </w:p>
        </w:tc>
        <w:tc>
          <w:tcPr>
            <w:tcW w:w="124"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24" w:type="pct"/>
            <w:gridSpan w:val="3"/>
            <w:tcBorders>
              <w:top w:val="single" w:sz="4" w:space="0" w:color="auto"/>
            </w:tcBorders>
            <w:shd w:val="clear" w:color="auto" w:fill="auto"/>
            <w:vAlign w:val="center"/>
          </w:tcPr>
          <w:p w:rsidR="0088352F" w:rsidRPr="00780825" w:rsidRDefault="0088352F" w:rsidP="00B953D1">
            <w:pPr>
              <w:rPr>
                <w:lang w:val="es-BO"/>
              </w:rPr>
            </w:pPr>
          </w:p>
        </w:tc>
        <w:tc>
          <w:tcPr>
            <w:tcW w:w="124" w:type="pct"/>
            <w:gridSpan w:val="4"/>
            <w:tcBorders>
              <w:top w:val="single" w:sz="4" w:space="0" w:color="auto"/>
            </w:tcBorders>
            <w:shd w:val="clear" w:color="auto" w:fill="auto"/>
            <w:vAlign w:val="center"/>
          </w:tcPr>
          <w:p w:rsidR="0088352F" w:rsidRPr="00780825" w:rsidRDefault="0088352F" w:rsidP="00B953D1">
            <w:pPr>
              <w:rPr>
                <w:lang w:val="es-BO"/>
              </w:rPr>
            </w:pPr>
          </w:p>
        </w:tc>
        <w:tc>
          <w:tcPr>
            <w:tcW w:w="129" w:type="pct"/>
            <w:gridSpan w:val="5"/>
            <w:tcBorders>
              <w:top w:val="single" w:sz="4" w:space="0" w:color="auto"/>
            </w:tcBorders>
            <w:shd w:val="clear" w:color="auto" w:fill="auto"/>
            <w:vAlign w:val="center"/>
          </w:tcPr>
          <w:p w:rsidR="0088352F" w:rsidRPr="00780825" w:rsidRDefault="0088352F" w:rsidP="00B953D1">
            <w:pPr>
              <w:rPr>
                <w:lang w:val="es-BO"/>
              </w:rPr>
            </w:pPr>
          </w:p>
        </w:tc>
        <w:tc>
          <w:tcPr>
            <w:tcW w:w="125" w:type="pct"/>
            <w:gridSpan w:val="4"/>
            <w:tcBorders>
              <w:top w:val="single" w:sz="4" w:space="0" w:color="auto"/>
            </w:tcBorders>
            <w:shd w:val="clear" w:color="auto" w:fill="auto"/>
            <w:vAlign w:val="center"/>
          </w:tcPr>
          <w:p w:rsidR="0088352F" w:rsidRPr="00780825" w:rsidRDefault="0088352F" w:rsidP="00B953D1">
            <w:pPr>
              <w:rPr>
                <w:lang w:val="es-BO"/>
              </w:rPr>
            </w:pPr>
          </w:p>
        </w:tc>
        <w:tc>
          <w:tcPr>
            <w:tcW w:w="121" w:type="pct"/>
            <w:tcBorders>
              <w:top w:val="nil"/>
              <w:bottom w:val="nil"/>
              <w:right w:val="single" w:sz="12" w:space="0" w:color="auto"/>
            </w:tcBorders>
            <w:shd w:val="clear" w:color="auto" w:fill="auto"/>
            <w:vAlign w:val="center"/>
          </w:tcPr>
          <w:p w:rsidR="0088352F" w:rsidRPr="00780825" w:rsidRDefault="0088352F" w:rsidP="00B953D1">
            <w:pPr>
              <w:rPr>
                <w:lang w:val="es-BO"/>
              </w:rPr>
            </w:pPr>
          </w:p>
        </w:tc>
      </w:tr>
      <w:tr w:rsidR="0088352F" w:rsidRPr="00780825" w:rsidTr="0088352F">
        <w:trPr>
          <w:trHeight w:val="222"/>
        </w:trPr>
        <w:tc>
          <w:tcPr>
            <w:tcW w:w="1146" w:type="pct"/>
            <w:gridSpan w:val="28"/>
            <w:tcBorders>
              <w:top w:val="nil"/>
              <w:left w:val="single" w:sz="12" w:space="0" w:color="auto"/>
              <w:right w:val="single" w:sz="4" w:space="0" w:color="000000" w:themeColor="text1"/>
            </w:tcBorders>
            <w:shd w:val="clear" w:color="auto" w:fill="auto"/>
            <w:noWrap/>
            <w:vAlign w:val="center"/>
          </w:tcPr>
          <w:p w:rsidR="0088352F" w:rsidRPr="00780825" w:rsidRDefault="0088352F" w:rsidP="00B953D1">
            <w:pPr>
              <w:jc w:val="right"/>
              <w:rPr>
                <w:lang w:val="es-BO"/>
              </w:rPr>
            </w:pPr>
            <w:r w:rsidRPr="00780825">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88352F" w:rsidRPr="00780825" w:rsidRDefault="0088352F" w:rsidP="00B953D1">
            <w:pPr>
              <w:rPr>
                <w:lang w:val="es-BO"/>
              </w:rPr>
            </w:pPr>
          </w:p>
        </w:tc>
        <w:tc>
          <w:tcPr>
            <w:tcW w:w="3734" w:type="pct"/>
            <w:gridSpan w:val="90"/>
            <w:tcBorders>
              <w:left w:val="single" w:sz="4" w:space="0" w:color="000000" w:themeColor="text1"/>
              <w:right w:val="single" w:sz="12" w:space="0" w:color="auto"/>
            </w:tcBorders>
            <w:shd w:val="clear" w:color="auto" w:fill="auto"/>
            <w:vAlign w:val="center"/>
          </w:tcPr>
          <w:p w:rsidR="0088352F" w:rsidRPr="00780825" w:rsidRDefault="0088352F" w:rsidP="00B953D1">
            <w:pPr>
              <w:jc w:val="both"/>
              <w:rPr>
                <w:b/>
                <w:i/>
                <w:lang w:val="es-BO"/>
              </w:rPr>
            </w:pPr>
            <w:r w:rsidRPr="00780825">
              <w:rPr>
                <w:rFonts w:ascii="Arial" w:hAnsi="Arial" w:cs="Arial"/>
                <w:lang w:val="es-BO"/>
              </w:rPr>
              <w:t xml:space="preserve">MyPE </w:t>
            </w:r>
            <w:r w:rsidRPr="00780825">
              <w:rPr>
                <w:b/>
                <w:i/>
                <w:sz w:val="12"/>
                <w:lang w:val="es-BO"/>
              </w:rPr>
              <w:t>(Marcar sólo si cuenta con la certificación de MyPE)</w:t>
            </w:r>
          </w:p>
        </w:tc>
      </w:tr>
      <w:tr w:rsidR="00B953D1" w:rsidRPr="00780825" w:rsidTr="00B953D1">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48"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22" w:type="pct"/>
            <w:gridSpan w:val="2"/>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2"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34"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single" w:sz="4" w:space="0" w:color="000000" w:themeColor="text1"/>
              <w:bottom w:val="nil"/>
            </w:tcBorders>
            <w:shd w:val="clear" w:color="auto" w:fill="auto"/>
            <w:vAlign w:val="center"/>
          </w:tcPr>
          <w:p w:rsidR="0088352F" w:rsidRPr="00780825" w:rsidRDefault="0088352F" w:rsidP="00B953D1">
            <w:pPr>
              <w:rPr>
                <w:lang w:val="es-BO"/>
              </w:rPr>
            </w:pPr>
          </w:p>
        </w:tc>
        <w:tc>
          <w:tcPr>
            <w:tcW w:w="122" w:type="pct"/>
            <w:gridSpan w:val="2"/>
            <w:tcBorders>
              <w:top w:val="nil"/>
              <w:bottom w:val="nil"/>
            </w:tcBorders>
            <w:shd w:val="clear" w:color="auto" w:fill="auto"/>
            <w:vAlign w:val="center"/>
          </w:tcPr>
          <w:p w:rsidR="0088352F" w:rsidRPr="00780825" w:rsidRDefault="0088352F" w:rsidP="00B953D1">
            <w:pPr>
              <w:rPr>
                <w:lang w:val="es-BO"/>
              </w:rPr>
            </w:pPr>
          </w:p>
        </w:tc>
        <w:tc>
          <w:tcPr>
            <w:tcW w:w="131"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34"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2"/>
            <w:tcBorders>
              <w:bottom w:val="nil"/>
            </w:tcBorders>
            <w:shd w:val="clear" w:color="auto" w:fill="auto"/>
            <w:vAlign w:val="center"/>
          </w:tcPr>
          <w:p w:rsidR="0088352F" w:rsidRPr="00780825" w:rsidRDefault="0088352F" w:rsidP="00B953D1">
            <w:pPr>
              <w:rPr>
                <w:lang w:val="es-BO"/>
              </w:rPr>
            </w:pPr>
          </w:p>
        </w:tc>
        <w:tc>
          <w:tcPr>
            <w:tcW w:w="124" w:type="pct"/>
            <w:gridSpan w:val="3"/>
            <w:tcBorders>
              <w:bottom w:val="nil"/>
            </w:tcBorders>
            <w:shd w:val="clear" w:color="auto" w:fill="auto"/>
            <w:vAlign w:val="center"/>
          </w:tcPr>
          <w:p w:rsidR="0088352F" w:rsidRPr="00780825" w:rsidRDefault="0088352F" w:rsidP="00B953D1">
            <w:pPr>
              <w:rPr>
                <w:lang w:val="es-BO"/>
              </w:rPr>
            </w:pPr>
          </w:p>
        </w:tc>
        <w:tc>
          <w:tcPr>
            <w:tcW w:w="123" w:type="pct"/>
            <w:gridSpan w:val="3"/>
            <w:tcBorders>
              <w:bottom w:val="nil"/>
            </w:tcBorders>
            <w:shd w:val="clear" w:color="auto" w:fill="auto"/>
            <w:vAlign w:val="center"/>
          </w:tcPr>
          <w:p w:rsidR="0088352F" w:rsidRPr="00780825" w:rsidRDefault="0088352F" w:rsidP="00B953D1">
            <w:pPr>
              <w:rPr>
                <w:lang w:val="es-BO"/>
              </w:rPr>
            </w:pPr>
          </w:p>
        </w:tc>
        <w:tc>
          <w:tcPr>
            <w:tcW w:w="124" w:type="pct"/>
            <w:gridSpan w:val="4"/>
            <w:tcBorders>
              <w:bottom w:val="nil"/>
            </w:tcBorders>
            <w:shd w:val="clear" w:color="auto" w:fill="auto"/>
            <w:vAlign w:val="center"/>
          </w:tcPr>
          <w:p w:rsidR="0088352F" w:rsidRPr="00780825" w:rsidRDefault="0088352F" w:rsidP="00B953D1">
            <w:pPr>
              <w:rPr>
                <w:lang w:val="es-BO"/>
              </w:rPr>
            </w:pPr>
          </w:p>
        </w:tc>
        <w:tc>
          <w:tcPr>
            <w:tcW w:w="125" w:type="pct"/>
            <w:gridSpan w:val="4"/>
            <w:tcBorders>
              <w:bottom w:val="nil"/>
            </w:tcBorders>
            <w:shd w:val="clear" w:color="auto" w:fill="auto"/>
            <w:vAlign w:val="center"/>
          </w:tcPr>
          <w:p w:rsidR="0088352F" w:rsidRPr="00780825" w:rsidRDefault="0088352F" w:rsidP="00B953D1">
            <w:pPr>
              <w:rPr>
                <w:lang w:val="es-BO"/>
              </w:rPr>
            </w:pPr>
          </w:p>
        </w:tc>
        <w:tc>
          <w:tcPr>
            <w:tcW w:w="123" w:type="pct"/>
            <w:gridSpan w:val="4"/>
            <w:tcBorders>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4"/>
            <w:tcBorders>
              <w:top w:val="nil"/>
              <w:bottom w:val="nil"/>
            </w:tcBorders>
            <w:shd w:val="clear" w:color="auto" w:fill="auto"/>
            <w:vAlign w:val="center"/>
          </w:tcPr>
          <w:p w:rsidR="0088352F" w:rsidRPr="00780825" w:rsidRDefault="0088352F" w:rsidP="00B953D1">
            <w:pPr>
              <w:rPr>
                <w:lang w:val="es-BO"/>
              </w:rPr>
            </w:pPr>
          </w:p>
        </w:tc>
        <w:tc>
          <w:tcPr>
            <w:tcW w:w="125"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2"/>
            <w:tcBorders>
              <w:top w:val="nil"/>
              <w:bottom w:val="nil"/>
            </w:tcBorders>
            <w:shd w:val="clear" w:color="auto" w:fill="auto"/>
            <w:vAlign w:val="center"/>
          </w:tcPr>
          <w:p w:rsidR="0088352F" w:rsidRPr="00780825" w:rsidRDefault="0088352F" w:rsidP="00B953D1">
            <w:pPr>
              <w:rPr>
                <w:lang w:val="es-BO"/>
              </w:rPr>
            </w:pPr>
          </w:p>
        </w:tc>
        <w:tc>
          <w:tcPr>
            <w:tcW w:w="123" w:type="pct"/>
            <w:gridSpan w:val="2"/>
            <w:tcBorders>
              <w:top w:val="nil"/>
              <w:bottom w:val="nil"/>
            </w:tcBorders>
            <w:shd w:val="clear" w:color="auto" w:fill="auto"/>
            <w:vAlign w:val="center"/>
          </w:tcPr>
          <w:p w:rsidR="0088352F" w:rsidRPr="00780825" w:rsidRDefault="0088352F" w:rsidP="00B953D1">
            <w:pPr>
              <w:rPr>
                <w:lang w:val="es-BO"/>
              </w:rPr>
            </w:pPr>
          </w:p>
        </w:tc>
        <w:tc>
          <w:tcPr>
            <w:tcW w:w="123" w:type="pct"/>
            <w:gridSpan w:val="2"/>
            <w:tcBorders>
              <w:top w:val="nil"/>
              <w:bottom w:val="nil"/>
            </w:tcBorders>
            <w:shd w:val="clear" w:color="auto" w:fill="auto"/>
            <w:vAlign w:val="center"/>
          </w:tcPr>
          <w:p w:rsidR="0088352F" w:rsidRPr="00780825" w:rsidRDefault="0088352F" w:rsidP="00B953D1">
            <w:pPr>
              <w:rPr>
                <w:lang w:val="es-BO"/>
              </w:rPr>
            </w:pPr>
          </w:p>
        </w:tc>
        <w:tc>
          <w:tcPr>
            <w:tcW w:w="129" w:type="pct"/>
            <w:gridSpan w:val="2"/>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2"/>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9" w:type="pct"/>
            <w:gridSpan w:val="5"/>
            <w:tcBorders>
              <w:top w:val="nil"/>
              <w:bottom w:val="nil"/>
            </w:tcBorders>
            <w:shd w:val="clear" w:color="auto" w:fill="auto"/>
            <w:vAlign w:val="center"/>
          </w:tcPr>
          <w:p w:rsidR="0088352F" w:rsidRPr="00780825" w:rsidRDefault="0088352F" w:rsidP="00B953D1">
            <w:pPr>
              <w:rPr>
                <w:lang w:val="es-BO"/>
              </w:rPr>
            </w:pPr>
          </w:p>
        </w:tc>
        <w:tc>
          <w:tcPr>
            <w:tcW w:w="125"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tcBorders>
              <w:top w:val="nil"/>
              <w:bottom w:val="nil"/>
              <w:right w:val="single" w:sz="12" w:space="0" w:color="auto"/>
            </w:tcBorders>
            <w:shd w:val="clear" w:color="auto" w:fill="auto"/>
            <w:vAlign w:val="center"/>
          </w:tcPr>
          <w:p w:rsidR="0088352F" w:rsidRPr="00780825" w:rsidRDefault="0088352F" w:rsidP="00B953D1">
            <w:pPr>
              <w:rPr>
                <w:lang w:val="es-BO"/>
              </w:rPr>
            </w:pPr>
          </w:p>
        </w:tc>
      </w:tr>
      <w:tr w:rsidR="0088352F" w:rsidRPr="00780825" w:rsidTr="0088352F">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48"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22" w:type="pct"/>
            <w:gridSpan w:val="2"/>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2"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34" w:type="pct"/>
            <w:gridSpan w:val="3"/>
            <w:tcBorders>
              <w:top w:val="nil"/>
              <w:bottom w:val="nil"/>
            </w:tcBorders>
            <w:shd w:val="clear" w:color="auto" w:fill="auto"/>
            <w:vAlign w:val="center"/>
          </w:tcPr>
          <w:p w:rsidR="0088352F" w:rsidRPr="00780825" w:rsidRDefault="0088352F" w:rsidP="00B953D1">
            <w:pPr>
              <w:rPr>
                <w:lang w:val="es-BO"/>
              </w:rPr>
            </w:pPr>
          </w:p>
        </w:tc>
        <w:tc>
          <w:tcPr>
            <w:tcW w:w="878" w:type="pct"/>
            <w:gridSpan w:val="19"/>
            <w:tcBorders>
              <w:top w:val="nil"/>
              <w:bottom w:val="single" w:sz="4" w:space="0" w:color="auto"/>
            </w:tcBorders>
            <w:shd w:val="clear" w:color="auto" w:fill="auto"/>
            <w:vAlign w:val="center"/>
          </w:tcPr>
          <w:p w:rsidR="0088352F" w:rsidRPr="00780825" w:rsidRDefault="0088352F" w:rsidP="00B953D1">
            <w:pPr>
              <w:jc w:val="center"/>
              <w:rPr>
                <w:lang w:val="es-BO"/>
              </w:rPr>
            </w:pPr>
            <w:r w:rsidRPr="00780825">
              <w:rPr>
                <w:rFonts w:ascii="Arial" w:hAnsi="Arial" w:cs="Arial"/>
                <w:i/>
                <w:iCs/>
                <w:lang w:val="es-BO"/>
              </w:rPr>
              <w:t>País</w:t>
            </w:r>
          </w:p>
        </w:tc>
        <w:tc>
          <w:tcPr>
            <w:tcW w:w="123" w:type="pct"/>
            <w:gridSpan w:val="3"/>
            <w:tcBorders>
              <w:top w:val="nil"/>
              <w:bottom w:val="nil"/>
            </w:tcBorders>
            <w:shd w:val="clear" w:color="auto" w:fill="auto"/>
            <w:vAlign w:val="center"/>
          </w:tcPr>
          <w:p w:rsidR="0088352F" w:rsidRPr="00780825" w:rsidRDefault="0088352F" w:rsidP="00B953D1">
            <w:pPr>
              <w:jc w:val="center"/>
              <w:rPr>
                <w:lang w:val="es-BO"/>
              </w:rPr>
            </w:pPr>
          </w:p>
        </w:tc>
        <w:tc>
          <w:tcPr>
            <w:tcW w:w="867" w:type="pct"/>
            <w:gridSpan w:val="25"/>
            <w:tcBorders>
              <w:top w:val="nil"/>
              <w:bottom w:val="single" w:sz="2" w:space="0" w:color="auto"/>
            </w:tcBorders>
            <w:shd w:val="clear" w:color="auto" w:fill="auto"/>
            <w:vAlign w:val="center"/>
          </w:tcPr>
          <w:p w:rsidR="0088352F" w:rsidRPr="00780825" w:rsidRDefault="0088352F" w:rsidP="00B953D1">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rsidR="0088352F" w:rsidRPr="00780825" w:rsidRDefault="0088352F" w:rsidP="00B953D1">
            <w:pPr>
              <w:jc w:val="center"/>
              <w:rPr>
                <w:lang w:val="es-BO"/>
              </w:rPr>
            </w:pPr>
          </w:p>
        </w:tc>
        <w:tc>
          <w:tcPr>
            <w:tcW w:w="1743" w:type="pct"/>
            <w:gridSpan w:val="43"/>
            <w:tcBorders>
              <w:top w:val="nil"/>
              <w:bottom w:val="single" w:sz="2" w:space="0" w:color="auto"/>
            </w:tcBorders>
            <w:shd w:val="clear" w:color="auto" w:fill="auto"/>
            <w:vAlign w:val="center"/>
          </w:tcPr>
          <w:p w:rsidR="0088352F" w:rsidRPr="00780825" w:rsidRDefault="0088352F" w:rsidP="00B953D1">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88352F" w:rsidRPr="00780825" w:rsidRDefault="0088352F" w:rsidP="00B953D1">
            <w:pPr>
              <w:rPr>
                <w:lang w:val="es-BO"/>
              </w:rPr>
            </w:pPr>
          </w:p>
        </w:tc>
      </w:tr>
      <w:tr w:rsidR="0088352F" w:rsidRPr="00780825" w:rsidTr="0088352F">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008" w:type="pct"/>
            <w:gridSpan w:val="26"/>
            <w:tcBorders>
              <w:top w:val="nil"/>
              <w:bottom w:val="nil"/>
              <w:right w:val="single" w:sz="4" w:space="0" w:color="auto"/>
            </w:tcBorders>
            <w:shd w:val="clear" w:color="auto" w:fill="auto"/>
            <w:vAlign w:val="center"/>
          </w:tcPr>
          <w:p w:rsidR="0088352F" w:rsidRPr="00780825" w:rsidRDefault="0088352F" w:rsidP="00B953D1">
            <w:pPr>
              <w:jc w:val="right"/>
              <w:rPr>
                <w:lang w:val="es-BO"/>
              </w:rPr>
            </w:pPr>
            <w:r w:rsidRPr="00780825">
              <w:rPr>
                <w:rFonts w:ascii="Arial" w:hAnsi="Arial" w:cs="Arial"/>
                <w:bCs/>
                <w:lang w:val="es-BO"/>
              </w:rPr>
              <w:t>Domicilio Principal</w:t>
            </w:r>
          </w:p>
        </w:tc>
        <w:tc>
          <w:tcPr>
            <w:tcW w:w="878" w:type="pct"/>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52F" w:rsidRPr="00780825" w:rsidRDefault="0088352F" w:rsidP="00B953D1">
            <w:pPr>
              <w:jc w:val="center"/>
              <w:rPr>
                <w:lang w:val="es-BO"/>
              </w:rPr>
            </w:pPr>
          </w:p>
        </w:tc>
        <w:tc>
          <w:tcPr>
            <w:tcW w:w="123" w:type="pct"/>
            <w:gridSpan w:val="3"/>
            <w:tcBorders>
              <w:top w:val="nil"/>
              <w:left w:val="single" w:sz="4" w:space="0" w:color="auto"/>
              <w:bottom w:val="nil"/>
              <w:right w:val="single" w:sz="2" w:space="0" w:color="auto"/>
            </w:tcBorders>
            <w:shd w:val="clear" w:color="auto" w:fill="auto"/>
            <w:vAlign w:val="center"/>
          </w:tcPr>
          <w:p w:rsidR="0088352F" w:rsidRPr="00780825" w:rsidRDefault="0088352F" w:rsidP="00B953D1">
            <w:pPr>
              <w:jc w:val="center"/>
              <w:rPr>
                <w:lang w:val="es-BO"/>
              </w:rPr>
            </w:pPr>
          </w:p>
        </w:tc>
        <w:tc>
          <w:tcPr>
            <w:tcW w:w="86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88352F" w:rsidRPr="00780825" w:rsidRDefault="0088352F" w:rsidP="00B953D1">
            <w:pPr>
              <w:jc w:val="center"/>
              <w:rPr>
                <w:lang w:val="es-BO"/>
              </w:rPr>
            </w:pPr>
          </w:p>
        </w:tc>
        <w:tc>
          <w:tcPr>
            <w:tcW w:w="1743" w:type="pct"/>
            <w:gridSpan w:val="4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88352F" w:rsidRPr="00780825" w:rsidRDefault="0088352F" w:rsidP="00B953D1">
            <w:pPr>
              <w:rPr>
                <w:lang w:val="es-BO"/>
              </w:rPr>
            </w:pPr>
          </w:p>
        </w:tc>
      </w:tr>
      <w:tr w:rsidR="00B953D1" w:rsidRPr="00780825" w:rsidTr="00B953D1">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48"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22" w:type="pct"/>
            <w:gridSpan w:val="2"/>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2"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34"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2" w:type="pct"/>
            <w:gridSpan w:val="2"/>
            <w:tcBorders>
              <w:top w:val="nil"/>
              <w:bottom w:val="single" w:sz="2" w:space="0" w:color="auto"/>
            </w:tcBorders>
            <w:shd w:val="clear" w:color="auto" w:fill="auto"/>
            <w:vAlign w:val="center"/>
          </w:tcPr>
          <w:p w:rsidR="0088352F" w:rsidRPr="00780825" w:rsidRDefault="0088352F" w:rsidP="00B953D1">
            <w:pPr>
              <w:rPr>
                <w:lang w:val="es-BO"/>
              </w:rPr>
            </w:pPr>
          </w:p>
        </w:tc>
        <w:tc>
          <w:tcPr>
            <w:tcW w:w="131"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3"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34"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3" w:type="pct"/>
            <w:gridSpan w:val="2"/>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5" w:type="pct"/>
            <w:gridSpan w:val="4"/>
            <w:tcBorders>
              <w:top w:val="nil"/>
              <w:bottom w:val="nil"/>
            </w:tcBorders>
            <w:shd w:val="clear" w:color="auto" w:fill="auto"/>
            <w:vAlign w:val="center"/>
          </w:tcPr>
          <w:p w:rsidR="0088352F" w:rsidRPr="00780825" w:rsidRDefault="0088352F" w:rsidP="00B953D1">
            <w:pPr>
              <w:rPr>
                <w:lang w:val="es-BO"/>
              </w:rPr>
            </w:pPr>
          </w:p>
        </w:tc>
        <w:tc>
          <w:tcPr>
            <w:tcW w:w="123" w:type="pct"/>
            <w:gridSpan w:val="4"/>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4"/>
            <w:tcBorders>
              <w:top w:val="nil"/>
              <w:bottom w:val="nil"/>
            </w:tcBorders>
            <w:shd w:val="clear" w:color="auto" w:fill="auto"/>
            <w:vAlign w:val="center"/>
          </w:tcPr>
          <w:p w:rsidR="0088352F" w:rsidRPr="00780825" w:rsidRDefault="0088352F" w:rsidP="00B953D1">
            <w:pPr>
              <w:rPr>
                <w:lang w:val="es-BO"/>
              </w:rPr>
            </w:pPr>
          </w:p>
        </w:tc>
        <w:tc>
          <w:tcPr>
            <w:tcW w:w="125"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2"/>
            <w:tcBorders>
              <w:top w:val="nil"/>
              <w:bottom w:val="nil"/>
            </w:tcBorders>
            <w:shd w:val="clear" w:color="auto" w:fill="auto"/>
            <w:vAlign w:val="center"/>
          </w:tcPr>
          <w:p w:rsidR="0088352F" w:rsidRPr="00780825" w:rsidRDefault="0088352F" w:rsidP="00B953D1">
            <w:pPr>
              <w:rPr>
                <w:lang w:val="es-BO"/>
              </w:rPr>
            </w:pPr>
          </w:p>
        </w:tc>
        <w:tc>
          <w:tcPr>
            <w:tcW w:w="123" w:type="pct"/>
            <w:gridSpan w:val="2"/>
            <w:tcBorders>
              <w:top w:val="nil"/>
              <w:bottom w:val="nil"/>
            </w:tcBorders>
            <w:shd w:val="clear" w:color="auto" w:fill="auto"/>
            <w:vAlign w:val="center"/>
          </w:tcPr>
          <w:p w:rsidR="0088352F" w:rsidRPr="00780825" w:rsidRDefault="0088352F" w:rsidP="00B953D1">
            <w:pPr>
              <w:rPr>
                <w:lang w:val="es-BO"/>
              </w:rPr>
            </w:pPr>
          </w:p>
        </w:tc>
        <w:tc>
          <w:tcPr>
            <w:tcW w:w="123" w:type="pct"/>
            <w:gridSpan w:val="2"/>
            <w:tcBorders>
              <w:top w:val="nil"/>
              <w:bottom w:val="nil"/>
            </w:tcBorders>
            <w:shd w:val="clear" w:color="auto" w:fill="auto"/>
            <w:vAlign w:val="center"/>
          </w:tcPr>
          <w:p w:rsidR="0088352F" w:rsidRPr="00780825" w:rsidRDefault="0088352F" w:rsidP="00B953D1">
            <w:pPr>
              <w:rPr>
                <w:lang w:val="es-BO"/>
              </w:rPr>
            </w:pPr>
          </w:p>
        </w:tc>
        <w:tc>
          <w:tcPr>
            <w:tcW w:w="129" w:type="pct"/>
            <w:gridSpan w:val="2"/>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2"/>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4"/>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3"/>
            <w:tcBorders>
              <w:top w:val="nil"/>
              <w:bottom w:val="single" w:sz="2" w:space="0" w:color="auto"/>
            </w:tcBorders>
            <w:shd w:val="clear" w:color="auto" w:fill="auto"/>
            <w:vAlign w:val="center"/>
          </w:tcPr>
          <w:p w:rsidR="0088352F" w:rsidRPr="00780825" w:rsidRDefault="0088352F" w:rsidP="00B953D1">
            <w:pPr>
              <w:rPr>
                <w:lang w:val="es-BO"/>
              </w:rPr>
            </w:pPr>
          </w:p>
        </w:tc>
        <w:tc>
          <w:tcPr>
            <w:tcW w:w="124" w:type="pct"/>
            <w:gridSpan w:val="4"/>
            <w:tcBorders>
              <w:top w:val="nil"/>
              <w:bottom w:val="single" w:sz="2" w:space="0" w:color="auto"/>
            </w:tcBorders>
            <w:shd w:val="clear" w:color="auto" w:fill="auto"/>
            <w:vAlign w:val="center"/>
          </w:tcPr>
          <w:p w:rsidR="0088352F" w:rsidRPr="00780825" w:rsidRDefault="0088352F" w:rsidP="00B953D1">
            <w:pPr>
              <w:rPr>
                <w:lang w:val="es-BO"/>
              </w:rPr>
            </w:pPr>
          </w:p>
        </w:tc>
        <w:tc>
          <w:tcPr>
            <w:tcW w:w="129" w:type="pct"/>
            <w:gridSpan w:val="5"/>
            <w:tcBorders>
              <w:top w:val="nil"/>
              <w:bottom w:val="single" w:sz="2" w:space="0" w:color="auto"/>
            </w:tcBorders>
            <w:shd w:val="clear" w:color="auto" w:fill="auto"/>
            <w:vAlign w:val="center"/>
          </w:tcPr>
          <w:p w:rsidR="0088352F" w:rsidRPr="00780825" w:rsidRDefault="0088352F" w:rsidP="00B953D1">
            <w:pPr>
              <w:rPr>
                <w:lang w:val="es-BO"/>
              </w:rPr>
            </w:pPr>
          </w:p>
        </w:tc>
        <w:tc>
          <w:tcPr>
            <w:tcW w:w="125" w:type="pct"/>
            <w:gridSpan w:val="4"/>
            <w:tcBorders>
              <w:top w:val="nil"/>
              <w:bottom w:val="single" w:sz="2" w:space="0" w:color="auto"/>
            </w:tcBorders>
            <w:shd w:val="clear" w:color="auto" w:fill="auto"/>
            <w:vAlign w:val="center"/>
          </w:tcPr>
          <w:p w:rsidR="0088352F" w:rsidRPr="00780825" w:rsidRDefault="0088352F" w:rsidP="00B953D1">
            <w:pPr>
              <w:rPr>
                <w:lang w:val="es-BO"/>
              </w:rPr>
            </w:pPr>
          </w:p>
        </w:tc>
        <w:tc>
          <w:tcPr>
            <w:tcW w:w="121" w:type="pct"/>
            <w:tcBorders>
              <w:top w:val="nil"/>
              <w:bottom w:val="nil"/>
              <w:right w:val="single" w:sz="12" w:space="0" w:color="auto"/>
            </w:tcBorders>
            <w:shd w:val="clear" w:color="auto" w:fill="auto"/>
            <w:vAlign w:val="center"/>
          </w:tcPr>
          <w:p w:rsidR="0088352F" w:rsidRPr="00780825" w:rsidRDefault="0088352F" w:rsidP="00B953D1">
            <w:pPr>
              <w:rPr>
                <w:lang w:val="es-BO"/>
              </w:rPr>
            </w:pPr>
          </w:p>
        </w:tc>
      </w:tr>
      <w:tr w:rsidR="0088352F" w:rsidRPr="00780825" w:rsidTr="0088352F">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48" w:type="pct"/>
            <w:gridSpan w:val="4"/>
            <w:tcBorders>
              <w:top w:val="nil"/>
              <w:bottom w:val="nil"/>
            </w:tcBorders>
            <w:shd w:val="clear" w:color="auto" w:fill="auto"/>
            <w:vAlign w:val="center"/>
          </w:tcPr>
          <w:p w:rsidR="0088352F" w:rsidRPr="00780825" w:rsidRDefault="0088352F" w:rsidP="00B953D1">
            <w:pPr>
              <w:rPr>
                <w:lang w:val="es-BO"/>
              </w:rPr>
            </w:pPr>
          </w:p>
        </w:tc>
        <w:tc>
          <w:tcPr>
            <w:tcW w:w="860" w:type="pct"/>
            <w:gridSpan w:val="22"/>
            <w:tcBorders>
              <w:top w:val="nil"/>
              <w:bottom w:val="nil"/>
              <w:right w:val="single" w:sz="2" w:space="0" w:color="auto"/>
            </w:tcBorders>
            <w:shd w:val="clear" w:color="auto" w:fill="auto"/>
            <w:vAlign w:val="center"/>
          </w:tcPr>
          <w:p w:rsidR="0088352F" w:rsidRPr="00780825" w:rsidRDefault="0088352F" w:rsidP="00B953D1">
            <w:pPr>
              <w:jc w:val="right"/>
              <w:rPr>
                <w:lang w:val="es-BO"/>
              </w:rPr>
            </w:pPr>
            <w:r w:rsidRPr="00780825">
              <w:rPr>
                <w:rFonts w:ascii="Arial" w:hAnsi="Arial" w:cs="Arial"/>
                <w:bCs/>
                <w:lang w:val="es-BO"/>
              </w:rPr>
              <w:t>Teléfono</w:t>
            </w:r>
          </w:p>
        </w:tc>
        <w:tc>
          <w:tcPr>
            <w:tcW w:w="878"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rPr>
                <w:lang w:val="es-BO"/>
              </w:rPr>
            </w:pPr>
          </w:p>
        </w:tc>
        <w:tc>
          <w:tcPr>
            <w:tcW w:w="123" w:type="pct"/>
            <w:gridSpan w:val="3"/>
            <w:tcBorders>
              <w:top w:val="nil"/>
              <w:left w:val="single" w:sz="2" w:space="0" w:color="auto"/>
              <w:bottom w:val="nil"/>
            </w:tcBorders>
            <w:shd w:val="clear" w:color="auto" w:fill="auto"/>
            <w:vAlign w:val="center"/>
          </w:tcPr>
          <w:p w:rsidR="0088352F" w:rsidRPr="00780825" w:rsidRDefault="0088352F" w:rsidP="00B953D1">
            <w:pPr>
              <w:rPr>
                <w:lang w:val="es-BO"/>
              </w:rPr>
            </w:pPr>
          </w:p>
        </w:tc>
        <w:tc>
          <w:tcPr>
            <w:tcW w:w="1611" w:type="pct"/>
            <w:gridSpan w:val="39"/>
            <w:tcBorders>
              <w:top w:val="nil"/>
              <w:bottom w:val="nil"/>
              <w:right w:val="single" w:sz="2" w:space="0" w:color="auto"/>
            </w:tcBorders>
            <w:shd w:val="clear" w:color="auto" w:fill="auto"/>
            <w:vAlign w:val="center"/>
          </w:tcPr>
          <w:p w:rsidR="0088352F" w:rsidRPr="00780825" w:rsidRDefault="0088352F" w:rsidP="00B953D1">
            <w:pPr>
              <w:jc w:val="right"/>
              <w:rPr>
                <w:lang w:val="es-BO"/>
              </w:rPr>
            </w:pPr>
            <w:r w:rsidRPr="00780825">
              <w:rPr>
                <w:rFonts w:ascii="Arial" w:hAnsi="Arial" w:cs="Arial"/>
                <w:bCs/>
                <w:lang w:val="es-BO"/>
              </w:rPr>
              <w:t>Número de Identificación Tributaria</w:t>
            </w:r>
          </w:p>
        </w:tc>
        <w:tc>
          <w:tcPr>
            <w:tcW w:w="1122" w:type="pct"/>
            <w:gridSpan w:val="3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88352F" w:rsidRPr="00780825" w:rsidRDefault="0088352F" w:rsidP="00B953D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88352F" w:rsidRPr="00780825" w:rsidRDefault="0088352F" w:rsidP="00B953D1">
            <w:pPr>
              <w:rPr>
                <w:lang w:val="es-BO"/>
              </w:rPr>
            </w:pPr>
          </w:p>
        </w:tc>
      </w:tr>
      <w:tr w:rsidR="00B953D1" w:rsidRPr="00780825" w:rsidTr="00B953D1">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48"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22" w:type="pct"/>
            <w:gridSpan w:val="2"/>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2"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34" w:type="pct"/>
            <w:gridSpan w:val="3"/>
            <w:tcBorders>
              <w:top w:val="nil"/>
              <w:bottom w:val="nil"/>
            </w:tcBorders>
            <w:shd w:val="clear" w:color="auto" w:fill="auto"/>
            <w:vAlign w:val="center"/>
          </w:tcPr>
          <w:p w:rsidR="0088352F" w:rsidRPr="00780825" w:rsidRDefault="0088352F" w:rsidP="00B953D1">
            <w:pPr>
              <w:rPr>
                <w:lang w:val="es-BO"/>
              </w:rPr>
            </w:pPr>
          </w:p>
        </w:tc>
        <w:tc>
          <w:tcPr>
            <w:tcW w:w="878" w:type="pct"/>
            <w:gridSpan w:val="19"/>
            <w:tcBorders>
              <w:top w:val="nil"/>
            </w:tcBorders>
            <w:shd w:val="clear" w:color="auto" w:fill="auto"/>
            <w:vAlign w:val="center"/>
          </w:tcPr>
          <w:p w:rsidR="0088352F" w:rsidRPr="00780825" w:rsidRDefault="0088352F" w:rsidP="00B953D1">
            <w:pPr>
              <w:rPr>
                <w:rFonts w:ascii="Arial" w:hAnsi="Arial" w:cs="Arial"/>
                <w:i/>
                <w:iCs/>
                <w:sz w:val="14"/>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5" w:type="pct"/>
            <w:gridSpan w:val="4"/>
            <w:tcBorders>
              <w:top w:val="nil"/>
            </w:tcBorders>
            <w:shd w:val="clear" w:color="auto" w:fill="auto"/>
            <w:vAlign w:val="center"/>
          </w:tcPr>
          <w:p w:rsidR="0088352F" w:rsidRPr="00780825" w:rsidRDefault="0088352F" w:rsidP="00B953D1">
            <w:pPr>
              <w:rPr>
                <w:lang w:val="es-BO"/>
              </w:rPr>
            </w:pPr>
          </w:p>
        </w:tc>
        <w:tc>
          <w:tcPr>
            <w:tcW w:w="123" w:type="pct"/>
            <w:gridSpan w:val="4"/>
            <w:tcBorders>
              <w:top w:val="nil"/>
            </w:tcBorders>
            <w:shd w:val="clear" w:color="auto" w:fill="auto"/>
            <w:vAlign w:val="center"/>
          </w:tcPr>
          <w:p w:rsidR="0088352F" w:rsidRPr="00780825" w:rsidRDefault="0088352F" w:rsidP="00B953D1">
            <w:pPr>
              <w:rPr>
                <w:lang w:val="es-BO"/>
              </w:rPr>
            </w:pPr>
          </w:p>
        </w:tc>
        <w:tc>
          <w:tcPr>
            <w:tcW w:w="123" w:type="pct"/>
            <w:gridSpan w:val="3"/>
            <w:tcBorders>
              <w:top w:val="nil"/>
            </w:tcBorders>
            <w:shd w:val="clear" w:color="auto" w:fill="auto"/>
            <w:vAlign w:val="center"/>
          </w:tcPr>
          <w:p w:rsidR="0088352F" w:rsidRPr="00780825" w:rsidRDefault="0088352F" w:rsidP="00B953D1">
            <w:pPr>
              <w:rPr>
                <w:lang w:val="es-BO"/>
              </w:rPr>
            </w:pPr>
          </w:p>
        </w:tc>
        <w:tc>
          <w:tcPr>
            <w:tcW w:w="124" w:type="pct"/>
            <w:gridSpan w:val="3"/>
            <w:tcBorders>
              <w:top w:val="nil"/>
            </w:tcBorders>
            <w:shd w:val="clear" w:color="auto" w:fill="auto"/>
            <w:vAlign w:val="center"/>
          </w:tcPr>
          <w:p w:rsidR="0088352F" w:rsidRPr="00780825" w:rsidRDefault="0088352F" w:rsidP="00B953D1">
            <w:pPr>
              <w:rPr>
                <w:lang w:val="es-BO"/>
              </w:rPr>
            </w:pPr>
          </w:p>
        </w:tc>
        <w:tc>
          <w:tcPr>
            <w:tcW w:w="123" w:type="pct"/>
            <w:gridSpan w:val="4"/>
            <w:tcBorders>
              <w:top w:val="nil"/>
            </w:tcBorders>
            <w:shd w:val="clear" w:color="auto" w:fill="auto"/>
            <w:vAlign w:val="center"/>
          </w:tcPr>
          <w:p w:rsidR="0088352F" w:rsidRPr="00780825" w:rsidRDefault="0088352F" w:rsidP="00B953D1">
            <w:pPr>
              <w:rPr>
                <w:lang w:val="es-BO"/>
              </w:rPr>
            </w:pPr>
          </w:p>
        </w:tc>
        <w:tc>
          <w:tcPr>
            <w:tcW w:w="125" w:type="pct"/>
            <w:gridSpan w:val="3"/>
            <w:tcBorders>
              <w:top w:val="nil"/>
            </w:tcBorders>
            <w:shd w:val="clear" w:color="auto" w:fill="auto"/>
            <w:vAlign w:val="center"/>
          </w:tcPr>
          <w:p w:rsidR="0088352F" w:rsidRPr="00780825" w:rsidRDefault="0088352F" w:rsidP="00B953D1">
            <w:pPr>
              <w:rPr>
                <w:lang w:val="es-BO"/>
              </w:rPr>
            </w:pPr>
          </w:p>
        </w:tc>
        <w:tc>
          <w:tcPr>
            <w:tcW w:w="123" w:type="pct"/>
            <w:gridSpan w:val="2"/>
            <w:tcBorders>
              <w:top w:val="nil"/>
            </w:tcBorders>
            <w:shd w:val="clear" w:color="auto" w:fill="auto"/>
            <w:vAlign w:val="center"/>
          </w:tcPr>
          <w:p w:rsidR="0088352F" w:rsidRPr="00780825" w:rsidRDefault="0088352F" w:rsidP="00B953D1">
            <w:pPr>
              <w:rPr>
                <w:lang w:val="es-BO"/>
              </w:rPr>
            </w:pPr>
          </w:p>
        </w:tc>
        <w:tc>
          <w:tcPr>
            <w:tcW w:w="123" w:type="pct"/>
            <w:gridSpan w:val="2"/>
            <w:tcBorders>
              <w:top w:val="nil"/>
            </w:tcBorders>
            <w:shd w:val="clear" w:color="auto" w:fill="auto"/>
            <w:vAlign w:val="center"/>
          </w:tcPr>
          <w:p w:rsidR="0088352F" w:rsidRPr="00780825" w:rsidRDefault="0088352F" w:rsidP="00B953D1">
            <w:pPr>
              <w:rPr>
                <w:lang w:val="es-BO"/>
              </w:rPr>
            </w:pPr>
          </w:p>
        </w:tc>
        <w:tc>
          <w:tcPr>
            <w:tcW w:w="123" w:type="pct"/>
            <w:gridSpan w:val="2"/>
            <w:tcBorders>
              <w:top w:val="nil"/>
            </w:tcBorders>
            <w:shd w:val="clear" w:color="auto" w:fill="auto"/>
            <w:vAlign w:val="center"/>
          </w:tcPr>
          <w:p w:rsidR="0088352F" w:rsidRPr="00780825" w:rsidRDefault="0088352F" w:rsidP="00B953D1">
            <w:pPr>
              <w:rPr>
                <w:lang w:val="es-BO"/>
              </w:rPr>
            </w:pPr>
          </w:p>
        </w:tc>
        <w:tc>
          <w:tcPr>
            <w:tcW w:w="129" w:type="pct"/>
            <w:gridSpan w:val="2"/>
            <w:tcBorders>
              <w:top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2"/>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9" w:type="pct"/>
            <w:gridSpan w:val="5"/>
            <w:tcBorders>
              <w:top w:val="nil"/>
              <w:bottom w:val="nil"/>
            </w:tcBorders>
            <w:shd w:val="clear" w:color="auto" w:fill="auto"/>
            <w:vAlign w:val="center"/>
          </w:tcPr>
          <w:p w:rsidR="0088352F" w:rsidRPr="00780825" w:rsidRDefault="0088352F" w:rsidP="00B953D1">
            <w:pPr>
              <w:rPr>
                <w:lang w:val="es-BO"/>
              </w:rPr>
            </w:pPr>
          </w:p>
        </w:tc>
        <w:tc>
          <w:tcPr>
            <w:tcW w:w="125"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tcBorders>
              <w:top w:val="nil"/>
              <w:bottom w:val="nil"/>
              <w:right w:val="single" w:sz="12" w:space="0" w:color="auto"/>
            </w:tcBorders>
            <w:shd w:val="clear" w:color="auto" w:fill="auto"/>
            <w:vAlign w:val="center"/>
          </w:tcPr>
          <w:p w:rsidR="0088352F" w:rsidRPr="00780825" w:rsidRDefault="0088352F" w:rsidP="00B953D1">
            <w:pPr>
              <w:rPr>
                <w:lang w:val="es-BO"/>
              </w:rPr>
            </w:pPr>
          </w:p>
        </w:tc>
      </w:tr>
      <w:tr w:rsidR="0088352F" w:rsidRPr="00780825" w:rsidTr="00B953D1">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48"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22" w:type="pct"/>
            <w:gridSpan w:val="2"/>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2"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34" w:type="pct"/>
            <w:gridSpan w:val="3"/>
            <w:tcBorders>
              <w:top w:val="nil"/>
              <w:bottom w:val="nil"/>
            </w:tcBorders>
            <w:shd w:val="clear" w:color="auto" w:fill="auto"/>
            <w:vAlign w:val="center"/>
          </w:tcPr>
          <w:p w:rsidR="0088352F" w:rsidRPr="00780825" w:rsidRDefault="0088352F" w:rsidP="00B953D1">
            <w:pPr>
              <w:rPr>
                <w:lang w:val="es-BO"/>
              </w:rPr>
            </w:pPr>
          </w:p>
        </w:tc>
        <w:tc>
          <w:tcPr>
            <w:tcW w:w="878" w:type="pct"/>
            <w:gridSpan w:val="19"/>
            <w:tcBorders>
              <w:top w:val="nil"/>
            </w:tcBorders>
            <w:shd w:val="clear" w:color="auto" w:fill="auto"/>
            <w:vAlign w:val="center"/>
          </w:tcPr>
          <w:p w:rsidR="0088352F" w:rsidRPr="00780825" w:rsidRDefault="0088352F" w:rsidP="00B953D1">
            <w:pPr>
              <w:jc w:val="center"/>
              <w:rPr>
                <w:rFonts w:ascii="Arial" w:hAnsi="Arial" w:cs="Arial"/>
                <w:i/>
                <w:iCs/>
                <w:sz w:val="12"/>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40" w:type="pct"/>
            <w:gridSpan w:val="29"/>
            <w:tcBorders>
              <w:top w:val="nil"/>
            </w:tcBorders>
            <w:shd w:val="clear" w:color="auto" w:fill="auto"/>
            <w:vAlign w:val="center"/>
          </w:tcPr>
          <w:p w:rsidR="0088352F" w:rsidRPr="00780825" w:rsidRDefault="0088352F" w:rsidP="00B953D1">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2"/>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9" w:type="pct"/>
            <w:gridSpan w:val="5"/>
            <w:tcBorders>
              <w:top w:val="nil"/>
              <w:bottom w:val="nil"/>
            </w:tcBorders>
            <w:shd w:val="clear" w:color="auto" w:fill="auto"/>
            <w:vAlign w:val="center"/>
          </w:tcPr>
          <w:p w:rsidR="0088352F" w:rsidRPr="00780825" w:rsidRDefault="0088352F" w:rsidP="00B953D1">
            <w:pPr>
              <w:rPr>
                <w:lang w:val="es-BO"/>
              </w:rPr>
            </w:pPr>
          </w:p>
        </w:tc>
        <w:tc>
          <w:tcPr>
            <w:tcW w:w="125"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tcBorders>
              <w:top w:val="nil"/>
              <w:bottom w:val="nil"/>
              <w:right w:val="single" w:sz="12" w:space="0" w:color="auto"/>
            </w:tcBorders>
            <w:shd w:val="clear" w:color="auto" w:fill="auto"/>
            <w:vAlign w:val="center"/>
          </w:tcPr>
          <w:p w:rsidR="0088352F" w:rsidRPr="00780825" w:rsidRDefault="0088352F" w:rsidP="00B953D1">
            <w:pPr>
              <w:rPr>
                <w:lang w:val="es-BO"/>
              </w:rPr>
            </w:pPr>
          </w:p>
        </w:tc>
      </w:tr>
      <w:tr w:rsidR="0088352F" w:rsidRPr="00780825" w:rsidTr="00B953D1">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48"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22" w:type="pct"/>
            <w:gridSpan w:val="2"/>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2"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34" w:type="pct"/>
            <w:gridSpan w:val="3"/>
            <w:tcBorders>
              <w:top w:val="nil"/>
              <w:bottom w:val="nil"/>
            </w:tcBorders>
            <w:shd w:val="clear" w:color="auto" w:fill="auto"/>
            <w:vAlign w:val="center"/>
          </w:tcPr>
          <w:p w:rsidR="0088352F" w:rsidRPr="00780825" w:rsidRDefault="0088352F" w:rsidP="00B953D1">
            <w:pPr>
              <w:rPr>
                <w:lang w:val="es-BO"/>
              </w:rPr>
            </w:pPr>
          </w:p>
        </w:tc>
        <w:tc>
          <w:tcPr>
            <w:tcW w:w="878" w:type="pct"/>
            <w:gridSpan w:val="19"/>
            <w:tcBorders>
              <w:bottom w:val="single" w:sz="2" w:space="0" w:color="auto"/>
            </w:tcBorders>
            <w:shd w:val="clear" w:color="auto" w:fill="auto"/>
            <w:vAlign w:val="center"/>
          </w:tcPr>
          <w:p w:rsidR="0088352F" w:rsidRPr="00780825" w:rsidRDefault="0088352F" w:rsidP="00B953D1">
            <w:pPr>
              <w:jc w:val="center"/>
              <w:rPr>
                <w:lang w:val="es-BO"/>
              </w:rPr>
            </w:pPr>
            <w:r w:rsidRPr="00780825">
              <w:rPr>
                <w:rFonts w:ascii="Arial" w:hAnsi="Arial" w:cs="Arial"/>
                <w:i/>
                <w:iCs/>
                <w:sz w:val="12"/>
                <w:lang w:val="es-BO"/>
              </w:rPr>
              <w:t>Número de Matricula</w:t>
            </w: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248" w:type="pct"/>
            <w:gridSpan w:val="8"/>
            <w:tcBorders>
              <w:bottom w:val="single" w:sz="2" w:space="0" w:color="auto"/>
            </w:tcBorders>
            <w:shd w:val="clear" w:color="auto" w:fill="auto"/>
            <w:vAlign w:val="center"/>
          </w:tcPr>
          <w:p w:rsidR="0088352F" w:rsidRPr="00780825" w:rsidRDefault="0088352F" w:rsidP="00B953D1">
            <w:pPr>
              <w:rPr>
                <w:sz w:val="12"/>
                <w:szCs w:val="12"/>
                <w:lang w:val="es-BO"/>
              </w:rPr>
            </w:pPr>
            <w:r w:rsidRPr="00780825">
              <w:rPr>
                <w:rFonts w:ascii="Arial" w:hAnsi="Arial" w:cs="Arial"/>
                <w:i/>
                <w:iCs/>
                <w:sz w:val="12"/>
                <w:szCs w:val="12"/>
                <w:lang w:val="es-BO"/>
              </w:rPr>
              <w:t>Día</w:t>
            </w:r>
          </w:p>
        </w:tc>
        <w:tc>
          <w:tcPr>
            <w:tcW w:w="123" w:type="pct"/>
            <w:gridSpan w:val="3"/>
            <w:tcBorders>
              <w:bottom w:val="nil"/>
            </w:tcBorders>
            <w:shd w:val="clear" w:color="auto" w:fill="auto"/>
            <w:vAlign w:val="center"/>
          </w:tcPr>
          <w:p w:rsidR="0088352F" w:rsidRPr="00780825" w:rsidRDefault="0088352F" w:rsidP="00B953D1">
            <w:pPr>
              <w:rPr>
                <w:sz w:val="12"/>
                <w:szCs w:val="12"/>
                <w:lang w:val="es-BO"/>
              </w:rPr>
            </w:pPr>
          </w:p>
        </w:tc>
        <w:tc>
          <w:tcPr>
            <w:tcW w:w="247" w:type="pct"/>
            <w:gridSpan w:val="7"/>
            <w:tcBorders>
              <w:bottom w:val="single" w:sz="2" w:space="0" w:color="auto"/>
            </w:tcBorders>
            <w:shd w:val="clear" w:color="auto" w:fill="auto"/>
            <w:vAlign w:val="center"/>
          </w:tcPr>
          <w:p w:rsidR="0088352F" w:rsidRPr="00780825" w:rsidRDefault="0088352F" w:rsidP="00B953D1">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rsidR="0088352F" w:rsidRPr="00780825" w:rsidRDefault="0088352F" w:rsidP="00B953D1">
            <w:pPr>
              <w:rPr>
                <w:lang w:val="es-BO"/>
              </w:rPr>
            </w:pPr>
          </w:p>
        </w:tc>
        <w:tc>
          <w:tcPr>
            <w:tcW w:w="497" w:type="pct"/>
            <w:gridSpan w:val="8"/>
            <w:tcBorders>
              <w:bottom w:val="single" w:sz="2" w:space="0" w:color="auto"/>
            </w:tcBorders>
            <w:shd w:val="clear" w:color="auto" w:fill="auto"/>
            <w:vAlign w:val="center"/>
          </w:tcPr>
          <w:p w:rsidR="0088352F" w:rsidRPr="00780825" w:rsidRDefault="0088352F" w:rsidP="00B953D1">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2"/>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9" w:type="pct"/>
            <w:gridSpan w:val="5"/>
            <w:tcBorders>
              <w:top w:val="nil"/>
              <w:bottom w:val="nil"/>
            </w:tcBorders>
            <w:shd w:val="clear" w:color="auto" w:fill="auto"/>
            <w:vAlign w:val="center"/>
          </w:tcPr>
          <w:p w:rsidR="0088352F" w:rsidRPr="00780825" w:rsidRDefault="0088352F" w:rsidP="00B953D1">
            <w:pPr>
              <w:rPr>
                <w:lang w:val="es-BO"/>
              </w:rPr>
            </w:pPr>
          </w:p>
        </w:tc>
        <w:tc>
          <w:tcPr>
            <w:tcW w:w="125"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tcBorders>
              <w:top w:val="nil"/>
              <w:bottom w:val="nil"/>
              <w:right w:val="single" w:sz="12" w:space="0" w:color="auto"/>
            </w:tcBorders>
            <w:shd w:val="clear" w:color="auto" w:fill="auto"/>
            <w:vAlign w:val="center"/>
          </w:tcPr>
          <w:p w:rsidR="0088352F" w:rsidRPr="00780825" w:rsidRDefault="0088352F" w:rsidP="00B953D1">
            <w:pPr>
              <w:rPr>
                <w:lang w:val="es-BO"/>
              </w:rPr>
            </w:pPr>
          </w:p>
        </w:tc>
      </w:tr>
      <w:tr w:rsidR="0088352F" w:rsidRPr="00780825" w:rsidTr="0088352F">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008" w:type="pct"/>
            <w:gridSpan w:val="26"/>
            <w:tcBorders>
              <w:top w:val="nil"/>
              <w:bottom w:val="nil"/>
              <w:right w:val="single" w:sz="2" w:space="0" w:color="auto"/>
            </w:tcBorders>
            <w:shd w:val="clear" w:color="auto" w:fill="auto"/>
            <w:vAlign w:val="center"/>
          </w:tcPr>
          <w:p w:rsidR="0088352F" w:rsidRPr="00780825" w:rsidRDefault="0088352F" w:rsidP="00B953D1">
            <w:pPr>
              <w:rPr>
                <w:lang w:val="es-BO"/>
              </w:rPr>
            </w:pPr>
            <w:r w:rsidRPr="00780825">
              <w:rPr>
                <w:rFonts w:ascii="Arial" w:hAnsi="Arial" w:cs="Arial"/>
                <w:bCs/>
                <w:lang w:val="es-BO"/>
              </w:rPr>
              <w:t>Matrícula de Comercio</w:t>
            </w:r>
          </w:p>
        </w:tc>
        <w:tc>
          <w:tcPr>
            <w:tcW w:w="878" w:type="pct"/>
            <w:gridSpan w:val="1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88352F" w:rsidRPr="00780825" w:rsidRDefault="0088352F" w:rsidP="00B953D1">
            <w:pPr>
              <w:rPr>
                <w:lang w:val="es-BO"/>
              </w:rPr>
            </w:pPr>
          </w:p>
        </w:tc>
        <w:tc>
          <w:tcPr>
            <w:tcW w:w="123" w:type="pct"/>
            <w:gridSpan w:val="3"/>
            <w:tcBorders>
              <w:top w:val="nil"/>
              <w:left w:val="single" w:sz="2" w:space="0" w:color="auto"/>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right w:val="single" w:sz="2" w:space="0" w:color="auto"/>
            </w:tcBorders>
            <w:shd w:val="clear" w:color="auto" w:fill="auto"/>
            <w:vAlign w:val="center"/>
          </w:tcPr>
          <w:p w:rsidR="0088352F" w:rsidRPr="00780825" w:rsidRDefault="0088352F" w:rsidP="00B953D1">
            <w:pPr>
              <w:rPr>
                <w:lang w:val="es-BO"/>
              </w:rPr>
            </w:pPr>
          </w:p>
        </w:tc>
        <w:tc>
          <w:tcPr>
            <w:tcW w:w="248"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rPr>
                <w:lang w:val="es-BO"/>
              </w:rPr>
            </w:pPr>
          </w:p>
        </w:tc>
        <w:tc>
          <w:tcPr>
            <w:tcW w:w="123" w:type="pct"/>
            <w:gridSpan w:val="3"/>
            <w:tcBorders>
              <w:top w:val="nil"/>
              <w:left w:val="single" w:sz="2" w:space="0" w:color="auto"/>
              <w:bottom w:val="nil"/>
              <w:right w:val="single" w:sz="2" w:space="0" w:color="auto"/>
            </w:tcBorders>
            <w:shd w:val="clear" w:color="auto" w:fill="auto"/>
            <w:vAlign w:val="center"/>
          </w:tcPr>
          <w:p w:rsidR="0088352F" w:rsidRPr="00780825" w:rsidRDefault="0088352F" w:rsidP="00B953D1">
            <w:pPr>
              <w:rPr>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88352F" w:rsidRPr="00780825" w:rsidRDefault="0088352F" w:rsidP="00B953D1">
            <w:pPr>
              <w:rPr>
                <w:lang w:val="es-BO"/>
              </w:rPr>
            </w:pPr>
          </w:p>
        </w:tc>
        <w:tc>
          <w:tcPr>
            <w:tcW w:w="497"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rPr>
                <w:lang w:val="es-BO"/>
              </w:rPr>
            </w:pPr>
          </w:p>
        </w:tc>
        <w:tc>
          <w:tcPr>
            <w:tcW w:w="124" w:type="pct"/>
            <w:gridSpan w:val="3"/>
            <w:tcBorders>
              <w:top w:val="nil"/>
              <w:left w:val="single" w:sz="2" w:space="0" w:color="auto"/>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2"/>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9" w:type="pct"/>
            <w:gridSpan w:val="5"/>
            <w:tcBorders>
              <w:top w:val="nil"/>
              <w:bottom w:val="nil"/>
            </w:tcBorders>
            <w:shd w:val="clear" w:color="auto" w:fill="auto"/>
            <w:vAlign w:val="center"/>
          </w:tcPr>
          <w:p w:rsidR="0088352F" w:rsidRPr="00780825" w:rsidRDefault="0088352F" w:rsidP="00B953D1">
            <w:pPr>
              <w:rPr>
                <w:lang w:val="es-BO"/>
              </w:rPr>
            </w:pPr>
          </w:p>
        </w:tc>
        <w:tc>
          <w:tcPr>
            <w:tcW w:w="125"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tcBorders>
              <w:top w:val="nil"/>
              <w:bottom w:val="nil"/>
              <w:right w:val="single" w:sz="12" w:space="0" w:color="auto"/>
            </w:tcBorders>
            <w:shd w:val="clear" w:color="auto" w:fill="auto"/>
            <w:vAlign w:val="center"/>
          </w:tcPr>
          <w:p w:rsidR="0088352F" w:rsidRPr="00780825" w:rsidRDefault="0088352F" w:rsidP="00B953D1">
            <w:pPr>
              <w:rPr>
                <w:lang w:val="es-BO"/>
              </w:rPr>
            </w:pPr>
          </w:p>
        </w:tc>
      </w:tr>
      <w:tr w:rsidR="00B953D1" w:rsidRPr="00780825" w:rsidTr="00B953D1">
        <w:trPr>
          <w:trHeight w:val="114"/>
        </w:trPr>
        <w:tc>
          <w:tcPr>
            <w:tcW w:w="137" w:type="pct"/>
            <w:gridSpan w:val="2"/>
            <w:tcBorders>
              <w:top w:val="nil"/>
              <w:left w:val="single" w:sz="12" w:space="0" w:color="auto"/>
              <w:bottom w:val="nil"/>
            </w:tcBorders>
            <w:shd w:val="clear" w:color="auto" w:fill="auto"/>
            <w:noWrap/>
            <w:vAlign w:val="center"/>
          </w:tcPr>
          <w:p w:rsidR="0088352F" w:rsidRPr="00780825" w:rsidRDefault="0088352F" w:rsidP="00B953D1">
            <w:pPr>
              <w:rPr>
                <w:rFonts w:ascii="Calibri" w:hAnsi="Calibri" w:cs="Calibri"/>
                <w:lang w:val="es-BO"/>
              </w:rPr>
            </w:pPr>
          </w:p>
        </w:tc>
        <w:tc>
          <w:tcPr>
            <w:tcW w:w="148"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22" w:type="pct"/>
            <w:gridSpan w:val="2"/>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2"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4"/>
            <w:tcBorders>
              <w:top w:val="nil"/>
              <w:bottom w:val="nil"/>
            </w:tcBorders>
            <w:shd w:val="clear" w:color="auto" w:fill="auto"/>
            <w:vAlign w:val="center"/>
          </w:tcPr>
          <w:p w:rsidR="0088352F" w:rsidRPr="00780825" w:rsidRDefault="0088352F" w:rsidP="00B953D1">
            <w:pPr>
              <w:rPr>
                <w:lang w:val="es-BO"/>
              </w:rPr>
            </w:pPr>
          </w:p>
        </w:tc>
        <w:tc>
          <w:tcPr>
            <w:tcW w:w="134" w:type="pct"/>
            <w:gridSpan w:val="3"/>
            <w:tcBorders>
              <w:top w:val="nil"/>
              <w:bottom w:val="nil"/>
            </w:tcBorders>
            <w:shd w:val="clear" w:color="auto" w:fill="auto"/>
            <w:vAlign w:val="center"/>
          </w:tcPr>
          <w:p w:rsidR="0088352F" w:rsidRPr="00780825" w:rsidRDefault="0088352F" w:rsidP="00B953D1">
            <w:pPr>
              <w:rPr>
                <w:lang w:val="es-BO"/>
              </w:rPr>
            </w:pPr>
          </w:p>
        </w:tc>
        <w:tc>
          <w:tcPr>
            <w:tcW w:w="121" w:type="pct"/>
            <w:gridSpan w:val="3"/>
            <w:tcBorders>
              <w:top w:val="nil"/>
              <w:bottom w:val="nil"/>
            </w:tcBorders>
            <w:shd w:val="clear" w:color="auto" w:fill="auto"/>
            <w:vAlign w:val="center"/>
          </w:tcPr>
          <w:p w:rsidR="0088352F" w:rsidRPr="00780825" w:rsidRDefault="0088352F" w:rsidP="00B953D1">
            <w:pPr>
              <w:rPr>
                <w:lang w:val="es-BO"/>
              </w:rPr>
            </w:pPr>
          </w:p>
        </w:tc>
        <w:tc>
          <w:tcPr>
            <w:tcW w:w="122" w:type="pct"/>
            <w:gridSpan w:val="2"/>
            <w:tcBorders>
              <w:top w:val="nil"/>
              <w:bottom w:val="nil"/>
            </w:tcBorders>
            <w:shd w:val="clear" w:color="auto" w:fill="auto"/>
            <w:vAlign w:val="center"/>
          </w:tcPr>
          <w:p w:rsidR="0088352F" w:rsidRPr="00780825" w:rsidRDefault="0088352F" w:rsidP="00B953D1">
            <w:pPr>
              <w:rPr>
                <w:lang w:val="es-BO"/>
              </w:rPr>
            </w:pPr>
          </w:p>
        </w:tc>
        <w:tc>
          <w:tcPr>
            <w:tcW w:w="131"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34"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2"/>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5" w:type="pct"/>
            <w:gridSpan w:val="4"/>
            <w:tcBorders>
              <w:top w:val="nil"/>
              <w:bottom w:val="nil"/>
            </w:tcBorders>
            <w:shd w:val="clear" w:color="auto" w:fill="auto"/>
            <w:vAlign w:val="center"/>
          </w:tcPr>
          <w:p w:rsidR="0088352F" w:rsidRPr="00780825" w:rsidRDefault="0088352F" w:rsidP="00B953D1">
            <w:pPr>
              <w:rPr>
                <w:lang w:val="es-BO"/>
              </w:rPr>
            </w:pPr>
          </w:p>
        </w:tc>
        <w:tc>
          <w:tcPr>
            <w:tcW w:w="123" w:type="pct"/>
            <w:gridSpan w:val="4"/>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4"/>
            <w:tcBorders>
              <w:top w:val="nil"/>
              <w:bottom w:val="nil"/>
            </w:tcBorders>
            <w:shd w:val="clear" w:color="auto" w:fill="auto"/>
            <w:vAlign w:val="center"/>
          </w:tcPr>
          <w:p w:rsidR="0088352F" w:rsidRPr="00780825" w:rsidRDefault="0088352F" w:rsidP="00B953D1">
            <w:pPr>
              <w:rPr>
                <w:lang w:val="es-BO"/>
              </w:rPr>
            </w:pPr>
          </w:p>
        </w:tc>
        <w:tc>
          <w:tcPr>
            <w:tcW w:w="125"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2"/>
            <w:tcBorders>
              <w:top w:val="nil"/>
              <w:bottom w:val="nil"/>
            </w:tcBorders>
            <w:shd w:val="clear" w:color="auto" w:fill="auto"/>
            <w:vAlign w:val="center"/>
          </w:tcPr>
          <w:p w:rsidR="0088352F" w:rsidRPr="00780825" w:rsidRDefault="0088352F" w:rsidP="00B953D1">
            <w:pPr>
              <w:rPr>
                <w:lang w:val="es-BO"/>
              </w:rPr>
            </w:pPr>
          </w:p>
        </w:tc>
        <w:tc>
          <w:tcPr>
            <w:tcW w:w="123" w:type="pct"/>
            <w:gridSpan w:val="2"/>
            <w:tcBorders>
              <w:top w:val="nil"/>
              <w:bottom w:val="nil"/>
            </w:tcBorders>
            <w:shd w:val="clear" w:color="auto" w:fill="auto"/>
            <w:vAlign w:val="center"/>
          </w:tcPr>
          <w:p w:rsidR="0088352F" w:rsidRPr="00780825" w:rsidRDefault="0088352F" w:rsidP="00B953D1">
            <w:pPr>
              <w:rPr>
                <w:lang w:val="es-BO"/>
              </w:rPr>
            </w:pPr>
          </w:p>
        </w:tc>
        <w:tc>
          <w:tcPr>
            <w:tcW w:w="123" w:type="pct"/>
            <w:gridSpan w:val="2"/>
            <w:tcBorders>
              <w:top w:val="nil"/>
              <w:bottom w:val="nil"/>
            </w:tcBorders>
            <w:shd w:val="clear" w:color="auto" w:fill="auto"/>
            <w:vAlign w:val="center"/>
          </w:tcPr>
          <w:p w:rsidR="0088352F" w:rsidRPr="00780825" w:rsidRDefault="0088352F" w:rsidP="00B953D1">
            <w:pPr>
              <w:rPr>
                <w:lang w:val="es-BO"/>
              </w:rPr>
            </w:pPr>
          </w:p>
        </w:tc>
        <w:tc>
          <w:tcPr>
            <w:tcW w:w="129" w:type="pct"/>
            <w:gridSpan w:val="2"/>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3"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2"/>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3"/>
            <w:tcBorders>
              <w:top w:val="nil"/>
              <w:bottom w:val="nil"/>
            </w:tcBorders>
            <w:shd w:val="clear" w:color="auto" w:fill="auto"/>
            <w:vAlign w:val="center"/>
          </w:tcPr>
          <w:p w:rsidR="0088352F" w:rsidRPr="00780825" w:rsidRDefault="0088352F" w:rsidP="00B953D1">
            <w:pPr>
              <w:rPr>
                <w:lang w:val="es-BO"/>
              </w:rPr>
            </w:pPr>
          </w:p>
        </w:tc>
        <w:tc>
          <w:tcPr>
            <w:tcW w:w="124" w:type="pct"/>
            <w:gridSpan w:val="4"/>
            <w:tcBorders>
              <w:top w:val="nil"/>
              <w:bottom w:val="nil"/>
            </w:tcBorders>
            <w:shd w:val="clear" w:color="auto" w:fill="auto"/>
            <w:vAlign w:val="center"/>
          </w:tcPr>
          <w:p w:rsidR="0088352F" w:rsidRPr="00780825" w:rsidRDefault="0088352F" w:rsidP="00B953D1">
            <w:pPr>
              <w:rPr>
                <w:lang w:val="es-BO"/>
              </w:rPr>
            </w:pPr>
          </w:p>
        </w:tc>
        <w:tc>
          <w:tcPr>
            <w:tcW w:w="129" w:type="pct"/>
            <w:gridSpan w:val="5"/>
            <w:tcBorders>
              <w:top w:val="nil"/>
              <w:bottom w:val="nil"/>
            </w:tcBorders>
            <w:shd w:val="clear" w:color="auto" w:fill="auto"/>
            <w:vAlign w:val="center"/>
          </w:tcPr>
          <w:p w:rsidR="0088352F" w:rsidRPr="00780825" w:rsidRDefault="0088352F" w:rsidP="00B953D1">
            <w:pPr>
              <w:rPr>
                <w:lang w:val="es-BO"/>
              </w:rPr>
            </w:pPr>
          </w:p>
        </w:tc>
        <w:tc>
          <w:tcPr>
            <w:tcW w:w="125" w:type="pct"/>
            <w:gridSpan w:val="4"/>
            <w:tcBorders>
              <w:top w:val="nil"/>
              <w:bottom w:val="nil"/>
            </w:tcBorders>
            <w:shd w:val="clear" w:color="auto" w:fill="auto"/>
            <w:vAlign w:val="center"/>
          </w:tcPr>
          <w:p w:rsidR="0088352F" w:rsidRPr="00780825" w:rsidRDefault="0088352F" w:rsidP="00B953D1">
            <w:pPr>
              <w:rPr>
                <w:lang w:val="es-BO"/>
              </w:rPr>
            </w:pPr>
          </w:p>
        </w:tc>
        <w:tc>
          <w:tcPr>
            <w:tcW w:w="121" w:type="pct"/>
            <w:tcBorders>
              <w:top w:val="nil"/>
              <w:bottom w:val="nil"/>
              <w:right w:val="single" w:sz="12" w:space="0" w:color="auto"/>
            </w:tcBorders>
            <w:shd w:val="clear" w:color="auto" w:fill="auto"/>
            <w:vAlign w:val="center"/>
          </w:tcPr>
          <w:p w:rsidR="0088352F" w:rsidRPr="00780825" w:rsidRDefault="0088352F" w:rsidP="00B953D1">
            <w:pPr>
              <w:rPr>
                <w:lang w:val="es-BO"/>
              </w:rPr>
            </w:pPr>
          </w:p>
        </w:tc>
      </w:tr>
      <w:tr w:rsidR="00B953D1" w:rsidRPr="00780825" w:rsidTr="0088352F">
        <w:trPr>
          <w:trHeight w:val="59"/>
        </w:trPr>
        <w:tc>
          <w:tcPr>
            <w:tcW w:w="148" w:type="pct"/>
            <w:gridSpan w:val="3"/>
            <w:tcBorders>
              <w:top w:val="nil"/>
              <w:left w:val="single" w:sz="12" w:space="0" w:color="auto"/>
              <w:bottom w:val="nil"/>
              <w:right w:val="nil"/>
            </w:tcBorders>
            <w:shd w:val="clear" w:color="auto" w:fill="auto"/>
            <w:vAlign w:val="bottom"/>
            <w:hideMark/>
          </w:tcPr>
          <w:p w:rsidR="0088352F" w:rsidRPr="00780825" w:rsidRDefault="0088352F" w:rsidP="00B953D1">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2"/>
            <w:tcBorders>
              <w:top w:val="nil"/>
              <w:left w:val="nil"/>
              <w:bottom w:val="nil"/>
              <w:right w:val="nil"/>
            </w:tcBorders>
            <w:shd w:val="clear" w:color="auto" w:fill="auto"/>
            <w:vAlign w:val="bottom"/>
            <w:hideMark/>
          </w:tcPr>
          <w:p w:rsidR="0088352F" w:rsidRPr="00780825" w:rsidRDefault="0088352F" w:rsidP="00B953D1">
            <w:pPr>
              <w:jc w:val="center"/>
              <w:rPr>
                <w:rFonts w:ascii="Arial" w:hAnsi="Arial" w:cs="Arial"/>
                <w:b/>
                <w:bCs/>
                <w:sz w:val="2"/>
                <w:szCs w:val="2"/>
                <w:lang w:val="es-BO"/>
              </w:rPr>
            </w:pPr>
          </w:p>
        </w:tc>
        <w:tc>
          <w:tcPr>
            <w:tcW w:w="127" w:type="pct"/>
            <w:gridSpan w:val="3"/>
            <w:tcBorders>
              <w:top w:val="nil"/>
              <w:left w:val="nil"/>
              <w:bottom w:val="nil"/>
              <w:right w:val="nil"/>
            </w:tcBorders>
            <w:shd w:val="clear" w:color="auto" w:fill="auto"/>
            <w:vAlign w:val="bottom"/>
            <w:hideMark/>
          </w:tcPr>
          <w:p w:rsidR="0088352F" w:rsidRPr="00780825" w:rsidRDefault="0088352F" w:rsidP="00B953D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88352F" w:rsidRPr="00780825" w:rsidRDefault="0088352F" w:rsidP="00B953D1">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rsidR="0088352F" w:rsidRPr="00780825" w:rsidRDefault="0088352F" w:rsidP="00B953D1">
            <w:pPr>
              <w:rPr>
                <w:rFonts w:ascii="Arial" w:hAnsi="Arial" w:cs="Arial"/>
                <w:sz w:val="2"/>
                <w:szCs w:val="2"/>
                <w:lang w:val="es-BO"/>
              </w:rPr>
            </w:pPr>
          </w:p>
        </w:tc>
        <w:tc>
          <w:tcPr>
            <w:tcW w:w="292" w:type="pct"/>
            <w:gridSpan w:val="8"/>
            <w:tcBorders>
              <w:top w:val="nil"/>
              <w:left w:val="nil"/>
              <w:bottom w:val="nil"/>
              <w:right w:val="nil"/>
            </w:tcBorders>
            <w:shd w:val="clear" w:color="auto" w:fill="auto"/>
            <w:vAlign w:val="bottom"/>
            <w:hideMark/>
          </w:tcPr>
          <w:p w:rsidR="0088352F" w:rsidRPr="00780825" w:rsidRDefault="0088352F" w:rsidP="00B953D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rsidR="0088352F" w:rsidRPr="00780825" w:rsidRDefault="0088352F" w:rsidP="00B953D1">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rsidR="0088352F" w:rsidRPr="00780825" w:rsidRDefault="0088352F" w:rsidP="00B953D1">
            <w:pPr>
              <w:rPr>
                <w:rFonts w:ascii="Arial" w:hAnsi="Arial" w:cs="Arial"/>
                <w:sz w:val="2"/>
                <w:szCs w:val="2"/>
                <w:lang w:val="es-BO"/>
              </w:rPr>
            </w:pPr>
          </w:p>
        </w:tc>
        <w:tc>
          <w:tcPr>
            <w:tcW w:w="187" w:type="pct"/>
            <w:gridSpan w:val="5"/>
            <w:tcBorders>
              <w:top w:val="nil"/>
              <w:left w:val="nil"/>
              <w:bottom w:val="nil"/>
              <w:right w:val="nil"/>
            </w:tcBorders>
            <w:shd w:val="clear" w:color="auto" w:fill="auto"/>
            <w:vAlign w:val="bottom"/>
            <w:hideMark/>
          </w:tcPr>
          <w:p w:rsidR="0088352F" w:rsidRPr="00780825" w:rsidRDefault="0088352F" w:rsidP="00B953D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rsidR="0088352F" w:rsidRPr="00780825" w:rsidRDefault="0088352F" w:rsidP="00B953D1">
            <w:pPr>
              <w:rPr>
                <w:rFonts w:ascii="Arial" w:hAnsi="Arial" w:cs="Arial"/>
                <w:sz w:val="2"/>
                <w:szCs w:val="2"/>
                <w:lang w:val="es-BO"/>
              </w:rPr>
            </w:pPr>
          </w:p>
        </w:tc>
        <w:tc>
          <w:tcPr>
            <w:tcW w:w="174" w:type="pct"/>
            <w:gridSpan w:val="5"/>
            <w:tcBorders>
              <w:top w:val="nil"/>
              <w:left w:val="nil"/>
              <w:bottom w:val="nil"/>
              <w:right w:val="nil"/>
            </w:tcBorders>
            <w:shd w:val="clear" w:color="auto" w:fill="auto"/>
            <w:vAlign w:val="bottom"/>
            <w:hideMark/>
          </w:tcPr>
          <w:p w:rsidR="0088352F" w:rsidRPr="00780825" w:rsidRDefault="0088352F" w:rsidP="00B953D1">
            <w:pPr>
              <w:rPr>
                <w:rFonts w:ascii="Arial" w:hAnsi="Arial" w:cs="Arial"/>
                <w:sz w:val="2"/>
                <w:szCs w:val="2"/>
                <w:lang w:val="es-BO"/>
              </w:rPr>
            </w:pPr>
          </w:p>
        </w:tc>
        <w:tc>
          <w:tcPr>
            <w:tcW w:w="123" w:type="pct"/>
            <w:gridSpan w:val="2"/>
            <w:tcBorders>
              <w:top w:val="nil"/>
              <w:left w:val="nil"/>
              <w:bottom w:val="nil"/>
              <w:right w:val="nil"/>
            </w:tcBorders>
            <w:shd w:val="clear" w:color="auto" w:fill="auto"/>
            <w:vAlign w:val="bottom"/>
            <w:hideMark/>
          </w:tcPr>
          <w:p w:rsidR="0088352F" w:rsidRPr="00780825" w:rsidRDefault="0088352F" w:rsidP="00B953D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88352F" w:rsidRPr="00780825" w:rsidRDefault="0088352F" w:rsidP="00B953D1">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88352F" w:rsidRPr="00780825" w:rsidRDefault="0088352F" w:rsidP="00B953D1">
            <w:pPr>
              <w:rPr>
                <w:rFonts w:ascii="Arial" w:hAnsi="Arial" w:cs="Arial"/>
                <w:b/>
                <w:bCs/>
                <w:sz w:val="2"/>
                <w:szCs w:val="2"/>
                <w:lang w:val="es-BO"/>
              </w:rPr>
            </w:pPr>
          </w:p>
        </w:tc>
        <w:tc>
          <w:tcPr>
            <w:tcW w:w="152" w:type="pct"/>
            <w:gridSpan w:val="4"/>
            <w:tcBorders>
              <w:top w:val="nil"/>
              <w:left w:val="nil"/>
              <w:bottom w:val="nil"/>
              <w:right w:val="nil"/>
            </w:tcBorders>
            <w:shd w:val="clear" w:color="auto" w:fill="auto"/>
            <w:vAlign w:val="center"/>
            <w:hideMark/>
          </w:tcPr>
          <w:p w:rsidR="0088352F" w:rsidRPr="00780825" w:rsidRDefault="0088352F" w:rsidP="00B953D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88352F" w:rsidRPr="00780825" w:rsidRDefault="0088352F" w:rsidP="00B953D1">
            <w:pPr>
              <w:rPr>
                <w:rFonts w:ascii="Arial" w:hAnsi="Arial" w:cs="Arial"/>
                <w:b/>
                <w:bCs/>
                <w:sz w:val="2"/>
                <w:szCs w:val="2"/>
                <w:lang w:val="es-BO"/>
              </w:rPr>
            </w:pPr>
          </w:p>
        </w:tc>
        <w:tc>
          <w:tcPr>
            <w:tcW w:w="143" w:type="pct"/>
            <w:gridSpan w:val="4"/>
            <w:tcBorders>
              <w:top w:val="nil"/>
              <w:left w:val="nil"/>
              <w:bottom w:val="nil"/>
              <w:right w:val="nil"/>
            </w:tcBorders>
            <w:shd w:val="clear" w:color="auto" w:fill="auto"/>
            <w:vAlign w:val="center"/>
            <w:hideMark/>
          </w:tcPr>
          <w:p w:rsidR="0088352F" w:rsidRPr="00780825" w:rsidRDefault="0088352F" w:rsidP="00B953D1">
            <w:pPr>
              <w:rPr>
                <w:rFonts w:ascii="Arial" w:hAnsi="Arial" w:cs="Arial"/>
                <w:b/>
                <w:bCs/>
                <w:sz w:val="2"/>
                <w:szCs w:val="2"/>
                <w:lang w:val="es-BO"/>
              </w:rPr>
            </w:pPr>
          </w:p>
        </w:tc>
        <w:tc>
          <w:tcPr>
            <w:tcW w:w="156" w:type="pct"/>
            <w:gridSpan w:val="3"/>
            <w:tcBorders>
              <w:top w:val="nil"/>
              <w:left w:val="nil"/>
              <w:bottom w:val="nil"/>
              <w:right w:val="nil"/>
            </w:tcBorders>
            <w:shd w:val="clear" w:color="auto" w:fill="auto"/>
            <w:vAlign w:val="center"/>
            <w:hideMark/>
          </w:tcPr>
          <w:p w:rsidR="0088352F" w:rsidRPr="00780825" w:rsidRDefault="0088352F" w:rsidP="00B953D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88352F" w:rsidRPr="00780825" w:rsidRDefault="0088352F" w:rsidP="00B953D1">
            <w:pPr>
              <w:rPr>
                <w:rFonts w:ascii="Arial" w:hAnsi="Arial" w:cs="Arial"/>
                <w:b/>
                <w:bCs/>
                <w:sz w:val="2"/>
                <w:szCs w:val="2"/>
                <w:lang w:val="es-BO"/>
              </w:rPr>
            </w:pPr>
          </w:p>
        </w:tc>
        <w:tc>
          <w:tcPr>
            <w:tcW w:w="655" w:type="pct"/>
            <w:gridSpan w:val="15"/>
            <w:tcBorders>
              <w:top w:val="nil"/>
              <w:left w:val="nil"/>
              <w:bottom w:val="nil"/>
              <w:right w:val="nil"/>
            </w:tcBorders>
            <w:shd w:val="clear" w:color="auto" w:fill="auto"/>
            <w:vAlign w:val="center"/>
            <w:hideMark/>
          </w:tcPr>
          <w:p w:rsidR="0088352F" w:rsidRPr="00780825" w:rsidRDefault="0088352F" w:rsidP="00B953D1">
            <w:pPr>
              <w:rPr>
                <w:rFonts w:ascii="Arial" w:hAnsi="Arial" w:cs="Arial"/>
                <w:b/>
                <w:bCs/>
                <w:sz w:val="2"/>
                <w:szCs w:val="2"/>
                <w:lang w:val="es-BO"/>
              </w:rPr>
            </w:pPr>
          </w:p>
        </w:tc>
        <w:tc>
          <w:tcPr>
            <w:tcW w:w="319" w:type="pct"/>
            <w:gridSpan w:val="6"/>
            <w:tcBorders>
              <w:top w:val="nil"/>
              <w:left w:val="nil"/>
              <w:bottom w:val="nil"/>
              <w:right w:val="nil"/>
            </w:tcBorders>
            <w:shd w:val="clear" w:color="auto" w:fill="auto"/>
            <w:vAlign w:val="center"/>
            <w:hideMark/>
          </w:tcPr>
          <w:p w:rsidR="0088352F" w:rsidRPr="00780825" w:rsidRDefault="0088352F" w:rsidP="00B953D1">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88352F" w:rsidRPr="00780825" w:rsidRDefault="0088352F" w:rsidP="00B953D1">
            <w:pPr>
              <w:rPr>
                <w:rFonts w:ascii="Arial" w:hAnsi="Arial" w:cs="Arial"/>
                <w:b/>
                <w:bCs/>
                <w:sz w:val="2"/>
                <w:szCs w:val="2"/>
                <w:lang w:val="es-BO"/>
              </w:rPr>
            </w:pPr>
          </w:p>
        </w:tc>
        <w:tc>
          <w:tcPr>
            <w:tcW w:w="143" w:type="pct"/>
            <w:gridSpan w:val="4"/>
            <w:tcBorders>
              <w:top w:val="nil"/>
              <w:left w:val="nil"/>
              <w:bottom w:val="nil"/>
              <w:right w:val="nil"/>
            </w:tcBorders>
            <w:shd w:val="clear" w:color="auto" w:fill="auto"/>
            <w:vAlign w:val="center"/>
            <w:hideMark/>
          </w:tcPr>
          <w:p w:rsidR="0088352F" w:rsidRPr="00780825" w:rsidRDefault="0088352F" w:rsidP="00B953D1">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rsidR="0088352F" w:rsidRPr="00780825" w:rsidRDefault="0088352F" w:rsidP="00B953D1">
            <w:pPr>
              <w:rPr>
                <w:rFonts w:ascii="Arial" w:hAnsi="Arial" w:cs="Arial"/>
                <w:b/>
                <w:bCs/>
                <w:sz w:val="2"/>
                <w:szCs w:val="2"/>
                <w:lang w:val="es-BO"/>
              </w:rPr>
            </w:pPr>
          </w:p>
        </w:tc>
        <w:tc>
          <w:tcPr>
            <w:tcW w:w="164" w:type="pct"/>
            <w:gridSpan w:val="4"/>
            <w:tcBorders>
              <w:top w:val="nil"/>
              <w:left w:val="nil"/>
              <w:bottom w:val="nil"/>
              <w:right w:val="nil"/>
            </w:tcBorders>
            <w:shd w:val="clear" w:color="auto" w:fill="auto"/>
            <w:vAlign w:val="center"/>
            <w:hideMark/>
          </w:tcPr>
          <w:p w:rsidR="0088352F" w:rsidRPr="00780825" w:rsidRDefault="0088352F" w:rsidP="00B953D1">
            <w:pPr>
              <w:rPr>
                <w:rFonts w:ascii="Arial" w:hAnsi="Arial" w:cs="Arial"/>
                <w:b/>
                <w:bCs/>
                <w:sz w:val="2"/>
                <w:szCs w:val="2"/>
                <w:lang w:val="es-BO"/>
              </w:rPr>
            </w:pPr>
          </w:p>
        </w:tc>
        <w:tc>
          <w:tcPr>
            <w:tcW w:w="143" w:type="pct"/>
            <w:gridSpan w:val="4"/>
            <w:tcBorders>
              <w:top w:val="nil"/>
              <w:left w:val="nil"/>
              <w:bottom w:val="nil"/>
              <w:right w:val="nil"/>
            </w:tcBorders>
            <w:shd w:val="clear" w:color="auto" w:fill="auto"/>
            <w:noWrap/>
            <w:vAlign w:val="bottom"/>
            <w:hideMark/>
          </w:tcPr>
          <w:p w:rsidR="0088352F" w:rsidRPr="00780825" w:rsidRDefault="0088352F" w:rsidP="00B953D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88352F" w:rsidRPr="00780825" w:rsidRDefault="0088352F" w:rsidP="00B953D1">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88352F" w:rsidRPr="00780825" w:rsidRDefault="0088352F" w:rsidP="00B953D1">
            <w:pPr>
              <w:rPr>
                <w:rFonts w:ascii="Arial" w:hAnsi="Arial" w:cs="Arial"/>
                <w:sz w:val="2"/>
                <w:szCs w:val="2"/>
                <w:lang w:val="es-BO"/>
              </w:rPr>
            </w:pPr>
            <w:r w:rsidRPr="00780825">
              <w:rPr>
                <w:rFonts w:ascii="Arial" w:hAnsi="Arial" w:cs="Arial"/>
                <w:sz w:val="2"/>
                <w:szCs w:val="2"/>
                <w:lang w:val="es-BO"/>
              </w:rPr>
              <w:t> </w:t>
            </w:r>
          </w:p>
        </w:tc>
      </w:tr>
      <w:tr w:rsidR="0088352F" w:rsidRPr="00780825" w:rsidTr="00B953D1">
        <w:trPr>
          <w:trHeight w:val="567"/>
        </w:trPr>
        <w:tc>
          <w:tcPr>
            <w:tcW w:w="5000" w:type="pct"/>
            <w:gridSpan w:val="121"/>
            <w:tcBorders>
              <w:top w:val="nil"/>
              <w:left w:val="single" w:sz="12" w:space="0" w:color="auto"/>
              <w:right w:val="single" w:sz="12" w:space="0" w:color="auto"/>
            </w:tcBorders>
            <w:shd w:val="clear" w:color="000000" w:fill="0F253F"/>
            <w:vAlign w:val="center"/>
            <w:hideMark/>
          </w:tcPr>
          <w:p w:rsidR="0088352F" w:rsidRPr="00780825" w:rsidRDefault="0088352F" w:rsidP="00E0713F">
            <w:pPr>
              <w:pStyle w:val="Prrafodelista"/>
              <w:numPr>
                <w:ilvl w:val="0"/>
                <w:numId w:val="20"/>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B953D1" w:rsidRPr="00780825" w:rsidTr="00B953D1">
        <w:trPr>
          <w:trHeight w:val="79"/>
        </w:trPr>
        <w:tc>
          <w:tcPr>
            <w:tcW w:w="123" w:type="pct"/>
            <w:tcBorders>
              <w:top w:val="nil"/>
              <w:left w:val="single" w:sz="1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7"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30"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3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88352F" w:rsidRPr="00780825" w:rsidRDefault="0088352F" w:rsidP="00B953D1">
            <w:pPr>
              <w:rPr>
                <w:rFonts w:ascii="Arial" w:hAnsi="Arial" w:cs="Arial"/>
                <w:b/>
                <w:bCs/>
                <w:szCs w:val="2"/>
                <w:lang w:val="es-BO"/>
              </w:rPr>
            </w:pPr>
          </w:p>
        </w:tc>
      </w:tr>
      <w:tr w:rsidR="0088352F" w:rsidRPr="00780825" w:rsidTr="00B953D1">
        <w:trPr>
          <w:trHeight w:val="79"/>
        </w:trPr>
        <w:tc>
          <w:tcPr>
            <w:tcW w:w="123" w:type="pct"/>
            <w:tcBorders>
              <w:top w:val="nil"/>
              <w:left w:val="single" w:sz="1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7"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30"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878" w:type="pct"/>
            <w:gridSpan w:val="21"/>
            <w:tcBorders>
              <w:top w:val="nil"/>
              <w:bottom w:val="single" w:sz="4" w:space="0" w:color="auto"/>
            </w:tcBorders>
            <w:shd w:val="clear" w:color="auto" w:fill="auto"/>
            <w:vAlign w:val="center"/>
          </w:tcPr>
          <w:p w:rsidR="0088352F" w:rsidRPr="00780825" w:rsidRDefault="0088352F" w:rsidP="00B953D1">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872" w:type="pct"/>
            <w:gridSpan w:val="20"/>
            <w:tcBorders>
              <w:top w:val="nil"/>
              <w:bottom w:val="single" w:sz="2" w:space="0" w:color="auto"/>
            </w:tcBorders>
            <w:shd w:val="clear" w:color="auto" w:fill="auto"/>
            <w:vAlign w:val="center"/>
          </w:tcPr>
          <w:p w:rsidR="0088352F" w:rsidRPr="00780825" w:rsidRDefault="0088352F" w:rsidP="00B953D1">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374" w:type="pct"/>
            <w:gridSpan w:val="37"/>
            <w:tcBorders>
              <w:top w:val="nil"/>
              <w:bottom w:val="single" w:sz="2" w:space="0" w:color="auto"/>
            </w:tcBorders>
            <w:shd w:val="clear" w:color="auto" w:fill="auto"/>
            <w:vAlign w:val="center"/>
          </w:tcPr>
          <w:p w:rsidR="0088352F" w:rsidRPr="00780825" w:rsidRDefault="0088352F" w:rsidP="00B953D1">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88352F" w:rsidRPr="00780825" w:rsidRDefault="0088352F" w:rsidP="00B953D1">
            <w:pPr>
              <w:rPr>
                <w:rFonts w:ascii="Arial" w:hAnsi="Arial" w:cs="Arial"/>
                <w:b/>
                <w:bCs/>
                <w:szCs w:val="2"/>
                <w:lang w:val="es-BO"/>
              </w:rPr>
            </w:pPr>
          </w:p>
        </w:tc>
      </w:tr>
      <w:tr w:rsidR="0088352F" w:rsidRPr="00780825" w:rsidTr="00B953D1">
        <w:trPr>
          <w:trHeight w:val="79"/>
        </w:trPr>
        <w:tc>
          <w:tcPr>
            <w:tcW w:w="123" w:type="pct"/>
            <w:tcBorders>
              <w:top w:val="nil"/>
              <w:left w:val="single" w:sz="1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374" w:type="pct"/>
            <w:gridSpan w:val="34"/>
            <w:tcBorders>
              <w:top w:val="nil"/>
              <w:bottom w:val="nil"/>
              <w:right w:val="single" w:sz="4" w:space="0" w:color="auto"/>
            </w:tcBorders>
            <w:shd w:val="clear" w:color="auto" w:fill="auto"/>
            <w:vAlign w:val="center"/>
          </w:tcPr>
          <w:p w:rsidR="0088352F" w:rsidRPr="00780825" w:rsidRDefault="0088352F" w:rsidP="00B953D1">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52F" w:rsidRPr="00780825" w:rsidRDefault="0088352F" w:rsidP="00B953D1">
            <w:pPr>
              <w:rPr>
                <w:rFonts w:ascii="Arial" w:hAnsi="Arial" w:cs="Arial"/>
                <w:b/>
                <w:bCs/>
                <w:szCs w:val="2"/>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87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1374"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88352F" w:rsidRPr="00780825" w:rsidRDefault="0088352F" w:rsidP="00B953D1">
            <w:pPr>
              <w:rPr>
                <w:rFonts w:ascii="Arial" w:hAnsi="Arial" w:cs="Arial"/>
                <w:b/>
                <w:bCs/>
                <w:szCs w:val="2"/>
                <w:lang w:val="es-BO"/>
              </w:rPr>
            </w:pPr>
          </w:p>
        </w:tc>
      </w:tr>
      <w:tr w:rsidR="00B953D1" w:rsidRPr="00780825" w:rsidTr="00B953D1">
        <w:trPr>
          <w:trHeight w:val="79"/>
        </w:trPr>
        <w:tc>
          <w:tcPr>
            <w:tcW w:w="123" w:type="pct"/>
            <w:tcBorders>
              <w:top w:val="nil"/>
              <w:left w:val="single" w:sz="1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7"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30"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3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88352F" w:rsidRPr="00780825" w:rsidRDefault="0088352F" w:rsidP="00B953D1">
            <w:pPr>
              <w:rPr>
                <w:rFonts w:ascii="Arial" w:hAnsi="Arial" w:cs="Arial"/>
                <w:b/>
                <w:bCs/>
                <w:szCs w:val="2"/>
                <w:lang w:val="es-BO"/>
              </w:rPr>
            </w:pPr>
          </w:p>
        </w:tc>
      </w:tr>
      <w:tr w:rsidR="0088352F" w:rsidRPr="00780825" w:rsidTr="00B953D1">
        <w:trPr>
          <w:trHeight w:val="79"/>
        </w:trPr>
        <w:tc>
          <w:tcPr>
            <w:tcW w:w="123" w:type="pct"/>
            <w:tcBorders>
              <w:top w:val="nil"/>
              <w:left w:val="single" w:sz="12" w:space="0" w:color="auto"/>
              <w:bottom w:val="nil"/>
            </w:tcBorders>
            <w:shd w:val="clear" w:color="auto" w:fill="auto"/>
            <w:vAlign w:val="center"/>
          </w:tcPr>
          <w:p w:rsidR="0088352F" w:rsidRPr="00780825" w:rsidRDefault="0088352F" w:rsidP="00B953D1">
            <w:pPr>
              <w:rPr>
                <w:rFonts w:ascii="Arial" w:hAnsi="Arial" w:cs="Arial"/>
                <w:bCs/>
                <w:szCs w:val="2"/>
                <w:lang w:val="es-BO"/>
              </w:rPr>
            </w:pPr>
          </w:p>
        </w:tc>
        <w:tc>
          <w:tcPr>
            <w:tcW w:w="2252" w:type="pct"/>
            <w:gridSpan w:val="55"/>
            <w:tcBorders>
              <w:top w:val="nil"/>
              <w:bottom w:val="nil"/>
              <w:right w:val="single" w:sz="4" w:space="0" w:color="auto"/>
            </w:tcBorders>
            <w:shd w:val="clear" w:color="auto" w:fill="auto"/>
            <w:vAlign w:val="center"/>
          </w:tcPr>
          <w:p w:rsidR="0088352F" w:rsidRPr="00780825" w:rsidRDefault="0088352F" w:rsidP="00B953D1">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52F" w:rsidRPr="00780825" w:rsidRDefault="0088352F" w:rsidP="00B953D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88352F" w:rsidRPr="00780825" w:rsidRDefault="0088352F" w:rsidP="00B953D1">
            <w:pPr>
              <w:rPr>
                <w:rFonts w:ascii="Arial" w:hAnsi="Arial" w:cs="Arial"/>
                <w:b/>
                <w:bCs/>
                <w:szCs w:val="2"/>
                <w:lang w:val="es-BO"/>
              </w:rPr>
            </w:pPr>
          </w:p>
        </w:tc>
      </w:tr>
      <w:tr w:rsidR="00B953D1" w:rsidRPr="00780825" w:rsidTr="00B953D1">
        <w:trPr>
          <w:trHeight w:val="79"/>
        </w:trPr>
        <w:tc>
          <w:tcPr>
            <w:tcW w:w="123" w:type="pct"/>
            <w:tcBorders>
              <w:top w:val="nil"/>
              <w:left w:val="single" w:sz="1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7"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30"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3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88352F" w:rsidRPr="00780825" w:rsidRDefault="0088352F" w:rsidP="00B953D1">
            <w:pPr>
              <w:rPr>
                <w:rFonts w:ascii="Arial" w:hAnsi="Arial" w:cs="Arial"/>
                <w:b/>
                <w:bCs/>
                <w:szCs w:val="2"/>
                <w:lang w:val="es-BO"/>
              </w:rPr>
            </w:pPr>
          </w:p>
        </w:tc>
      </w:tr>
      <w:tr w:rsidR="0088352F" w:rsidRPr="00780825" w:rsidTr="00B953D1">
        <w:trPr>
          <w:trHeight w:val="79"/>
        </w:trPr>
        <w:tc>
          <w:tcPr>
            <w:tcW w:w="123" w:type="pct"/>
            <w:tcBorders>
              <w:top w:val="nil"/>
              <w:left w:val="single" w:sz="1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7"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30"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126" w:type="pct"/>
            <w:gridSpan w:val="29"/>
            <w:vMerge w:val="restart"/>
            <w:tcBorders>
              <w:top w:val="nil"/>
            </w:tcBorders>
            <w:shd w:val="clear" w:color="auto" w:fill="auto"/>
            <w:vAlign w:val="center"/>
          </w:tcPr>
          <w:p w:rsidR="0088352F" w:rsidRPr="00780825" w:rsidRDefault="0088352F" w:rsidP="00B953D1">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874" w:type="pct"/>
            <w:gridSpan w:val="18"/>
            <w:vMerge w:val="restart"/>
            <w:tcBorders>
              <w:top w:val="nil"/>
            </w:tcBorders>
            <w:shd w:val="clear" w:color="auto" w:fill="auto"/>
            <w:vAlign w:val="center"/>
          </w:tcPr>
          <w:p w:rsidR="0088352F" w:rsidRPr="00780825" w:rsidRDefault="0088352F" w:rsidP="00B953D1">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125" w:type="pct"/>
            <w:gridSpan w:val="31"/>
            <w:tcBorders>
              <w:top w:val="nil"/>
              <w:bottom w:val="nil"/>
            </w:tcBorders>
            <w:shd w:val="clear" w:color="auto" w:fill="auto"/>
            <w:vAlign w:val="center"/>
          </w:tcPr>
          <w:p w:rsidR="0088352F" w:rsidRPr="00780825" w:rsidRDefault="0088352F" w:rsidP="00B953D1">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88352F" w:rsidRPr="00780825" w:rsidRDefault="0088352F" w:rsidP="00B953D1">
            <w:pPr>
              <w:rPr>
                <w:rFonts w:ascii="Arial" w:hAnsi="Arial" w:cs="Arial"/>
                <w:b/>
                <w:bCs/>
                <w:szCs w:val="2"/>
                <w:lang w:val="es-BO"/>
              </w:rPr>
            </w:pPr>
          </w:p>
        </w:tc>
      </w:tr>
      <w:tr w:rsidR="0088352F" w:rsidRPr="00780825" w:rsidTr="00B953D1">
        <w:trPr>
          <w:trHeight w:val="79"/>
        </w:trPr>
        <w:tc>
          <w:tcPr>
            <w:tcW w:w="123" w:type="pct"/>
            <w:tcBorders>
              <w:top w:val="nil"/>
              <w:left w:val="single" w:sz="1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7"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30"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126" w:type="pct"/>
            <w:gridSpan w:val="29"/>
            <w:vMerge/>
            <w:tcBorders>
              <w:bottom w:val="single" w:sz="2"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874" w:type="pct"/>
            <w:gridSpan w:val="18"/>
            <w:vMerge/>
            <w:tcBorders>
              <w:bottom w:val="single" w:sz="2"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250" w:type="pct"/>
            <w:gridSpan w:val="6"/>
            <w:tcBorders>
              <w:top w:val="nil"/>
              <w:bottom w:val="single" w:sz="2" w:space="0" w:color="auto"/>
            </w:tcBorders>
            <w:shd w:val="clear" w:color="auto" w:fill="auto"/>
            <w:vAlign w:val="center"/>
          </w:tcPr>
          <w:p w:rsidR="0088352F" w:rsidRPr="00780825" w:rsidRDefault="0088352F" w:rsidP="00B953D1">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250" w:type="pct"/>
            <w:gridSpan w:val="8"/>
            <w:tcBorders>
              <w:top w:val="nil"/>
              <w:bottom w:val="single" w:sz="2" w:space="0" w:color="auto"/>
            </w:tcBorders>
            <w:shd w:val="clear" w:color="auto" w:fill="auto"/>
            <w:vAlign w:val="center"/>
          </w:tcPr>
          <w:p w:rsidR="0088352F" w:rsidRPr="00780825" w:rsidRDefault="0088352F" w:rsidP="00B953D1">
            <w:pPr>
              <w:rPr>
                <w:rFonts w:ascii="Arial" w:hAnsi="Arial" w:cs="Arial"/>
                <w:b/>
                <w:bCs/>
                <w:szCs w:val="2"/>
                <w:lang w:val="es-BO"/>
              </w:rPr>
            </w:pPr>
            <w:r w:rsidRPr="00780825">
              <w:rPr>
                <w:rFonts w:ascii="Arial" w:hAnsi="Arial" w:cs="Arial"/>
                <w:i/>
                <w:iCs/>
                <w:sz w:val="12"/>
                <w:lang w:val="es-BO"/>
              </w:rPr>
              <w:t>Mes</w:t>
            </w: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375" w:type="pct"/>
            <w:gridSpan w:val="11"/>
            <w:tcBorders>
              <w:top w:val="nil"/>
              <w:bottom w:val="single" w:sz="2" w:space="0" w:color="auto"/>
            </w:tcBorders>
            <w:shd w:val="clear" w:color="auto" w:fill="auto"/>
            <w:vAlign w:val="center"/>
          </w:tcPr>
          <w:p w:rsidR="0088352F" w:rsidRPr="00780825" w:rsidRDefault="0088352F" w:rsidP="00B953D1">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88352F" w:rsidRPr="00780825" w:rsidRDefault="0088352F" w:rsidP="00B953D1">
            <w:pPr>
              <w:rPr>
                <w:rFonts w:ascii="Arial" w:hAnsi="Arial" w:cs="Arial"/>
                <w:b/>
                <w:bCs/>
                <w:szCs w:val="2"/>
                <w:lang w:val="es-BO"/>
              </w:rPr>
            </w:pPr>
          </w:p>
        </w:tc>
      </w:tr>
      <w:tr w:rsidR="0088352F" w:rsidRPr="00780825" w:rsidTr="00B953D1">
        <w:trPr>
          <w:trHeight w:val="79"/>
        </w:trPr>
        <w:tc>
          <w:tcPr>
            <w:tcW w:w="123" w:type="pct"/>
            <w:tcBorders>
              <w:top w:val="nil"/>
              <w:left w:val="single" w:sz="1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374" w:type="pct"/>
            <w:gridSpan w:val="34"/>
            <w:tcBorders>
              <w:top w:val="nil"/>
              <w:bottom w:val="nil"/>
              <w:right w:val="single" w:sz="2" w:space="0" w:color="auto"/>
            </w:tcBorders>
            <w:shd w:val="clear" w:color="auto" w:fill="auto"/>
            <w:vAlign w:val="center"/>
          </w:tcPr>
          <w:p w:rsidR="0088352F" w:rsidRPr="00780825" w:rsidRDefault="0088352F" w:rsidP="00B953D1">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2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250"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25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88352F" w:rsidRPr="00780825" w:rsidRDefault="0088352F" w:rsidP="00B953D1">
            <w:pPr>
              <w:rPr>
                <w:rFonts w:ascii="Arial" w:hAnsi="Arial" w:cs="Arial"/>
                <w:b/>
                <w:bCs/>
                <w:szCs w:val="2"/>
                <w:lang w:val="es-BO"/>
              </w:rPr>
            </w:pPr>
          </w:p>
        </w:tc>
        <w:tc>
          <w:tcPr>
            <w:tcW w:w="375"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352F" w:rsidRPr="00780825" w:rsidRDefault="0088352F" w:rsidP="00B953D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88352F" w:rsidRPr="00780825" w:rsidRDefault="0088352F" w:rsidP="00B953D1">
            <w:pPr>
              <w:rPr>
                <w:rFonts w:ascii="Arial" w:hAnsi="Arial" w:cs="Arial"/>
                <w:b/>
                <w:bCs/>
                <w:szCs w:val="2"/>
                <w:lang w:val="es-BO"/>
              </w:rPr>
            </w:pPr>
          </w:p>
        </w:tc>
      </w:tr>
      <w:tr w:rsidR="00B953D1" w:rsidRPr="00780825" w:rsidTr="00B953D1">
        <w:trPr>
          <w:trHeight w:val="79"/>
        </w:trPr>
        <w:tc>
          <w:tcPr>
            <w:tcW w:w="123" w:type="pct"/>
            <w:tcBorders>
              <w:top w:val="nil"/>
              <w:left w:val="single" w:sz="1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7"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30"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34" w:type="pct"/>
            <w:gridSpan w:val="3"/>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2"/>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nil"/>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88352F" w:rsidRPr="00780825" w:rsidRDefault="0088352F" w:rsidP="00B953D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88352F" w:rsidRPr="00780825" w:rsidRDefault="0088352F" w:rsidP="00B953D1">
            <w:pPr>
              <w:rPr>
                <w:rFonts w:ascii="Arial" w:hAnsi="Arial" w:cs="Arial"/>
                <w:b/>
                <w:bCs/>
                <w:szCs w:val="2"/>
                <w:lang w:val="es-BO"/>
              </w:rPr>
            </w:pPr>
          </w:p>
        </w:tc>
      </w:tr>
      <w:tr w:rsidR="0088352F" w:rsidRPr="00780825" w:rsidTr="00B953D1">
        <w:trPr>
          <w:trHeight w:val="448"/>
        </w:trPr>
        <w:tc>
          <w:tcPr>
            <w:tcW w:w="5000" w:type="pct"/>
            <w:gridSpan w:val="121"/>
            <w:tcBorders>
              <w:top w:val="nil"/>
              <w:left w:val="single" w:sz="12" w:space="0" w:color="auto"/>
              <w:bottom w:val="nil"/>
              <w:right w:val="single" w:sz="12" w:space="0" w:color="auto"/>
            </w:tcBorders>
            <w:shd w:val="clear" w:color="auto" w:fill="auto"/>
            <w:vAlign w:val="center"/>
            <w:hideMark/>
          </w:tcPr>
          <w:p w:rsidR="0088352F" w:rsidRPr="00780825" w:rsidRDefault="0088352F" w:rsidP="00E0713F">
            <w:pPr>
              <w:pStyle w:val="Prrafodelista"/>
              <w:numPr>
                <w:ilvl w:val="0"/>
                <w:numId w:val="19"/>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88352F" w:rsidRPr="00780825" w:rsidRDefault="0088352F" w:rsidP="00E0713F">
            <w:pPr>
              <w:pStyle w:val="Prrafodelista"/>
              <w:numPr>
                <w:ilvl w:val="0"/>
                <w:numId w:val="19"/>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88352F" w:rsidRPr="00780825" w:rsidRDefault="0088352F" w:rsidP="00B953D1">
            <w:pPr>
              <w:rPr>
                <w:rFonts w:ascii="Calibri" w:hAnsi="Calibri" w:cs="Calibri"/>
                <w:sz w:val="2"/>
                <w:szCs w:val="2"/>
                <w:lang w:val="es-BO"/>
              </w:rPr>
            </w:pPr>
            <w:r w:rsidRPr="00780825">
              <w:rPr>
                <w:rFonts w:ascii="Calibri" w:hAnsi="Calibri" w:cs="Calibri"/>
                <w:sz w:val="2"/>
                <w:szCs w:val="2"/>
                <w:lang w:val="es-BO"/>
              </w:rPr>
              <w:t> </w:t>
            </w:r>
          </w:p>
        </w:tc>
      </w:tr>
      <w:tr w:rsidR="0088352F" w:rsidRPr="00780825" w:rsidTr="00B953D1">
        <w:trPr>
          <w:trHeight w:val="114"/>
        </w:trPr>
        <w:tc>
          <w:tcPr>
            <w:tcW w:w="409" w:type="pct"/>
            <w:gridSpan w:val="10"/>
            <w:tcBorders>
              <w:top w:val="nil"/>
              <w:left w:val="single" w:sz="12" w:space="0" w:color="auto"/>
              <w:bottom w:val="single" w:sz="12" w:space="0" w:color="auto"/>
              <w:right w:val="nil"/>
            </w:tcBorders>
            <w:shd w:val="clear" w:color="auto" w:fill="auto"/>
            <w:noWrap/>
            <w:vAlign w:val="center"/>
            <w:hideMark/>
          </w:tcPr>
          <w:p w:rsidR="0088352F" w:rsidRPr="00780825" w:rsidRDefault="0088352F" w:rsidP="00B953D1">
            <w:pPr>
              <w:rPr>
                <w:rFonts w:ascii="Calibri" w:hAnsi="Calibri" w:cs="Calibri"/>
                <w:sz w:val="2"/>
                <w:szCs w:val="2"/>
                <w:lang w:val="es-BO"/>
              </w:rPr>
            </w:pPr>
            <w:r w:rsidRPr="00780825">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rsidR="0088352F" w:rsidRPr="00780825" w:rsidRDefault="0088352F" w:rsidP="00B953D1">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88352F" w:rsidRPr="00780825" w:rsidRDefault="0088352F" w:rsidP="00B953D1">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88352F" w:rsidRPr="00780825" w:rsidRDefault="0088352F" w:rsidP="00B953D1">
            <w:pPr>
              <w:rPr>
                <w:rFonts w:ascii="Calibri" w:hAnsi="Calibri" w:cs="Calibri"/>
                <w:sz w:val="2"/>
                <w:szCs w:val="2"/>
                <w:lang w:val="es-BO"/>
              </w:rPr>
            </w:pPr>
            <w:r w:rsidRPr="00780825">
              <w:rPr>
                <w:rFonts w:ascii="Calibri" w:hAnsi="Calibri" w:cs="Calibri"/>
                <w:sz w:val="2"/>
                <w:szCs w:val="2"/>
                <w:lang w:val="es-BO"/>
              </w:rPr>
              <w:t> </w:t>
            </w:r>
          </w:p>
        </w:tc>
        <w:tc>
          <w:tcPr>
            <w:tcW w:w="769" w:type="pct"/>
            <w:gridSpan w:val="18"/>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sz w:val="2"/>
                <w:szCs w:val="2"/>
                <w:lang w:val="es-BO"/>
              </w:rPr>
            </w:pPr>
            <w:r w:rsidRPr="00780825">
              <w:rPr>
                <w:rFonts w:ascii="Arial" w:hAnsi="Arial" w:cs="Arial"/>
                <w:sz w:val="2"/>
                <w:szCs w:val="2"/>
                <w:lang w:val="es-BO"/>
              </w:rPr>
              <w:t> </w:t>
            </w:r>
          </w:p>
        </w:tc>
        <w:tc>
          <w:tcPr>
            <w:tcW w:w="325" w:type="pct"/>
            <w:gridSpan w:val="6"/>
            <w:tcBorders>
              <w:top w:val="nil"/>
              <w:left w:val="nil"/>
              <w:bottom w:val="single" w:sz="12" w:space="0" w:color="auto"/>
              <w:right w:val="nil"/>
            </w:tcBorders>
            <w:shd w:val="clear" w:color="auto" w:fill="auto"/>
            <w:vAlign w:val="center"/>
            <w:hideMark/>
          </w:tcPr>
          <w:p w:rsidR="0088352F" w:rsidRPr="00780825" w:rsidRDefault="0088352F" w:rsidP="00B953D1">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4"/>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6"/>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6"/>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4"/>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4"/>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88352F" w:rsidRPr="00780825" w:rsidRDefault="0088352F" w:rsidP="00B953D1">
            <w:pPr>
              <w:rPr>
                <w:rFonts w:ascii="Arial" w:hAnsi="Arial" w:cs="Arial"/>
                <w:b/>
                <w:bCs/>
                <w:sz w:val="2"/>
                <w:szCs w:val="2"/>
                <w:lang w:val="es-BO"/>
              </w:rPr>
            </w:pPr>
            <w:r w:rsidRPr="00780825">
              <w:rPr>
                <w:rFonts w:ascii="Arial" w:hAnsi="Arial" w:cs="Arial"/>
                <w:b/>
                <w:bCs/>
                <w:sz w:val="2"/>
                <w:szCs w:val="2"/>
                <w:lang w:val="es-BO"/>
              </w:rPr>
              <w:t> </w:t>
            </w:r>
          </w:p>
        </w:tc>
      </w:tr>
    </w:tbl>
    <w:p w:rsidR="0088352F" w:rsidRDefault="0088352F" w:rsidP="00034706">
      <w:pPr>
        <w:jc w:val="both"/>
        <w:rPr>
          <w:rFonts w:cs="Arial"/>
          <w:sz w:val="18"/>
          <w:lang w:val="es-BO"/>
        </w:rPr>
      </w:pPr>
    </w:p>
    <w:p w:rsidR="00034706" w:rsidRPr="00780825" w:rsidRDefault="00034706" w:rsidP="00034706">
      <w:pPr>
        <w:jc w:val="both"/>
        <w:rPr>
          <w:rFonts w:cs="Arial"/>
          <w:sz w:val="18"/>
          <w:lang w:val="es-BO"/>
        </w:rPr>
      </w:pPr>
      <w:r w:rsidRPr="00780825">
        <w:rPr>
          <w:rFonts w:cs="Arial"/>
          <w:sz w:val="18"/>
          <w:lang w:val="es-BO"/>
        </w:rPr>
        <w:t xml:space="preserve">A nombre de </w:t>
      </w:r>
      <w:r w:rsidRPr="00780825">
        <w:rPr>
          <w:rFonts w:cs="Arial"/>
          <w:b/>
          <w:i/>
          <w:sz w:val="18"/>
          <w:lang w:val="es-BO"/>
        </w:rPr>
        <w:t>(Nombre del</w:t>
      </w:r>
      <w:r w:rsidR="00240325" w:rsidRPr="00780825">
        <w:rPr>
          <w:rFonts w:cs="Arial"/>
          <w:b/>
          <w:i/>
          <w:sz w:val="18"/>
          <w:lang w:val="es-BO"/>
        </w:rPr>
        <w:t xml:space="preserve"> proponente) </w:t>
      </w:r>
      <w:r w:rsidR="00240325" w:rsidRPr="00780825">
        <w:rPr>
          <w:rFonts w:cs="Arial"/>
          <w:sz w:val="18"/>
          <w:lang w:val="es-BO"/>
        </w:rPr>
        <w:t>a</w:t>
      </w:r>
      <w:r w:rsidRPr="00780825">
        <w:rPr>
          <w:rFonts w:cs="Arial"/>
          <w:sz w:val="18"/>
          <w:lang w:val="es-BO"/>
        </w:rPr>
        <w:t xml:space="preserve"> la cual represento, remito la presente propuesta, declarando expresamente mi conformidad y compromiso de cumplimiento conforme con los siguientes puntos:</w:t>
      </w:r>
    </w:p>
    <w:p w:rsidR="00034706" w:rsidRPr="00780825" w:rsidRDefault="00034706" w:rsidP="00875E1B">
      <w:pPr>
        <w:suppressAutoHyphens/>
        <w:jc w:val="both"/>
        <w:rPr>
          <w:rFonts w:cs="Arial"/>
          <w:b/>
          <w:sz w:val="18"/>
          <w:szCs w:val="18"/>
          <w:lang w:val="es-BO"/>
        </w:rPr>
      </w:pPr>
    </w:p>
    <w:p w:rsidR="00875E1B" w:rsidRPr="00780825" w:rsidRDefault="00875E1B" w:rsidP="00875E1B">
      <w:pPr>
        <w:suppressAutoHyphens/>
        <w:jc w:val="both"/>
        <w:rPr>
          <w:rFonts w:cs="Arial"/>
          <w:b/>
          <w:sz w:val="18"/>
          <w:szCs w:val="18"/>
          <w:lang w:val="es-BO"/>
        </w:rPr>
      </w:pPr>
      <w:r w:rsidRPr="00780825">
        <w:rPr>
          <w:rFonts w:cs="Arial"/>
          <w:b/>
          <w:sz w:val="18"/>
          <w:szCs w:val="18"/>
          <w:lang w:val="es-BO"/>
        </w:rPr>
        <w:t>I.- De las Condiciones del Proceso</w:t>
      </w:r>
    </w:p>
    <w:p w:rsidR="00875E1B" w:rsidRPr="00780825" w:rsidRDefault="00875E1B" w:rsidP="00875E1B">
      <w:pPr>
        <w:suppressAutoHyphens/>
        <w:ind w:left="360"/>
        <w:jc w:val="both"/>
        <w:rPr>
          <w:rFonts w:cs="Arial"/>
          <w:b/>
          <w:sz w:val="18"/>
          <w:szCs w:val="18"/>
          <w:lang w:val="es-BO"/>
        </w:rPr>
      </w:pPr>
    </w:p>
    <w:p w:rsidR="00F93CB8" w:rsidRPr="00780825" w:rsidRDefault="00F93CB8" w:rsidP="00E0713F">
      <w:pPr>
        <w:numPr>
          <w:ilvl w:val="0"/>
          <w:numId w:val="12"/>
        </w:numPr>
        <w:jc w:val="both"/>
        <w:rPr>
          <w:rFonts w:cs="Arial"/>
          <w:color w:val="000000" w:themeColor="text1"/>
          <w:sz w:val="18"/>
          <w:szCs w:val="18"/>
          <w:lang w:val="es-BO"/>
        </w:rPr>
      </w:pPr>
      <w:r w:rsidRPr="00780825">
        <w:rPr>
          <w:rFonts w:cs="Arial"/>
          <w:sz w:val="18"/>
          <w:szCs w:val="18"/>
          <w:lang w:val="es-BO"/>
        </w:rPr>
        <w:t xml:space="preserve">Declaro cumplir estrictamente la normativa de la Ley N° 1178, de Administración y Control Gubernamentales, lo establecido en </w:t>
      </w:r>
      <w:r w:rsidRPr="00780825">
        <w:rPr>
          <w:rFonts w:cs="Arial"/>
          <w:color w:val="000000" w:themeColor="text1"/>
          <w:sz w:val="18"/>
          <w:szCs w:val="18"/>
          <w:lang w:val="es-BO"/>
        </w:rPr>
        <w:t xml:space="preserve">el presente </w:t>
      </w:r>
      <w:r w:rsidR="0088352F">
        <w:rPr>
          <w:sz w:val="18"/>
          <w:szCs w:val="18"/>
        </w:rPr>
        <w:t>Documento de Contratación.</w:t>
      </w:r>
    </w:p>
    <w:p w:rsidR="00F93CB8" w:rsidRPr="00780825" w:rsidRDefault="00F93CB8" w:rsidP="00E0713F">
      <w:pPr>
        <w:numPr>
          <w:ilvl w:val="0"/>
          <w:numId w:val="12"/>
        </w:numPr>
        <w:jc w:val="both"/>
        <w:rPr>
          <w:rFonts w:cs="Arial"/>
          <w:color w:val="000000" w:themeColor="text1"/>
          <w:sz w:val="18"/>
          <w:szCs w:val="18"/>
          <w:lang w:val="es-BO"/>
        </w:rPr>
      </w:pPr>
      <w:r w:rsidRPr="00780825">
        <w:rPr>
          <w:rFonts w:cs="Arial"/>
          <w:sz w:val="18"/>
          <w:szCs w:val="18"/>
          <w:lang w:val="es-BO"/>
        </w:rPr>
        <w:t>Declaro no tener conflicto de intereses para el presente proceso de contratación.</w:t>
      </w:r>
    </w:p>
    <w:p w:rsidR="00F93CB8" w:rsidRPr="00780825" w:rsidRDefault="00F93CB8" w:rsidP="00E0713F">
      <w:pPr>
        <w:numPr>
          <w:ilvl w:val="0"/>
          <w:numId w:val="12"/>
        </w:numPr>
        <w:jc w:val="both"/>
        <w:rPr>
          <w:rFonts w:cs="Arial"/>
          <w:sz w:val="18"/>
          <w:szCs w:val="18"/>
          <w:lang w:val="es-BO"/>
        </w:rPr>
      </w:pPr>
      <w:r w:rsidRPr="00780825">
        <w:rPr>
          <w:rFonts w:cs="Arial"/>
          <w:sz w:val="18"/>
          <w:szCs w:val="18"/>
          <w:lang w:val="es-BO"/>
        </w:rPr>
        <w:t>Declaro, que como proponente, no me encuentro en las causales de impedimento, establecidas en el Artículo 43 de las NB-SABS, para participar en el proceso de contratación.</w:t>
      </w:r>
    </w:p>
    <w:p w:rsidR="00875E1B" w:rsidRPr="00780825" w:rsidRDefault="00875E1B" w:rsidP="00E0713F">
      <w:pPr>
        <w:numPr>
          <w:ilvl w:val="0"/>
          <w:numId w:val="12"/>
        </w:numPr>
        <w:jc w:val="both"/>
        <w:rPr>
          <w:rFonts w:cs="Arial"/>
          <w:sz w:val="18"/>
          <w:szCs w:val="18"/>
          <w:lang w:val="es-BO"/>
        </w:rPr>
      </w:pPr>
      <w:r w:rsidRPr="00780825">
        <w:rPr>
          <w:rFonts w:cs="Arial"/>
          <w:sz w:val="18"/>
          <w:szCs w:val="18"/>
          <w:lang w:val="es-BO"/>
        </w:rPr>
        <w:t xml:space="preserve">Declaro y garantizo </w:t>
      </w:r>
      <w:r w:rsidR="0088352F">
        <w:rPr>
          <w:sz w:val="18"/>
          <w:szCs w:val="18"/>
        </w:rPr>
        <w:t>examinado el Documento de Contratación</w:t>
      </w:r>
      <w:r w:rsidRPr="00780825">
        <w:rPr>
          <w:rFonts w:cs="Arial"/>
          <w:sz w:val="18"/>
          <w:szCs w:val="18"/>
          <w:lang w:val="es-BO"/>
        </w:rPr>
        <w:t xml:space="preserve">, así como los Formularios para la presentación de la propuesta, aceptando sin reservas todas las estipulaciones </w:t>
      </w:r>
      <w:r w:rsidR="003F276D" w:rsidRPr="00780825">
        <w:rPr>
          <w:rFonts w:cs="Arial"/>
          <w:sz w:val="18"/>
          <w:szCs w:val="18"/>
          <w:lang w:val="es-BO"/>
        </w:rPr>
        <w:t>en</w:t>
      </w:r>
      <w:r w:rsidRPr="00780825">
        <w:rPr>
          <w:rFonts w:cs="Arial"/>
          <w:sz w:val="18"/>
          <w:szCs w:val="18"/>
          <w:lang w:val="es-BO"/>
        </w:rPr>
        <w:t xml:space="preserve"> dichos documentos y la adhesión al texto del </w:t>
      </w:r>
      <w:r w:rsidR="00D146C6" w:rsidRPr="00780825">
        <w:rPr>
          <w:rFonts w:cs="Arial"/>
          <w:sz w:val="18"/>
          <w:szCs w:val="18"/>
          <w:lang w:val="es-BO"/>
        </w:rPr>
        <w:t>C</w:t>
      </w:r>
      <w:r w:rsidRPr="00780825">
        <w:rPr>
          <w:rFonts w:cs="Arial"/>
          <w:sz w:val="18"/>
          <w:szCs w:val="18"/>
          <w:lang w:val="es-BO"/>
        </w:rPr>
        <w:t>ontrato</w:t>
      </w:r>
      <w:r w:rsidR="0088352F">
        <w:rPr>
          <w:rFonts w:cs="Arial"/>
          <w:sz w:val="18"/>
          <w:szCs w:val="18"/>
          <w:lang w:val="es-BO"/>
        </w:rPr>
        <w:t>.</w:t>
      </w:r>
    </w:p>
    <w:p w:rsidR="00F93CB8" w:rsidRPr="00780825" w:rsidRDefault="00F93CB8" w:rsidP="00E0713F">
      <w:pPr>
        <w:numPr>
          <w:ilvl w:val="0"/>
          <w:numId w:val="12"/>
        </w:numPr>
        <w:jc w:val="both"/>
        <w:rPr>
          <w:rFonts w:cs="Arial"/>
          <w:sz w:val="18"/>
          <w:szCs w:val="18"/>
          <w:lang w:val="es-BO"/>
        </w:rPr>
      </w:pPr>
      <w:r w:rsidRPr="00780825">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8352F" w:rsidRPr="0088352F" w:rsidRDefault="00875E1B" w:rsidP="00E0713F">
      <w:pPr>
        <w:numPr>
          <w:ilvl w:val="0"/>
          <w:numId w:val="12"/>
        </w:numPr>
        <w:jc w:val="both"/>
        <w:rPr>
          <w:rFonts w:cs="Arial"/>
          <w:color w:val="FF0000"/>
          <w:sz w:val="18"/>
          <w:szCs w:val="18"/>
          <w:lang w:val="es-BO"/>
        </w:rPr>
      </w:pPr>
      <w:r w:rsidRPr="0088352F">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88352F">
        <w:rPr>
          <w:rFonts w:cs="Arial"/>
          <w:sz w:val="18"/>
          <w:szCs w:val="18"/>
          <w:lang w:val="es-BO"/>
        </w:rPr>
        <w:t>.</w:t>
      </w:r>
    </w:p>
    <w:p w:rsidR="00240325" w:rsidRPr="00780825" w:rsidRDefault="00240325" w:rsidP="00E0713F">
      <w:pPr>
        <w:numPr>
          <w:ilvl w:val="0"/>
          <w:numId w:val="12"/>
        </w:numPr>
        <w:jc w:val="both"/>
        <w:rPr>
          <w:rFonts w:cs="Arial"/>
          <w:sz w:val="18"/>
          <w:szCs w:val="18"/>
          <w:lang w:val="es-BO"/>
        </w:rPr>
      </w:pPr>
      <w:r w:rsidRPr="00780825">
        <w:rPr>
          <w:rFonts w:cs="Arial"/>
          <w:sz w:val="18"/>
          <w:szCs w:val="18"/>
          <w:lang w:val="es-BO"/>
        </w:rPr>
        <w:t xml:space="preserve">Me comprometo a denunciar, posibles actos de corrupción en el presente proceso de contratación, en el marco de lo dispuesto por la Ley N° </w:t>
      </w:r>
      <w:r w:rsidR="008E0289">
        <w:rPr>
          <w:rFonts w:cs="Arial"/>
          <w:sz w:val="18"/>
          <w:szCs w:val="18"/>
          <w:lang w:val="es-BO"/>
        </w:rPr>
        <w:t>974</w:t>
      </w:r>
      <w:r w:rsidRPr="00780825">
        <w:rPr>
          <w:rFonts w:cs="Arial"/>
          <w:sz w:val="18"/>
          <w:szCs w:val="18"/>
          <w:lang w:val="es-BO"/>
        </w:rPr>
        <w:t xml:space="preserve"> de Unidades de Transparencia.</w:t>
      </w:r>
    </w:p>
    <w:p w:rsidR="007963FF" w:rsidRPr="00780825" w:rsidRDefault="00387B2F" w:rsidP="00E0713F">
      <w:pPr>
        <w:numPr>
          <w:ilvl w:val="0"/>
          <w:numId w:val="12"/>
        </w:numPr>
        <w:jc w:val="both"/>
        <w:rPr>
          <w:rFonts w:cs="Arial"/>
          <w:sz w:val="18"/>
          <w:szCs w:val="18"/>
          <w:lang w:val="es-BO"/>
        </w:rPr>
      </w:pPr>
      <w:r w:rsidRPr="00780825">
        <w:rPr>
          <w:rFonts w:cs="Arial"/>
          <w:sz w:val="18"/>
          <w:szCs w:val="18"/>
          <w:lang w:val="es-BO"/>
        </w:rPr>
        <w:t>Acepto a sola firma de este documento, que todas l</w:t>
      </w:r>
      <w:r w:rsidR="007963FF" w:rsidRPr="00780825">
        <w:rPr>
          <w:rFonts w:cs="Arial"/>
          <w:sz w:val="18"/>
          <w:szCs w:val="18"/>
          <w:lang w:val="es-BO"/>
        </w:rPr>
        <w:t>os Formulario</w:t>
      </w:r>
      <w:r w:rsidRPr="00780825">
        <w:rPr>
          <w:rFonts w:cs="Arial"/>
          <w:sz w:val="18"/>
          <w:szCs w:val="18"/>
          <w:lang w:val="es-BO"/>
        </w:rPr>
        <w:t xml:space="preserve"> presentad</w:t>
      </w:r>
      <w:r w:rsidR="007963FF" w:rsidRPr="00780825">
        <w:rPr>
          <w:rFonts w:cs="Arial"/>
          <w:sz w:val="18"/>
          <w:szCs w:val="18"/>
          <w:lang w:val="es-BO"/>
        </w:rPr>
        <w:t>os</w:t>
      </w:r>
      <w:r w:rsidRPr="00780825">
        <w:rPr>
          <w:rFonts w:cs="Arial"/>
          <w:sz w:val="18"/>
          <w:szCs w:val="18"/>
          <w:lang w:val="es-BO"/>
        </w:rPr>
        <w:t xml:space="preserve"> se tienen por suscrit</w:t>
      </w:r>
      <w:r w:rsidR="007963FF" w:rsidRPr="00780825">
        <w:rPr>
          <w:rFonts w:cs="Arial"/>
          <w:sz w:val="18"/>
          <w:szCs w:val="18"/>
          <w:lang w:val="es-BO"/>
        </w:rPr>
        <w:t>o</w:t>
      </w:r>
      <w:r w:rsidRPr="00780825">
        <w:rPr>
          <w:rFonts w:cs="Arial"/>
          <w:sz w:val="18"/>
          <w:szCs w:val="18"/>
          <w:lang w:val="es-BO"/>
        </w:rPr>
        <w:t>s.</w:t>
      </w:r>
    </w:p>
    <w:p w:rsidR="00875E1B" w:rsidRPr="00780825" w:rsidRDefault="00875E1B" w:rsidP="00F93CB8">
      <w:pPr>
        <w:ind w:left="360"/>
        <w:jc w:val="both"/>
        <w:rPr>
          <w:rFonts w:cs="Arial"/>
          <w:sz w:val="18"/>
          <w:szCs w:val="18"/>
          <w:lang w:val="es-BO"/>
        </w:rPr>
      </w:pPr>
    </w:p>
    <w:p w:rsidR="00875E1B" w:rsidRPr="00780825" w:rsidRDefault="000A180D" w:rsidP="00875E1B">
      <w:pPr>
        <w:jc w:val="both"/>
        <w:rPr>
          <w:rFonts w:cs="Arial"/>
          <w:b/>
          <w:sz w:val="18"/>
          <w:szCs w:val="18"/>
          <w:lang w:val="es-BO"/>
        </w:rPr>
      </w:pPr>
      <w:r w:rsidRPr="00780825">
        <w:rPr>
          <w:rFonts w:cs="Arial"/>
          <w:b/>
          <w:sz w:val="18"/>
          <w:szCs w:val="18"/>
          <w:lang w:val="es-BO"/>
        </w:rPr>
        <w:t>I</w:t>
      </w:r>
      <w:r w:rsidR="00875E1B" w:rsidRPr="00780825">
        <w:rPr>
          <w:rFonts w:cs="Arial"/>
          <w:b/>
          <w:sz w:val="18"/>
          <w:szCs w:val="18"/>
          <w:lang w:val="es-BO"/>
        </w:rPr>
        <w:t>I.- De la Presentación de Documentos</w:t>
      </w:r>
    </w:p>
    <w:p w:rsidR="00875E1B" w:rsidRPr="00780825" w:rsidRDefault="00875E1B" w:rsidP="00875E1B">
      <w:pPr>
        <w:jc w:val="both"/>
        <w:rPr>
          <w:rFonts w:cs="Arial"/>
          <w:b/>
          <w:sz w:val="18"/>
          <w:szCs w:val="18"/>
          <w:lang w:val="es-BO"/>
        </w:rPr>
      </w:pPr>
    </w:p>
    <w:p w:rsidR="0088352F" w:rsidRDefault="00875E1B" w:rsidP="00875E1B">
      <w:pPr>
        <w:jc w:val="both"/>
        <w:rPr>
          <w:rFonts w:cs="Arial"/>
          <w:sz w:val="18"/>
          <w:szCs w:val="18"/>
          <w:lang w:val="es-BO"/>
        </w:rPr>
      </w:pPr>
      <w:r w:rsidRPr="00780825">
        <w:rPr>
          <w:rFonts w:cs="Arial"/>
          <w:sz w:val="18"/>
          <w:szCs w:val="18"/>
          <w:lang w:val="es-BO"/>
        </w:rPr>
        <w:t xml:space="preserve">En caso de ser adjudicado, </w:t>
      </w:r>
      <w:r w:rsidR="00965764" w:rsidRPr="00780825">
        <w:rPr>
          <w:rFonts w:cs="Arial"/>
          <w:sz w:val="18"/>
          <w:szCs w:val="18"/>
          <w:lang w:val="es-BO"/>
        </w:rPr>
        <w:t xml:space="preserve">para la </w:t>
      </w:r>
      <w:r w:rsidR="0088352F">
        <w:rPr>
          <w:sz w:val="18"/>
          <w:szCs w:val="18"/>
        </w:rPr>
        <w:t>suscripción de contrato</w:t>
      </w:r>
      <w:r w:rsidRPr="00780825">
        <w:rPr>
          <w:rFonts w:cs="Arial"/>
          <w:sz w:val="18"/>
          <w:szCs w:val="18"/>
          <w:lang w:val="es-BO"/>
        </w:rPr>
        <w:t xml:space="preserve">, </w:t>
      </w:r>
      <w:r w:rsidR="00474E1F" w:rsidRPr="00780825">
        <w:rPr>
          <w:rFonts w:cs="Arial"/>
          <w:sz w:val="18"/>
          <w:szCs w:val="18"/>
          <w:lang w:val="es-BO"/>
        </w:rPr>
        <w:t xml:space="preserve">me comprometo a presentar </w:t>
      </w:r>
      <w:r w:rsidR="00623C56" w:rsidRPr="00780825">
        <w:rPr>
          <w:rFonts w:cs="Arial"/>
          <w:sz w:val="18"/>
          <w:szCs w:val="18"/>
          <w:lang w:val="es-BO"/>
        </w:rPr>
        <w:t>la si</w:t>
      </w:r>
      <w:r w:rsidR="00FE53A8" w:rsidRPr="00780825">
        <w:rPr>
          <w:rFonts w:cs="Arial"/>
          <w:sz w:val="18"/>
          <w:szCs w:val="18"/>
          <w:lang w:val="es-BO"/>
        </w:rPr>
        <w:t>guiente documentación,</w:t>
      </w:r>
      <w:r w:rsidR="008E2650" w:rsidRPr="00780825">
        <w:rPr>
          <w:rFonts w:cs="Arial"/>
          <w:sz w:val="18"/>
          <w:szCs w:val="18"/>
          <w:lang w:val="es-BO"/>
        </w:rPr>
        <w:t xml:space="preserve"> </w:t>
      </w:r>
      <w:r w:rsidR="00FE53A8" w:rsidRPr="00780825">
        <w:rPr>
          <w:rFonts w:cs="Arial"/>
          <w:sz w:val="18"/>
          <w:szCs w:val="18"/>
          <w:lang w:val="es-BO"/>
        </w:rPr>
        <w:t>en original o fotocopia legalizada, salvo aquella documentación cuya información se encuentr</w:t>
      </w:r>
      <w:r w:rsidR="00310B88" w:rsidRPr="00780825">
        <w:rPr>
          <w:rFonts w:cs="Arial"/>
          <w:sz w:val="18"/>
          <w:szCs w:val="18"/>
          <w:lang w:val="es-BO"/>
        </w:rPr>
        <w:t>e consignada</w:t>
      </w:r>
      <w:r w:rsidR="00FE53A8" w:rsidRPr="00780825">
        <w:rPr>
          <w:rFonts w:cs="Arial"/>
          <w:sz w:val="18"/>
          <w:szCs w:val="18"/>
          <w:lang w:val="es-BO"/>
        </w:rPr>
        <w:t xml:space="preserve"> en el Certificado RUPE, aceptando que el incumplimiento es causal de d</w:t>
      </w:r>
      <w:r w:rsidR="0088352F">
        <w:rPr>
          <w:rFonts w:cs="Arial"/>
          <w:sz w:val="18"/>
          <w:szCs w:val="18"/>
          <w:lang w:val="es-BO"/>
        </w:rPr>
        <w:t>escalificación de la propuesta:</w:t>
      </w:r>
    </w:p>
    <w:p w:rsidR="0088352F" w:rsidRPr="00780825" w:rsidRDefault="0088352F" w:rsidP="00875E1B">
      <w:pPr>
        <w:jc w:val="both"/>
        <w:rPr>
          <w:rFonts w:cs="Arial"/>
          <w:sz w:val="18"/>
          <w:szCs w:val="18"/>
          <w:lang w:val="es-BO"/>
        </w:rPr>
      </w:pPr>
    </w:p>
    <w:p w:rsidR="00875E1B" w:rsidRPr="00780825" w:rsidRDefault="00875E1B" w:rsidP="00E0713F">
      <w:pPr>
        <w:numPr>
          <w:ilvl w:val="0"/>
          <w:numId w:val="8"/>
        </w:numPr>
        <w:jc w:val="both"/>
        <w:rPr>
          <w:rFonts w:cs="Arial"/>
          <w:sz w:val="18"/>
          <w:szCs w:val="18"/>
          <w:lang w:val="es-BO"/>
        </w:rPr>
      </w:pPr>
      <w:r w:rsidRPr="00780825">
        <w:rPr>
          <w:rFonts w:cs="Arial"/>
          <w:sz w:val="18"/>
          <w:szCs w:val="18"/>
          <w:lang w:val="es-BO"/>
        </w:rPr>
        <w:t>Certificado</w:t>
      </w:r>
      <w:r w:rsidR="00310B88" w:rsidRPr="00780825">
        <w:rPr>
          <w:rFonts w:cs="Arial"/>
          <w:sz w:val="18"/>
          <w:szCs w:val="18"/>
          <w:lang w:val="es-BO"/>
        </w:rPr>
        <w:t xml:space="preserve"> </w:t>
      </w:r>
      <w:r w:rsidRPr="00780825">
        <w:rPr>
          <w:rFonts w:cs="Arial"/>
          <w:sz w:val="18"/>
          <w:szCs w:val="18"/>
          <w:lang w:val="es-BO"/>
        </w:rPr>
        <w:t>RUPE que respalde la inform</w:t>
      </w:r>
      <w:r w:rsidR="00D146C6" w:rsidRPr="00780825">
        <w:rPr>
          <w:rFonts w:cs="Arial"/>
          <w:sz w:val="18"/>
          <w:szCs w:val="18"/>
          <w:lang w:val="es-BO"/>
        </w:rPr>
        <w:t>ación declarada en su propuesta</w:t>
      </w:r>
      <w:r w:rsidRPr="00780825">
        <w:rPr>
          <w:rFonts w:cs="Arial"/>
          <w:sz w:val="18"/>
          <w:szCs w:val="18"/>
          <w:lang w:val="es-BO"/>
        </w:rPr>
        <w:t>.</w:t>
      </w:r>
    </w:p>
    <w:p w:rsidR="00F26271" w:rsidRPr="00780825" w:rsidRDefault="00F26271" w:rsidP="00E0713F">
      <w:pPr>
        <w:numPr>
          <w:ilvl w:val="0"/>
          <w:numId w:val="8"/>
        </w:numPr>
        <w:jc w:val="both"/>
        <w:rPr>
          <w:rFonts w:cs="Arial"/>
          <w:sz w:val="18"/>
          <w:szCs w:val="18"/>
          <w:lang w:val="es-BO"/>
        </w:rPr>
      </w:pPr>
      <w:r w:rsidRPr="00780825">
        <w:rPr>
          <w:rFonts w:cs="Arial"/>
          <w:sz w:val="18"/>
          <w:szCs w:val="18"/>
          <w:lang w:val="es-BO"/>
        </w:rPr>
        <w:t>Carnet de identidad para personas naturales.</w:t>
      </w:r>
    </w:p>
    <w:p w:rsidR="00F26271" w:rsidRPr="00780825" w:rsidRDefault="00F26271" w:rsidP="00E0713F">
      <w:pPr>
        <w:numPr>
          <w:ilvl w:val="0"/>
          <w:numId w:val="8"/>
        </w:numPr>
        <w:jc w:val="both"/>
        <w:rPr>
          <w:rFonts w:cs="Arial"/>
          <w:sz w:val="18"/>
          <w:szCs w:val="18"/>
          <w:lang w:val="es-BO"/>
        </w:rPr>
      </w:pPr>
      <w:r w:rsidRPr="00780825">
        <w:rPr>
          <w:rFonts w:cs="Arial"/>
          <w:sz w:val="18"/>
          <w:szCs w:val="18"/>
          <w:lang w:val="es-BO"/>
        </w:rPr>
        <w:t>Documento de Constitución de la empresa</w:t>
      </w:r>
      <w:r w:rsidR="003B46C3" w:rsidRPr="00780825">
        <w:rPr>
          <w:rFonts w:cs="Arial"/>
          <w:sz w:val="18"/>
          <w:szCs w:val="18"/>
          <w:lang w:val="es-BO"/>
        </w:rPr>
        <w:t>.</w:t>
      </w:r>
    </w:p>
    <w:p w:rsidR="00F26271" w:rsidRPr="00780825" w:rsidRDefault="00F26271" w:rsidP="00E0713F">
      <w:pPr>
        <w:numPr>
          <w:ilvl w:val="0"/>
          <w:numId w:val="8"/>
        </w:numPr>
        <w:jc w:val="both"/>
        <w:rPr>
          <w:rFonts w:cs="Arial"/>
          <w:sz w:val="18"/>
          <w:szCs w:val="18"/>
          <w:lang w:val="es-BO"/>
        </w:rPr>
      </w:pPr>
      <w:r w:rsidRPr="00780825">
        <w:rPr>
          <w:rFonts w:cs="Arial"/>
          <w:sz w:val="18"/>
          <w:szCs w:val="18"/>
          <w:lang w:val="es-BO"/>
        </w:rPr>
        <w:t>Matricula de Comercio actualizada</w:t>
      </w:r>
      <w:r w:rsidR="00D146C6" w:rsidRPr="00780825">
        <w:rPr>
          <w:rFonts w:cs="Arial"/>
          <w:sz w:val="18"/>
          <w:szCs w:val="18"/>
          <w:lang w:val="es-BO"/>
        </w:rPr>
        <w:t>,</w:t>
      </w:r>
      <w:r w:rsidRPr="00780825">
        <w:rPr>
          <w:rFonts w:cs="Arial"/>
          <w:sz w:val="18"/>
          <w:szCs w:val="18"/>
          <w:lang w:val="es-BO"/>
        </w:rPr>
        <w:t xml:space="preserve"> excepto para proponentes cuya normativa legal inherente a su constitución así lo prevea.</w:t>
      </w:r>
    </w:p>
    <w:p w:rsidR="00F26271" w:rsidRPr="00780825" w:rsidRDefault="00F26271" w:rsidP="00E0713F">
      <w:pPr>
        <w:numPr>
          <w:ilvl w:val="0"/>
          <w:numId w:val="8"/>
        </w:numPr>
        <w:jc w:val="both"/>
        <w:rPr>
          <w:rFonts w:cs="Arial"/>
          <w:sz w:val="18"/>
          <w:szCs w:val="18"/>
          <w:lang w:val="es-BO"/>
        </w:rPr>
      </w:pPr>
      <w:r w:rsidRPr="00780825">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780825" w:rsidRDefault="00DD59F1" w:rsidP="00E0713F">
      <w:pPr>
        <w:numPr>
          <w:ilvl w:val="0"/>
          <w:numId w:val="8"/>
        </w:numPr>
        <w:jc w:val="both"/>
        <w:rPr>
          <w:rFonts w:cs="Arial"/>
          <w:sz w:val="18"/>
          <w:szCs w:val="18"/>
          <w:lang w:val="es-BO"/>
        </w:rPr>
      </w:pPr>
      <w:r w:rsidRPr="00780825">
        <w:rPr>
          <w:rFonts w:cs="Arial"/>
          <w:sz w:val="18"/>
          <w:szCs w:val="18"/>
          <w:lang w:val="es-BO"/>
        </w:rPr>
        <w:t>Certificado de Inscripción en el Padrón Nacional de Contribuyentes (NIT)</w:t>
      </w:r>
      <w:r w:rsidR="00E3465E" w:rsidRPr="00780825">
        <w:rPr>
          <w:rFonts w:cs="Arial"/>
          <w:sz w:val="18"/>
          <w:szCs w:val="18"/>
          <w:lang w:val="es-BO"/>
        </w:rPr>
        <w:t xml:space="preserve"> válid</w:t>
      </w:r>
      <w:r w:rsidR="00B5144D" w:rsidRPr="00780825">
        <w:rPr>
          <w:rFonts w:cs="Arial"/>
          <w:sz w:val="18"/>
          <w:szCs w:val="18"/>
          <w:lang w:val="es-BO"/>
        </w:rPr>
        <w:t>o</w:t>
      </w:r>
      <w:r w:rsidR="00E3465E" w:rsidRPr="00780825">
        <w:rPr>
          <w:rFonts w:cs="Arial"/>
          <w:sz w:val="18"/>
          <w:szCs w:val="18"/>
          <w:lang w:val="es-BO"/>
        </w:rPr>
        <w:t xml:space="preserve"> y activ</w:t>
      </w:r>
      <w:r w:rsidR="00B5144D" w:rsidRPr="00780825">
        <w:rPr>
          <w:rFonts w:cs="Arial"/>
          <w:sz w:val="18"/>
          <w:szCs w:val="18"/>
          <w:lang w:val="es-BO"/>
        </w:rPr>
        <w:t>o</w:t>
      </w:r>
      <w:r w:rsidR="0088352F">
        <w:rPr>
          <w:rFonts w:cs="Arial"/>
          <w:sz w:val="18"/>
          <w:szCs w:val="18"/>
          <w:lang w:val="es-BO"/>
        </w:rPr>
        <w:t>.</w:t>
      </w:r>
    </w:p>
    <w:p w:rsidR="002D0164" w:rsidRPr="00780825" w:rsidRDefault="00F936B0" w:rsidP="00E0713F">
      <w:pPr>
        <w:numPr>
          <w:ilvl w:val="0"/>
          <w:numId w:val="8"/>
        </w:numPr>
        <w:jc w:val="both"/>
        <w:rPr>
          <w:rFonts w:cs="Arial"/>
          <w:b/>
          <w:i/>
          <w:sz w:val="18"/>
          <w:szCs w:val="18"/>
          <w:lang w:val="es-BO"/>
        </w:rPr>
      </w:pPr>
      <w:r w:rsidRPr="00780825">
        <w:rPr>
          <w:rFonts w:cs="Arial"/>
          <w:sz w:val="18"/>
          <w:szCs w:val="18"/>
          <w:lang w:val="es-BO"/>
        </w:rPr>
        <w:t>Certificado de No Adeudo por Contribuciones al Seguro Social Obligatorio de Largo Plazo y al Sistema Integral de Pensiones</w:t>
      </w:r>
      <w:r w:rsidR="00980D67" w:rsidRPr="00780825">
        <w:rPr>
          <w:rFonts w:cs="Arial"/>
          <w:sz w:val="18"/>
          <w:szCs w:val="18"/>
          <w:lang w:val="es-BO"/>
        </w:rPr>
        <w:t xml:space="preserve">, </w:t>
      </w:r>
      <w:r w:rsidR="001A11FF" w:rsidRPr="00780825">
        <w:rPr>
          <w:rFonts w:cs="Arial"/>
          <w:sz w:val="18"/>
          <w:szCs w:val="18"/>
          <w:lang w:val="es-BO"/>
        </w:rPr>
        <w:t>excepto personas naturales</w:t>
      </w:r>
      <w:r w:rsidRPr="00780825">
        <w:rPr>
          <w:rFonts w:cs="Arial"/>
          <w:sz w:val="18"/>
          <w:szCs w:val="18"/>
          <w:lang w:val="es-BO"/>
        </w:rPr>
        <w:t xml:space="preserve">. </w:t>
      </w:r>
    </w:p>
    <w:p w:rsidR="002D0164" w:rsidRPr="00780825" w:rsidRDefault="002D0164" w:rsidP="00E0713F">
      <w:pPr>
        <w:numPr>
          <w:ilvl w:val="0"/>
          <w:numId w:val="8"/>
        </w:numPr>
        <w:jc w:val="both"/>
        <w:rPr>
          <w:rFonts w:cs="Arial"/>
          <w:sz w:val="18"/>
          <w:szCs w:val="18"/>
          <w:lang w:val="es-BO"/>
        </w:rPr>
      </w:pPr>
      <w:r w:rsidRPr="00780825">
        <w:rPr>
          <w:rFonts w:cs="Arial"/>
          <w:sz w:val="18"/>
          <w:szCs w:val="18"/>
          <w:lang w:val="es-BO"/>
        </w:rPr>
        <w:t>Garantía de Cumplimiento de Contrato equivalente al siete por cie</w:t>
      </w:r>
      <w:r w:rsidR="00B953D1">
        <w:rPr>
          <w:rFonts w:cs="Arial"/>
          <w:sz w:val="18"/>
          <w:szCs w:val="18"/>
          <w:lang w:val="es-BO"/>
        </w:rPr>
        <w:t xml:space="preserve">nto (7%) del monto del contrato, </w:t>
      </w:r>
      <w:r w:rsidRPr="00780825">
        <w:rPr>
          <w:rFonts w:cs="Arial"/>
          <w:sz w:val="18"/>
          <w:szCs w:val="18"/>
          <w:lang w:val="es-BO"/>
        </w:rPr>
        <w:t>siempre y cuando cumpla con las características de renovable, irrevocable y de ejecución inmediata, emitida a nombre de la entidad convocante.</w:t>
      </w:r>
    </w:p>
    <w:p w:rsidR="00604287" w:rsidRDefault="00604287" w:rsidP="009F4CE8">
      <w:pPr>
        <w:ind w:left="360"/>
        <w:jc w:val="both"/>
        <w:rPr>
          <w:rFonts w:cs="Arial"/>
          <w:sz w:val="18"/>
          <w:szCs w:val="18"/>
          <w:lang w:val="es-BO"/>
        </w:rPr>
      </w:pPr>
    </w:p>
    <w:p w:rsidR="00B953D1" w:rsidRDefault="00B953D1" w:rsidP="009F4CE8">
      <w:pPr>
        <w:ind w:left="360"/>
        <w:jc w:val="both"/>
        <w:rPr>
          <w:rFonts w:cs="Arial"/>
          <w:sz w:val="18"/>
          <w:szCs w:val="18"/>
          <w:lang w:val="es-BO"/>
        </w:rPr>
      </w:pPr>
    </w:p>
    <w:p w:rsidR="00B953D1" w:rsidRDefault="00B953D1" w:rsidP="009F4CE8">
      <w:pPr>
        <w:ind w:left="360"/>
        <w:jc w:val="both"/>
        <w:rPr>
          <w:rFonts w:cs="Arial"/>
          <w:sz w:val="18"/>
          <w:szCs w:val="18"/>
          <w:lang w:val="es-BO"/>
        </w:rPr>
      </w:pPr>
    </w:p>
    <w:p w:rsidR="00B953D1" w:rsidRPr="00780825" w:rsidRDefault="00B953D1" w:rsidP="009F4CE8">
      <w:pPr>
        <w:ind w:left="360"/>
        <w:jc w:val="both"/>
        <w:rPr>
          <w:rFonts w:cs="Arial"/>
          <w:sz w:val="18"/>
          <w:szCs w:val="18"/>
          <w:lang w:val="es-BO"/>
        </w:rPr>
      </w:pPr>
    </w:p>
    <w:p w:rsidR="00604287" w:rsidRPr="00780825" w:rsidRDefault="00604287" w:rsidP="00604287">
      <w:pPr>
        <w:ind w:left="360"/>
        <w:jc w:val="both"/>
        <w:rPr>
          <w:rFonts w:cs="Arial"/>
          <w:color w:val="FF0000"/>
          <w:sz w:val="18"/>
          <w:szCs w:val="18"/>
          <w:lang w:val="es-BO"/>
        </w:rPr>
      </w:pPr>
    </w:p>
    <w:p w:rsidR="00875E1B" w:rsidRPr="00780825" w:rsidRDefault="00875E1B"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9F4CE8" w:rsidRPr="00780825" w:rsidRDefault="009F4CE8" w:rsidP="009F4CE8">
      <w:pPr>
        <w:jc w:val="center"/>
        <w:rPr>
          <w:rFonts w:cs="Arial"/>
          <w:b/>
          <w:i/>
          <w:sz w:val="18"/>
          <w:szCs w:val="18"/>
          <w:lang w:val="es-BO"/>
        </w:rPr>
      </w:pPr>
      <w:r w:rsidRPr="00780825">
        <w:rPr>
          <w:rFonts w:cs="Arial"/>
          <w:b/>
          <w:i/>
          <w:sz w:val="18"/>
          <w:szCs w:val="18"/>
          <w:lang w:val="es-BO"/>
        </w:rPr>
        <w:t>(Firma del proponente, propietario o representante legal del proponente)</w:t>
      </w:r>
    </w:p>
    <w:p w:rsidR="00875E1B" w:rsidRPr="00780825" w:rsidRDefault="009F4CE8" w:rsidP="009F4CE8">
      <w:pPr>
        <w:jc w:val="center"/>
        <w:rPr>
          <w:rFonts w:cs="Arial"/>
          <w:b/>
          <w:bCs/>
          <w:i/>
          <w:iCs/>
          <w:lang w:val="es-BO"/>
        </w:rPr>
      </w:pPr>
      <w:r w:rsidRPr="00780825">
        <w:rPr>
          <w:rFonts w:cs="Arial"/>
          <w:b/>
          <w:bCs/>
          <w:i/>
          <w:iCs/>
          <w:sz w:val="18"/>
          <w:szCs w:val="18"/>
          <w:lang w:val="es-BO"/>
        </w:rPr>
        <w:t xml:space="preserve"> (Nombre completo)</w:t>
      </w:r>
    </w:p>
    <w:p w:rsidR="00A7474E" w:rsidRPr="00780825" w:rsidRDefault="00A7474E"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A7474E" w:rsidRPr="00780825" w:rsidRDefault="00A7474E" w:rsidP="002C5CC5">
      <w:pPr>
        <w:jc w:val="center"/>
        <w:rPr>
          <w:rFonts w:cs="Arial"/>
          <w:b/>
          <w:sz w:val="18"/>
          <w:szCs w:val="18"/>
          <w:lang w:val="es-BO"/>
        </w:rPr>
      </w:pPr>
    </w:p>
    <w:p w:rsidR="008F1989" w:rsidRPr="00780825" w:rsidRDefault="008F1989"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D71E62" w:rsidRPr="00780825" w:rsidRDefault="00D71E62" w:rsidP="00107B3A">
      <w:pPr>
        <w:spacing w:line="180" w:lineRule="exact"/>
        <w:jc w:val="center"/>
        <w:rPr>
          <w:b/>
          <w:sz w:val="18"/>
          <w:szCs w:val="18"/>
          <w:lang w:val="es-BO"/>
        </w:rPr>
        <w:sectPr w:rsidR="00D71E62" w:rsidRPr="00780825" w:rsidSect="009E57E5">
          <w:footerReference w:type="default" r:id="rId11"/>
          <w:pgSz w:w="12240" w:h="15840" w:code="1"/>
          <w:pgMar w:top="1418" w:right="1701" w:bottom="1134" w:left="1701" w:header="709" w:footer="709" w:gutter="0"/>
          <w:pgNumType w:start="1"/>
          <w:cols w:space="708"/>
          <w:docGrid w:linePitch="360"/>
        </w:sectPr>
      </w:pPr>
    </w:p>
    <w:p w:rsidR="00107B3A" w:rsidRPr="00780825" w:rsidRDefault="00107B3A" w:rsidP="00107B3A">
      <w:pPr>
        <w:spacing w:line="180" w:lineRule="exact"/>
        <w:jc w:val="center"/>
        <w:rPr>
          <w:b/>
          <w:sz w:val="18"/>
          <w:szCs w:val="18"/>
          <w:lang w:val="es-BO"/>
        </w:rPr>
      </w:pPr>
      <w:r w:rsidRPr="00780825">
        <w:rPr>
          <w:b/>
          <w:sz w:val="18"/>
          <w:szCs w:val="18"/>
          <w:lang w:val="es-BO"/>
        </w:rPr>
        <w:t>FORMULARIO Nº B-1</w:t>
      </w:r>
    </w:p>
    <w:p w:rsidR="00107B3A" w:rsidRPr="00780825" w:rsidRDefault="00107B3A" w:rsidP="00107B3A">
      <w:pPr>
        <w:jc w:val="center"/>
        <w:rPr>
          <w:b/>
          <w:sz w:val="18"/>
          <w:szCs w:val="18"/>
          <w:lang w:val="es-BO"/>
        </w:rPr>
      </w:pPr>
      <w:r w:rsidRPr="00780825">
        <w:rPr>
          <w:b/>
          <w:sz w:val="18"/>
          <w:szCs w:val="18"/>
          <w:lang w:val="es-BO"/>
        </w:rPr>
        <w:t>PR</w:t>
      </w:r>
      <w:r w:rsidR="00EF12E0" w:rsidRPr="00780825">
        <w:rPr>
          <w:b/>
          <w:sz w:val="18"/>
          <w:szCs w:val="18"/>
          <w:lang w:val="es-BO"/>
        </w:rPr>
        <w:t>OPUESTA ECONÓMICA</w:t>
      </w:r>
    </w:p>
    <w:p w:rsidR="00D71E62" w:rsidRPr="00780825" w:rsidRDefault="00D71E62" w:rsidP="00D71E62">
      <w:pPr>
        <w:jc w:val="center"/>
        <w:rPr>
          <w:b/>
          <w:sz w:val="18"/>
          <w:szCs w:val="18"/>
          <w:lang w:val="es-BO"/>
        </w:rPr>
      </w:pPr>
    </w:p>
    <w:p w:rsidR="00D71E62" w:rsidRPr="00780825" w:rsidRDefault="00D71E62" w:rsidP="00D71E62">
      <w:pPr>
        <w:jc w:val="center"/>
        <w:rPr>
          <w:b/>
          <w:sz w:val="18"/>
          <w:szCs w:val="18"/>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5246"/>
        <w:gridCol w:w="1275"/>
        <w:gridCol w:w="1418"/>
        <w:gridCol w:w="1276"/>
        <w:gridCol w:w="2481"/>
        <w:gridCol w:w="1799"/>
      </w:tblGrid>
      <w:tr w:rsidR="00D71E62" w:rsidRPr="00780825" w:rsidTr="00FC1F6B">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LA ENTIDAD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rsidTr="00FC1F6B">
        <w:trPr>
          <w:trHeight w:val="1037"/>
        </w:trPr>
        <w:tc>
          <w:tcPr>
            <w:tcW w:w="453" w:type="dxa"/>
            <w:tcBorders>
              <w:top w:val="single" w:sz="4" w:space="0" w:color="auto"/>
              <w:left w:val="single" w:sz="12" w:space="0" w:color="auto"/>
            </w:tcBorders>
            <w:shd w:val="clear" w:color="auto" w:fill="C6D9F1" w:themeFill="text2" w:themeFillTint="33"/>
            <w:vAlign w:val="center"/>
          </w:tcPr>
          <w:p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Detalle del o los servicios generales</w:t>
            </w:r>
          </w:p>
        </w:tc>
        <w:tc>
          <w:tcPr>
            <w:tcW w:w="1275"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214AF8" w:rsidRPr="00780825" w:rsidTr="00AA0C86">
        <w:tc>
          <w:tcPr>
            <w:tcW w:w="453" w:type="dxa"/>
            <w:tcBorders>
              <w:top w:val="single" w:sz="4" w:space="0" w:color="auto"/>
              <w:left w:val="single" w:sz="12" w:space="0" w:color="auto"/>
              <w:bottom w:val="single" w:sz="4" w:space="0" w:color="auto"/>
            </w:tcBorders>
          </w:tcPr>
          <w:p w:rsidR="00214AF8" w:rsidRDefault="00214AF8" w:rsidP="00214AF8">
            <w:pPr>
              <w:rPr>
                <w:rFonts w:ascii="Arial" w:eastAsia="Arial" w:hAnsi="Arial" w:cs="Arial"/>
              </w:rPr>
            </w:pPr>
            <w:r>
              <w:rPr>
                <w:rFonts w:ascii="Arial" w:eastAsia="Arial" w:hAnsi="Arial" w:cs="Arial"/>
              </w:rPr>
              <w:t>1</w:t>
            </w:r>
          </w:p>
        </w:tc>
        <w:tc>
          <w:tcPr>
            <w:tcW w:w="5246" w:type="dxa"/>
            <w:tcBorders>
              <w:top w:val="single" w:sz="4" w:space="0" w:color="auto"/>
              <w:bottom w:val="single" w:sz="4" w:space="0" w:color="auto"/>
            </w:tcBorders>
            <w:shd w:val="clear" w:color="auto" w:fill="auto"/>
          </w:tcPr>
          <w:p w:rsidR="00214AF8" w:rsidRDefault="00214AF8" w:rsidP="00214AF8">
            <w:pPr>
              <w:rPr>
                <w:rFonts w:ascii="Arial" w:eastAsia="Arial" w:hAnsi="Arial" w:cs="Arial"/>
              </w:rPr>
            </w:pPr>
            <w:r>
              <w:rPr>
                <w:rFonts w:ascii="Arial" w:eastAsia="Arial" w:hAnsi="Arial" w:cs="Arial"/>
              </w:rPr>
              <w:t>SERVICIO DE MANTENIMIENTO Y SOPORTE TECNICO PARA EL SISTEMA DE TRANSMISION DE RESULTADOS ELECTORALES PRELIMINARES (TREP) Y SU COMPUTO – PARA LAS ELECCIONES GENERALES 2019</w:t>
            </w:r>
          </w:p>
        </w:tc>
        <w:tc>
          <w:tcPr>
            <w:tcW w:w="1275" w:type="dxa"/>
            <w:tcBorders>
              <w:top w:val="single" w:sz="4" w:space="0" w:color="auto"/>
              <w:bottom w:val="single" w:sz="4" w:space="0" w:color="auto"/>
            </w:tcBorders>
            <w:shd w:val="clear" w:color="auto" w:fill="auto"/>
          </w:tcPr>
          <w:p w:rsidR="00214AF8" w:rsidRDefault="00214AF8" w:rsidP="00B4762A">
            <w:pPr>
              <w:jc w:val="center"/>
              <w:rPr>
                <w:rFonts w:ascii="Arial" w:eastAsia="Arial" w:hAnsi="Arial" w:cs="Arial"/>
              </w:rPr>
            </w:pPr>
            <w:r>
              <w:rPr>
                <w:rFonts w:ascii="Arial" w:eastAsia="Arial" w:hAnsi="Arial" w:cs="Arial"/>
              </w:rPr>
              <w:t>1</w:t>
            </w:r>
          </w:p>
        </w:tc>
        <w:tc>
          <w:tcPr>
            <w:tcW w:w="1418" w:type="dxa"/>
            <w:tcBorders>
              <w:top w:val="single" w:sz="4" w:space="0" w:color="auto"/>
              <w:bottom w:val="single" w:sz="4" w:space="0" w:color="auto"/>
            </w:tcBorders>
            <w:shd w:val="clear" w:color="auto" w:fill="auto"/>
          </w:tcPr>
          <w:p w:rsidR="00214AF8" w:rsidRDefault="00214AF8" w:rsidP="00B4762A">
            <w:pPr>
              <w:jc w:val="right"/>
              <w:rPr>
                <w:rFonts w:ascii="Arial" w:eastAsia="Arial" w:hAnsi="Arial" w:cs="Arial"/>
              </w:rPr>
            </w:pPr>
            <w:r>
              <w:rPr>
                <w:rFonts w:ascii="Arial" w:eastAsia="Arial" w:hAnsi="Arial" w:cs="Arial"/>
              </w:rPr>
              <w:t>300.000,00</w:t>
            </w:r>
          </w:p>
        </w:tc>
        <w:tc>
          <w:tcPr>
            <w:tcW w:w="1276" w:type="dxa"/>
            <w:tcBorders>
              <w:top w:val="single" w:sz="4" w:space="0" w:color="auto"/>
              <w:bottom w:val="single" w:sz="4" w:space="0" w:color="auto"/>
              <w:right w:val="single" w:sz="12" w:space="0" w:color="auto"/>
            </w:tcBorders>
            <w:shd w:val="clear" w:color="auto" w:fill="auto"/>
          </w:tcPr>
          <w:p w:rsidR="00214AF8" w:rsidRDefault="00214AF8" w:rsidP="00B4762A">
            <w:pPr>
              <w:jc w:val="right"/>
              <w:rPr>
                <w:rFonts w:ascii="Arial" w:eastAsia="Arial" w:hAnsi="Arial" w:cs="Arial"/>
              </w:rPr>
            </w:pPr>
            <w:r>
              <w:rPr>
                <w:rFonts w:ascii="Arial" w:eastAsia="Arial" w:hAnsi="Arial" w:cs="Arial"/>
              </w:rPr>
              <w:t>300.000,00</w:t>
            </w:r>
          </w:p>
        </w:tc>
        <w:tc>
          <w:tcPr>
            <w:tcW w:w="2481" w:type="dxa"/>
            <w:tcBorders>
              <w:top w:val="single" w:sz="4" w:space="0" w:color="auto"/>
              <w:bottom w:val="single" w:sz="4" w:space="0" w:color="auto"/>
              <w:right w:val="single" w:sz="4" w:space="0" w:color="auto"/>
            </w:tcBorders>
          </w:tcPr>
          <w:p w:rsidR="00214AF8" w:rsidRPr="00780825" w:rsidRDefault="00214AF8" w:rsidP="00214AF8">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14AF8" w:rsidRPr="00780825" w:rsidRDefault="00214AF8" w:rsidP="00214AF8">
            <w:pPr>
              <w:rPr>
                <w:rFonts w:ascii="Arial" w:hAnsi="Arial" w:cs="Arial"/>
                <w:lang w:val="es-BO"/>
              </w:rPr>
            </w:pPr>
          </w:p>
        </w:tc>
      </w:tr>
      <w:tr w:rsidR="00214AF8" w:rsidRPr="00780825" w:rsidTr="00FC1F6B">
        <w:tc>
          <w:tcPr>
            <w:tcW w:w="8392" w:type="dxa"/>
            <w:gridSpan w:val="4"/>
            <w:tcBorders>
              <w:top w:val="single" w:sz="4" w:space="0" w:color="auto"/>
              <w:left w:val="single" w:sz="12" w:space="0" w:color="auto"/>
              <w:bottom w:val="single" w:sz="4" w:space="0" w:color="auto"/>
            </w:tcBorders>
            <w:shd w:val="clear" w:color="auto" w:fill="C6D9F1" w:themeFill="text2" w:themeFillTint="33"/>
          </w:tcPr>
          <w:p w:rsidR="00214AF8" w:rsidRDefault="00214AF8" w:rsidP="00214AF8">
            <w:pPr>
              <w:jc w:val="right"/>
              <w:rPr>
                <w:rFonts w:ascii="Arial" w:eastAsia="Arial" w:hAnsi="Arial" w:cs="Arial"/>
                <w:b/>
              </w:rPr>
            </w:pPr>
            <w:r>
              <w:rPr>
                <w:rFonts w:ascii="Arial" w:eastAsia="Arial" w:hAnsi="Arial" w:cs="Arial"/>
                <w:b/>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tcPr>
          <w:p w:rsidR="00214AF8" w:rsidRDefault="00214AF8" w:rsidP="00214AF8">
            <w:pPr>
              <w:jc w:val="right"/>
              <w:rPr>
                <w:rFonts w:ascii="Arial" w:eastAsia="Arial" w:hAnsi="Arial" w:cs="Arial"/>
                <w:b/>
              </w:rPr>
            </w:pPr>
            <w:r>
              <w:rPr>
                <w:rFonts w:ascii="Arial" w:eastAsia="Arial" w:hAnsi="Arial" w:cs="Arial"/>
                <w:b/>
              </w:rPr>
              <w:t>Trescientos Mil 00/100 Bolivianos</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rsidR="00214AF8" w:rsidRPr="00780825" w:rsidRDefault="00214AF8" w:rsidP="00214AF8">
            <w:pPr>
              <w:jc w:val="right"/>
              <w:rPr>
                <w:rFonts w:ascii="Arial" w:hAnsi="Arial" w:cs="Arial"/>
                <w:b/>
                <w:lang w:val="es-BO"/>
              </w:rPr>
            </w:pPr>
          </w:p>
        </w:tc>
        <w:tc>
          <w:tcPr>
            <w:tcW w:w="1799" w:type="dxa"/>
            <w:tcBorders>
              <w:top w:val="single" w:sz="4" w:space="0" w:color="auto"/>
              <w:left w:val="single" w:sz="4" w:space="0" w:color="auto"/>
              <w:bottom w:val="single" w:sz="4" w:space="0" w:color="auto"/>
            </w:tcBorders>
            <w:shd w:val="clear" w:color="auto" w:fill="DEEAF6"/>
          </w:tcPr>
          <w:p w:rsidR="00214AF8" w:rsidRPr="00780825" w:rsidRDefault="00214AF8" w:rsidP="00214AF8">
            <w:pPr>
              <w:jc w:val="right"/>
              <w:rPr>
                <w:rFonts w:ascii="Arial" w:hAnsi="Arial" w:cs="Arial"/>
                <w:b/>
                <w:lang w:val="es-BO"/>
              </w:rPr>
            </w:pPr>
          </w:p>
        </w:tc>
      </w:tr>
      <w:tr w:rsidR="00214AF8" w:rsidRPr="00780825" w:rsidTr="00FC1F6B">
        <w:tc>
          <w:tcPr>
            <w:tcW w:w="8392" w:type="dxa"/>
            <w:gridSpan w:val="4"/>
            <w:tcBorders>
              <w:top w:val="single" w:sz="4" w:space="0" w:color="auto"/>
              <w:left w:val="single" w:sz="12" w:space="0" w:color="auto"/>
              <w:bottom w:val="single" w:sz="12" w:space="0" w:color="auto"/>
            </w:tcBorders>
            <w:shd w:val="clear" w:color="auto" w:fill="C6D9F1" w:themeFill="text2" w:themeFillTint="33"/>
          </w:tcPr>
          <w:p w:rsidR="00214AF8" w:rsidRDefault="00214AF8" w:rsidP="00214AF8">
            <w:pPr>
              <w:jc w:val="right"/>
              <w:rPr>
                <w:rFonts w:ascii="Arial" w:eastAsia="Arial" w:hAnsi="Arial" w:cs="Arial"/>
                <w:b/>
              </w:rPr>
            </w:pPr>
            <w:r>
              <w:rPr>
                <w:rFonts w:ascii="Arial" w:eastAsia="Arial" w:hAnsi="Arial" w:cs="Arial"/>
                <w:b/>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rsidR="00214AF8" w:rsidRDefault="00214AF8" w:rsidP="00214AF8">
            <w:pPr>
              <w:jc w:val="right"/>
              <w:rPr>
                <w:rFonts w:ascii="Arial" w:eastAsia="Arial" w:hAnsi="Arial" w:cs="Arial"/>
                <w:b/>
              </w:rPr>
            </w:pPr>
            <w:r>
              <w:rPr>
                <w:rFonts w:ascii="Arial" w:eastAsia="Arial" w:hAnsi="Arial" w:cs="Arial"/>
                <w:b/>
              </w:rPr>
              <w:t>300.000,00</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rsidR="00214AF8" w:rsidRPr="00780825" w:rsidRDefault="00214AF8" w:rsidP="00214AF8">
            <w:pPr>
              <w:jc w:val="right"/>
              <w:rPr>
                <w:rFonts w:ascii="Arial" w:hAnsi="Arial" w:cs="Arial"/>
                <w:b/>
                <w:lang w:val="es-BO"/>
              </w:rPr>
            </w:pPr>
          </w:p>
        </w:tc>
        <w:tc>
          <w:tcPr>
            <w:tcW w:w="1799" w:type="dxa"/>
            <w:tcBorders>
              <w:top w:val="single" w:sz="4" w:space="0" w:color="auto"/>
              <w:left w:val="single" w:sz="4" w:space="0" w:color="auto"/>
              <w:bottom w:val="single" w:sz="12" w:space="0" w:color="auto"/>
            </w:tcBorders>
            <w:shd w:val="clear" w:color="auto" w:fill="DEEAF6"/>
          </w:tcPr>
          <w:p w:rsidR="00214AF8" w:rsidRPr="00780825" w:rsidRDefault="00214AF8" w:rsidP="00214AF8">
            <w:pPr>
              <w:jc w:val="right"/>
              <w:rPr>
                <w:rFonts w:ascii="Arial" w:hAnsi="Arial" w:cs="Arial"/>
                <w:b/>
                <w:lang w:val="es-BO"/>
              </w:rPr>
            </w:pPr>
          </w:p>
        </w:tc>
      </w:tr>
    </w:tbl>
    <w:p w:rsidR="00107B3A" w:rsidRPr="00780825" w:rsidRDefault="00107B3A" w:rsidP="00107B3A">
      <w:pPr>
        <w:spacing w:line="200" w:lineRule="exact"/>
        <w:jc w:val="both"/>
        <w:rPr>
          <w:lang w:val="es-BO"/>
        </w:rPr>
      </w:pPr>
    </w:p>
    <w:p w:rsidR="0089196D" w:rsidRPr="00780825" w:rsidRDefault="0089196D" w:rsidP="00107B3A">
      <w:pPr>
        <w:spacing w:line="200" w:lineRule="exact"/>
        <w:jc w:val="both"/>
        <w:rPr>
          <w:lang w:val="es-BO"/>
        </w:rPr>
      </w:pPr>
    </w:p>
    <w:p w:rsidR="0089196D" w:rsidRPr="00780825" w:rsidRDefault="0089196D"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D71E62" w:rsidRPr="00780825" w:rsidRDefault="00107B3A" w:rsidP="00107B3A">
      <w:pPr>
        <w:jc w:val="center"/>
        <w:rPr>
          <w:lang w:val="es-BO"/>
        </w:rPr>
        <w:sectPr w:rsidR="00D71E62" w:rsidRPr="00780825" w:rsidSect="00DB6901">
          <w:footerReference w:type="default" r:id="rId12"/>
          <w:pgSz w:w="15840" w:h="12240" w:orient="landscape" w:code="1"/>
          <w:pgMar w:top="1701" w:right="1418" w:bottom="1701" w:left="1134" w:header="709" w:footer="709" w:gutter="0"/>
          <w:cols w:space="708"/>
          <w:docGrid w:linePitch="360"/>
        </w:sectPr>
      </w:pPr>
      <w:r w:rsidRPr="00780825">
        <w:rPr>
          <w:lang w:val="es-BO"/>
        </w:rPr>
        <w:br w:type="page"/>
      </w:r>
    </w:p>
    <w:p w:rsidR="00107B3A" w:rsidRPr="00780825" w:rsidRDefault="00107B3A" w:rsidP="00107B3A">
      <w:pPr>
        <w:jc w:val="center"/>
        <w:rPr>
          <w:rFonts w:cs="Arial"/>
          <w:b/>
          <w:sz w:val="18"/>
          <w:szCs w:val="18"/>
          <w:lang w:val="es-BO"/>
        </w:rPr>
      </w:pPr>
      <w:r w:rsidRPr="00780825">
        <w:rPr>
          <w:rFonts w:cs="Arial"/>
          <w:b/>
          <w:sz w:val="18"/>
          <w:szCs w:val="18"/>
          <w:lang w:val="es-BO"/>
        </w:rPr>
        <w:t>FORMULARIO C-1</w:t>
      </w:r>
    </w:p>
    <w:p w:rsidR="00EF12E0" w:rsidRDefault="00EF12E0" w:rsidP="00EF12E0">
      <w:pPr>
        <w:jc w:val="center"/>
        <w:rPr>
          <w:rFonts w:cs="Arial"/>
          <w:b/>
          <w:sz w:val="18"/>
          <w:szCs w:val="18"/>
          <w:lang w:val="es-BO"/>
        </w:rPr>
      </w:pPr>
      <w:r w:rsidRPr="00780825">
        <w:rPr>
          <w:rFonts w:cs="Arial"/>
          <w:b/>
          <w:sz w:val="18"/>
          <w:szCs w:val="18"/>
          <w:lang w:val="es-BO"/>
        </w:rPr>
        <w:t>ESPECIFICACIONES</w:t>
      </w:r>
      <w:r w:rsidR="00107B3A" w:rsidRPr="00780825">
        <w:rPr>
          <w:rFonts w:cs="Arial"/>
          <w:b/>
          <w:sz w:val="18"/>
          <w:szCs w:val="18"/>
          <w:lang w:val="es-BO"/>
        </w:rPr>
        <w:t xml:space="preserve"> TÉCNICAS</w:t>
      </w:r>
    </w:p>
    <w:p w:rsidR="00B953D1" w:rsidRDefault="00B953D1" w:rsidP="00EF12E0">
      <w:pPr>
        <w:jc w:val="center"/>
        <w:rPr>
          <w:rFonts w:cs="Arial"/>
          <w:b/>
          <w:sz w:val="18"/>
          <w:szCs w:val="18"/>
          <w:lang w:val="es-BO"/>
        </w:rPr>
      </w:pPr>
    </w:p>
    <w:tbl>
      <w:tblPr>
        <w:tblStyle w:val="11"/>
        <w:tblW w:w="88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6"/>
        <w:gridCol w:w="6472"/>
        <w:gridCol w:w="2236"/>
      </w:tblGrid>
      <w:tr w:rsidR="00B953D1" w:rsidTr="00B953D1">
        <w:tc>
          <w:tcPr>
            <w:tcW w:w="6658" w:type="dxa"/>
            <w:gridSpan w:val="2"/>
            <w:shd w:val="clear" w:color="auto" w:fill="D5DCE4"/>
            <w:vAlign w:val="center"/>
          </w:tcPr>
          <w:p w:rsidR="00B953D1" w:rsidRDefault="00B953D1" w:rsidP="00B953D1">
            <w:pPr>
              <w:jc w:val="center"/>
              <w:rPr>
                <w:rFonts w:ascii="Arial" w:eastAsia="Arial" w:hAnsi="Arial" w:cs="Arial"/>
                <w:b/>
              </w:rPr>
            </w:pPr>
            <w:r>
              <w:rPr>
                <w:rFonts w:ascii="Arial" w:eastAsia="Arial" w:hAnsi="Arial" w:cs="Arial"/>
                <w:b/>
              </w:rPr>
              <w:t>Para ser llenado por la Entidad convocante</w:t>
            </w:r>
          </w:p>
        </w:tc>
        <w:tc>
          <w:tcPr>
            <w:tcW w:w="2236" w:type="dxa"/>
            <w:shd w:val="clear" w:color="auto" w:fill="DEEBF6"/>
            <w:vAlign w:val="center"/>
          </w:tcPr>
          <w:p w:rsidR="00B953D1" w:rsidRDefault="00B953D1" w:rsidP="00B953D1">
            <w:pPr>
              <w:jc w:val="center"/>
              <w:rPr>
                <w:rFonts w:ascii="Arial" w:eastAsia="Arial" w:hAnsi="Arial" w:cs="Arial"/>
                <w:b/>
              </w:rPr>
            </w:pPr>
            <w:r>
              <w:rPr>
                <w:rFonts w:ascii="Arial" w:eastAsia="Arial" w:hAnsi="Arial" w:cs="Arial"/>
                <w:b/>
              </w:rPr>
              <w:t>Para ser llenado por el proponente al momento de elaborar su propuesta</w:t>
            </w:r>
          </w:p>
        </w:tc>
      </w:tr>
      <w:tr w:rsidR="00B953D1" w:rsidTr="00B953D1">
        <w:trPr>
          <w:trHeight w:val="440"/>
        </w:trPr>
        <w:tc>
          <w:tcPr>
            <w:tcW w:w="186" w:type="dxa"/>
            <w:tcBorders>
              <w:bottom w:val="single" w:sz="4" w:space="0" w:color="000000"/>
            </w:tcBorders>
            <w:shd w:val="clear" w:color="auto" w:fill="D5DCE4"/>
            <w:vAlign w:val="center"/>
          </w:tcPr>
          <w:p w:rsidR="00B953D1" w:rsidRDefault="00B953D1" w:rsidP="00B953D1">
            <w:pPr>
              <w:jc w:val="center"/>
              <w:rPr>
                <w:rFonts w:ascii="Arial" w:eastAsia="Arial" w:hAnsi="Arial" w:cs="Arial"/>
                <w:b/>
              </w:rPr>
            </w:pPr>
            <w:r>
              <w:rPr>
                <w:rFonts w:ascii="Arial" w:eastAsia="Arial" w:hAnsi="Arial" w:cs="Arial"/>
                <w:b/>
              </w:rPr>
              <w:t>#</w:t>
            </w:r>
          </w:p>
        </w:tc>
        <w:tc>
          <w:tcPr>
            <w:tcW w:w="6472" w:type="dxa"/>
            <w:tcBorders>
              <w:bottom w:val="single" w:sz="4" w:space="0" w:color="000000"/>
            </w:tcBorders>
            <w:shd w:val="clear" w:color="auto" w:fill="D5DCE4"/>
            <w:vAlign w:val="center"/>
          </w:tcPr>
          <w:p w:rsidR="00B953D1" w:rsidRDefault="00B953D1" w:rsidP="00B953D1">
            <w:pPr>
              <w:jc w:val="center"/>
              <w:rPr>
                <w:rFonts w:ascii="Arial" w:eastAsia="Arial" w:hAnsi="Arial" w:cs="Arial"/>
                <w:b/>
              </w:rPr>
            </w:pPr>
            <w:r>
              <w:rPr>
                <w:rFonts w:ascii="Arial" w:eastAsia="Arial" w:hAnsi="Arial" w:cs="Arial"/>
                <w:b/>
              </w:rPr>
              <w:t>Características y condiciones técnicas solicitadas (*)</w:t>
            </w:r>
          </w:p>
        </w:tc>
        <w:tc>
          <w:tcPr>
            <w:tcW w:w="2236" w:type="dxa"/>
            <w:tcBorders>
              <w:bottom w:val="single" w:sz="4" w:space="0" w:color="000000"/>
            </w:tcBorders>
            <w:shd w:val="clear" w:color="auto" w:fill="DEEBF6"/>
            <w:vAlign w:val="center"/>
          </w:tcPr>
          <w:p w:rsidR="00B953D1" w:rsidRDefault="00B953D1" w:rsidP="00B953D1">
            <w:pPr>
              <w:jc w:val="center"/>
              <w:rPr>
                <w:rFonts w:ascii="Arial" w:eastAsia="Arial" w:hAnsi="Arial" w:cs="Arial"/>
                <w:b/>
              </w:rPr>
            </w:pPr>
            <w:r>
              <w:rPr>
                <w:rFonts w:ascii="Arial" w:eastAsia="Arial" w:hAnsi="Arial" w:cs="Arial"/>
                <w:b/>
              </w:rPr>
              <w:t>Característica Propuesta (**)</w:t>
            </w:r>
          </w:p>
        </w:tc>
      </w:tr>
      <w:tr w:rsidR="00B953D1" w:rsidTr="00B953D1">
        <w:tc>
          <w:tcPr>
            <w:tcW w:w="8894" w:type="dxa"/>
            <w:gridSpan w:val="3"/>
            <w:shd w:val="clear" w:color="auto" w:fill="auto"/>
          </w:tcPr>
          <w:tbl>
            <w:tblPr>
              <w:tblW w:w="6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7"/>
              <w:gridCol w:w="3098"/>
              <w:gridCol w:w="742"/>
              <w:gridCol w:w="973"/>
              <w:gridCol w:w="1105"/>
            </w:tblGrid>
            <w:tr w:rsidR="00B953D1" w:rsidRPr="00B953D1" w:rsidTr="00B953D1">
              <w:trPr>
                <w:trHeight w:val="380"/>
              </w:trPr>
              <w:tc>
                <w:tcPr>
                  <w:tcW w:w="6625" w:type="dxa"/>
                  <w:gridSpan w:val="5"/>
                  <w:shd w:val="clear" w:color="auto" w:fill="767171"/>
                  <w:vAlign w:val="center"/>
                </w:tcPr>
                <w:p w:rsidR="00B953D1" w:rsidRPr="00B953D1" w:rsidRDefault="00B953D1" w:rsidP="00E0713F">
                  <w:pPr>
                    <w:numPr>
                      <w:ilvl w:val="0"/>
                      <w:numId w:val="34"/>
                    </w:numPr>
                    <w:rPr>
                      <w:sz w:val="14"/>
                    </w:rPr>
                  </w:pPr>
                  <w:sdt>
                    <w:sdtPr>
                      <w:rPr>
                        <w:sz w:val="14"/>
                      </w:rPr>
                      <w:tag w:val="goog_rdk_37"/>
                      <w:id w:val="-1007128002"/>
                    </w:sdtPr>
                    <w:sdtContent>
                      <w:r w:rsidRPr="00B953D1">
                        <w:rPr>
                          <w:b/>
                          <w:sz w:val="14"/>
                        </w:rPr>
                        <w:t>CARACTERÍSTICAS GENERALES DEL SERVICIO</w:t>
                      </w:r>
                    </w:sdtContent>
                  </w:sdt>
                </w:p>
              </w:tc>
            </w:tr>
            <w:tr w:rsidR="00B953D1" w:rsidRPr="00B953D1" w:rsidTr="00B953D1">
              <w:trPr>
                <w:trHeight w:val="400"/>
              </w:trPr>
              <w:tc>
                <w:tcPr>
                  <w:tcW w:w="6625" w:type="dxa"/>
                  <w:gridSpan w:val="5"/>
                  <w:shd w:val="clear" w:color="auto" w:fill="B4C6E7"/>
                  <w:vAlign w:val="center"/>
                </w:tcPr>
                <w:p w:rsidR="00B953D1" w:rsidRPr="00B953D1" w:rsidRDefault="00B953D1" w:rsidP="00E0713F">
                  <w:pPr>
                    <w:numPr>
                      <w:ilvl w:val="0"/>
                      <w:numId w:val="35"/>
                    </w:numPr>
                    <w:rPr>
                      <w:sz w:val="14"/>
                    </w:rPr>
                  </w:pPr>
                  <w:sdt>
                    <w:sdtPr>
                      <w:rPr>
                        <w:sz w:val="14"/>
                      </w:rPr>
                      <w:tag w:val="goog_rdk_43"/>
                      <w:id w:val="288015678"/>
                    </w:sdtPr>
                    <w:sdtContent>
                      <w:r w:rsidRPr="00B953D1">
                        <w:rPr>
                          <w:b/>
                          <w:sz w:val="14"/>
                        </w:rPr>
                        <w:t>REQUISITOS DEL SERVICIO</w:t>
                      </w:r>
                    </w:sdtContent>
                  </w:sdt>
                </w:p>
              </w:tc>
            </w:tr>
            <w:tr w:rsidR="00B953D1" w:rsidRPr="00B953D1" w:rsidTr="0059607A">
              <w:trPr>
                <w:trHeight w:val="360"/>
              </w:trPr>
              <w:tc>
                <w:tcPr>
                  <w:tcW w:w="707" w:type="dxa"/>
                  <w:shd w:val="clear" w:color="auto" w:fill="BFBFBF"/>
                  <w:vAlign w:val="center"/>
                </w:tcPr>
                <w:p w:rsidR="00B953D1" w:rsidRPr="00B953D1" w:rsidRDefault="00B953D1" w:rsidP="00B953D1">
                  <w:pPr>
                    <w:rPr>
                      <w:sz w:val="14"/>
                    </w:rPr>
                  </w:pPr>
                  <w:sdt>
                    <w:sdtPr>
                      <w:rPr>
                        <w:sz w:val="14"/>
                      </w:rPr>
                      <w:tag w:val="goog_rdk_49"/>
                      <w:id w:val="956289320"/>
                    </w:sdtPr>
                    <w:sdtContent>
                      <w:r w:rsidRPr="00B953D1">
                        <w:rPr>
                          <w:b/>
                          <w:sz w:val="14"/>
                        </w:rPr>
                        <w:t>Ítem</w:t>
                      </w:r>
                    </w:sdtContent>
                  </w:sdt>
                </w:p>
              </w:tc>
              <w:tc>
                <w:tcPr>
                  <w:tcW w:w="3098" w:type="dxa"/>
                  <w:shd w:val="clear" w:color="auto" w:fill="BFBFBF"/>
                  <w:vAlign w:val="center"/>
                </w:tcPr>
                <w:sdt>
                  <w:sdtPr>
                    <w:rPr>
                      <w:sz w:val="14"/>
                    </w:rPr>
                    <w:tag w:val="goog_rdk_50"/>
                    <w:id w:val="1439572879"/>
                  </w:sdtPr>
                  <w:sdtContent>
                    <w:p w:rsidR="00B953D1" w:rsidRPr="00B953D1" w:rsidRDefault="00B953D1" w:rsidP="00B953D1">
                      <w:pPr>
                        <w:rPr>
                          <w:sz w:val="14"/>
                        </w:rPr>
                      </w:pPr>
                      <w:r w:rsidRPr="00B953D1">
                        <w:rPr>
                          <w:b/>
                          <w:sz w:val="14"/>
                        </w:rPr>
                        <w:t>Características técnicas</w:t>
                      </w:r>
                    </w:p>
                  </w:sdtContent>
                </w:sdt>
              </w:tc>
              <w:tc>
                <w:tcPr>
                  <w:tcW w:w="742" w:type="dxa"/>
                  <w:shd w:val="clear" w:color="auto" w:fill="BFBFBF"/>
                  <w:vAlign w:val="center"/>
                </w:tcPr>
                <w:sdt>
                  <w:sdtPr>
                    <w:rPr>
                      <w:sz w:val="14"/>
                    </w:rPr>
                    <w:tag w:val="goog_rdk_51"/>
                    <w:id w:val="1707669126"/>
                  </w:sdtPr>
                  <w:sdtContent>
                    <w:p w:rsidR="00B953D1" w:rsidRPr="00B953D1" w:rsidRDefault="00B953D1" w:rsidP="00B953D1">
                      <w:pPr>
                        <w:rPr>
                          <w:sz w:val="14"/>
                        </w:rPr>
                      </w:pPr>
                      <w:r w:rsidRPr="00B953D1">
                        <w:rPr>
                          <w:b/>
                          <w:sz w:val="14"/>
                        </w:rPr>
                        <w:t>Cant.</w:t>
                      </w:r>
                    </w:p>
                  </w:sdtContent>
                </w:sdt>
                <w:sdt>
                  <w:sdtPr>
                    <w:rPr>
                      <w:sz w:val="14"/>
                    </w:rPr>
                    <w:tag w:val="goog_rdk_52"/>
                    <w:id w:val="-245506703"/>
                  </w:sdtPr>
                  <w:sdtContent>
                    <w:p w:rsidR="00B953D1" w:rsidRPr="00B953D1" w:rsidRDefault="00B953D1" w:rsidP="00B953D1">
                      <w:pPr>
                        <w:rPr>
                          <w:sz w:val="14"/>
                        </w:rPr>
                      </w:pPr>
                    </w:p>
                  </w:sdtContent>
                </w:sdt>
              </w:tc>
              <w:tc>
                <w:tcPr>
                  <w:tcW w:w="973" w:type="dxa"/>
                  <w:shd w:val="clear" w:color="auto" w:fill="BFBFBF"/>
                  <w:vAlign w:val="center"/>
                </w:tcPr>
                <w:sdt>
                  <w:sdtPr>
                    <w:rPr>
                      <w:sz w:val="14"/>
                    </w:rPr>
                    <w:tag w:val="goog_rdk_53"/>
                    <w:id w:val="-1743709494"/>
                  </w:sdtPr>
                  <w:sdtContent>
                    <w:p w:rsidR="00B953D1" w:rsidRPr="00B953D1" w:rsidRDefault="00B953D1" w:rsidP="00B953D1">
                      <w:pPr>
                        <w:rPr>
                          <w:sz w:val="14"/>
                        </w:rPr>
                      </w:pPr>
                      <w:r w:rsidRPr="00B953D1">
                        <w:rPr>
                          <w:b/>
                          <w:sz w:val="14"/>
                        </w:rPr>
                        <w:t>Unidad de medida</w:t>
                      </w:r>
                    </w:p>
                  </w:sdtContent>
                </w:sdt>
              </w:tc>
              <w:tc>
                <w:tcPr>
                  <w:tcW w:w="1105" w:type="dxa"/>
                  <w:shd w:val="clear" w:color="auto" w:fill="BFBFBF"/>
                  <w:vAlign w:val="center"/>
                </w:tcPr>
                <w:sdt>
                  <w:sdtPr>
                    <w:rPr>
                      <w:sz w:val="14"/>
                    </w:rPr>
                    <w:tag w:val="goog_rdk_54"/>
                    <w:id w:val="-95864455"/>
                  </w:sdtPr>
                  <w:sdtContent>
                    <w:p w:rsidR="00B953D1" w:rsidRPr="00B953D1" w:rsidRDefault="00B953D1" w:rsidP="00B953D1">
                      <w:pPr>
                        <w:rPr>
                          <w:sz w:val="14"/>
                        </w:rPr>
                      </w:pPr>
                      <w:r w:rsidRPr="00B953D1">
                        <w:rPr>
                          <w:b/>
                          <w:sz w:val="14"/>
                        </w:rPr>
                        <w:t>Precio unitario Referencial Hasta Bs.</w:t>
                      </w:r>
                    </w:p>
                  </w:sdtContent>
                </w:sdt>
              </w:tc>
            </w:tr>
            <w:tr w:rsidR="00B953D1" w:rsidRPr="00B953D1" w:rsidTr="0059607A">
              <w:trPr>
                <w:trHeight w:val="360"/>
              </w:trPr>
              <w:tc>
                <w:tcPr>
                  <w:tcW w:w="707" w:type="dxa"/>
                  <w:vAlign w:val="center"/>
                </w:tcPr>
                <w:p w:rsidR="00B953D1" w:rsidRPr="00B953D1" w:rsidRDefault="00B953D1" w:rsidP="00B953D1">
                  <w:pPr>
                    <w:rPr>
                      <w:sz w:val="14"/>
                    </w:rPr>
                  </w:pPr>
                  <w:sdt>
                    <w:sdtPr>
                      <w:rPr>
                        <w:sz w:val="14"/>
                      </w:rPr>
                      <w:tag w:val="goog_rdk_56"/>
                      <w:id w:val="844208541"/>
                    </w:sdtPr>
                    <w:sdtContent>
                      <w:r w:rsidRPr="00B953D1">
                        <w:rPr>
                          <w:sz w:val="14"/>
                        </w:rPr>
                        <w:t>1</w:t>
                      </w:r>
                    </w:sdtContent>
                  </w:sdt>
                </w:p>
              </w:tc>
              <w:tc>
                <w:tcPr>
                  <w:tcW w:w="3098" w:type="dxa"/>
                  <w:vAlign w:val="center"/>
                </w:tcPr>
                <w:sdt>
                  <w:sdtPr>
                    <w:rPr>
                      <w:sz w:val="14"/>
                    </w:rPr>
                    <w:tag w:val="goog_rdk_57"/>
                    <w:id w:val="1821297980"/>
                  </w:sdtPr>
                  <w:sdtContent>
                    <w:p w:rsidR="00B953D1" w:rsidRPr="00B953D1" w:rsidRDefault="00B953D1" w:rsidP="00B953D1">
                      <w:pPr>
                        <w:rPr>
                          <w:sz w:val="14"/>
                        </w:rPr>
                      </w:pPr>
                    </w:p>
                  </w:sdtContent>
                </w:sdt>
                <w:sdt>
                  <w:sdtPr>
                    <w:rPr>
                      <w:sz w:val="14"/>
                    </w:rPr>
                    <w:tag w:val="goog_rdk_58"/>
                    <w:id w:val="-789354269"/>
                  </w:sdtPr>
                  <w:sdtContent>
                    <w:p w:rsidR="00B953D1" w:rsidRPr="00B953D1" w:rsidRDefault="00B953D1" w:rsidP="00B953D1">
                      <w:pPr>
                        <w:jc w:val="both"/>
                        <w:rPr>
                          <w:sz w:val="14"/>
                        </w:rPr>
                      </w:pPr>
                      <w:r w:rsidRPr="00B953D1">
                        <w:rPr>
                          <w:sz w:val="14"/>
                        </w:rPr>
                        <w:t>Soporte técnico y mantenimiento del sistema SIMOBOL y SIMOREGACTA a fin de garantizar la operación continua de los aplicativos y bases de datos que conforman el sistema de Transmisión de Resultados Electorales Preliminares (TREP) y su Cómputo a nivel Nacional (Bolivia) e Internacional (33 países), mediante la solución de todos los problemas que se presenten durante el periodo  de contrato de tal manera que se garantice la realización de las tareas de Transmisión de Resultados Electorales Preliminares (TREP), su Cómputo, la Captura de datos desde recintos, transmisión, procesamiento, análisis y/o comparativa de datos, y publicación de resultados.</w:t>
                      </w:r>
                    </w:p>
                  </w:sdtContent>
                </w:sdt>
                <w:sdt>
                  <w:sdtPr>
                    <w:rPr>
                      <w:sz w:val="14"/>
                    </w:rPr>
                    <w:tag w:val="goog_rdk_59"/>
                    <w:id w:val="347223696"/>
                  </w:sdtPr>
                  <w:sdtContent>
                    <w:p w:rsidR="00B953D1" w:rsidRPr="00B953D1" w:rsidRDefault="00B953D1" w:rsidP="00B953D1">
                      <w:pPr>
                        <w:rPr>
                          <w:sz w:val="14"/>
                        </w:rPr>
                      </w:pPr>
                    </w:p>
                  </w:sdtContent>
                </w:sdt>
                <w:sdt>
                  <w:sdtPr>
                    <w:rPr>
                      <w:sz w:val="14"/>
                    </w:rPr>
                    <w:tag w:val="goog_rdk_60"/>
                    <w:id w:val="-2111506576"/>
                  </w:sdtPr>
                  <w:sdtContent>
                    <w:p w:rsidR="00B953D1" w:rsidRPr="00B953D1" w:rsidRDefault="00B953D1" w:rsidP="00B953D1">
                      <w:pPr>
                        <w:jc w:val="both"/>
                        <w:rPr>
                          <w:sz w:val="14"/>
                        </w:rPr>
                      </w:pPr>
                      <w:r w:rsidRPr="00B953D1">
                        <w:rPr>
                          <w:sz w:val="14"/>
                        </w:rPr>
                        <w:t>Provisión de infraestructura virtual de servidores para la etapa de preparación Nacional (Bolivia) e internacional (33 países), que contempla capacitación y simulacros, con al menos un servidor con las características suficientes para garantizar el funcionamiento óptimo del sistema con al menos 2000 usuarios simultáneos (concurrencia) Nacionales e Internacionales, desde la(s) fecha(s) que determine el TSE.</w:t>
                      </w:r>
                    </w:p>
                  </w:sdtContent>
                </w:sdt>
                <w:sdt>
                  <w:sdtPr>
                    <w:rPr>
                      <w:sz w:val="14"/>
                    </w:rPr>
                    <w:tag w:val="goog_rdk_61"/>
                    <w:id w:val="-354731235"/>
                  </w:sdtPr>
                  <w:sdtContent>
                    <w:p w:rsidR="00B953D1" w:rsidRPr="00B953D1" w:rsidRDefault="00B953D1" w:rsidP="00B953D1">
                      <w:pPr>
                        <w:rPr>
                          <w:sz w:val="14"/>
                        </w:rPr>
                      </w:pPr>
                    </w:p>
                  </w:sdtContent>
                </w:sdt>
                <w:sdt>
                  <w:sdtPr>
                    <w:rPr>
                      <w:sz w:val="14"/>
                    </w:rPr>
                    <w:tag w:val="goog_rdk_62"/>
                    <w:id w:val="136847994"/>
                  </w:sdtPr>
                  <w:sdtContent>
                    <w:p w:rsidR="00B953D1" w:rsidRPr="00B953D1" w:rsidRDefault="00B953D1" w:rsidP="00B953D1">
                      <w:pPr>
                        <w:jc w:val="both"/>
                        <w:rPr>
                          <w:sz w:val="14"/>
                        </w:rPr>
                      </w:pPr>
                      <w:r w:rsidRPr="00B953D1">
                        <w:rPr>
                          <w:sz w:val="14"/>
                        </w:rPr>
                        <w:t>Soporte Técnico en sitio, de por menos un funcionario de la empresa, para la capacitación y realización de simulacros en por los menos 5 departamentos a nivel nacional, y a nivel internacional asistencia técnica remota por los medios de comunicación que se establezcan con el TSE.</w:t>
                      </w:r>
                    </w:p>
                  </w:sdtContent>
                </w:sdt>
                <w:sdt>
                  <w:sdtPr>
                    <w:rPr>
                      <w:sz w:val="14"/>
                    </w:rPr>
                    <w:tag w:val="goog_rdk_63"/>
                    <w:id w:val="-433985843"/>
                  </w:sdtPr>
                  <w:sdtContent>
                    <w:p w:rsidR="00B953D1" w:rsidRPr="00B953D1" w:rsidRDefault="00B953D1" w:rsidP="00B953D1">
                      <w:pPr>
                        <w:rPr>
                          <w:sz w:val="14"/>
                        </w:rPr>
                      </w:pPr>
                    </w:p>
                  </w:sdtContent>
                </w:sdt>
                <w:sdt>
                  <w:sdtPr>
                    <w:rPr>
                      <w:sz w:val="14"/>
                    </w:rPr>
                    <w:tag w:val="goog_rdk_64"/>
                    <w:id w:val="-1229058492"/>
                  </w:sdtPr>
                  <w:sdtContent>
                    <w:p w:rsidR="00B953D1" w:rsidRPr="00B953D1" w:rsidRDefault="00B953D1" w:rsidP="00B953D1">
                      <w:pPr>
                        <w:jc w:val="both"/>
                        <w:rPr>
                          <w:sz w:val="14"/>
                        </w:rPr>
                      </w:pPr>
                      <w:r w:rsidRPr="00B953D1">
                        <w:rPr>
                          <w:sz w:val="14"/>
                        </w:rPr>
                        <w:t xml:space="preserve">Provisión de la infraestructura virtual de servidores de producción necesarios para la instalación de la aplicación SIMOBOL (no menos de tres), servidores perimetrales (al menos 3). Estos servidores deben ser configurados acorde a las necesidades del TSE y deben estar disponibles mínimamente desde la fecha que lo determine el TSE y mínimamente hasta 15 días después de concluido el proceso electoral. </w:t>
                      </w:r>
                    </w:p>
                  </w:sdtContent>
                </w:sdt>
                <w:sdt>
                  <w:sdtPr>
                    <w:rPr>
                      <w:sz w:val="14"/>
                    </w:rPr>
                    <w:tag w:val="goog_rdk_65"/>
                    <w:id w:val="-1879705177"/>
                  </w:sdtPr>
                  <w:sdtContent>
                    <w:p w:rsidR="00B953D1" w:rsidRPr="00B953D1" w:rsidRDefault="00B953D1" w:rsidP="00B953D1">
                      <w:pPr>
                        <w:jc w:val="both"/>
                        <w:rPr>
                          <w:sz w:val="14"/>
                        </w:rPr>
                      </w:pPr>
                    </w:p>
                  </w:sdtContent>
                </w:sdt>
                <w:sdt>
                  <w:sdtPr>
                    <w:rPr>
                      <w:sz w:val="14"/>
                    </w:rPr>
                    <w:tag w:val="goog_rdk_66"/>
                    <w:id w:val="-172648827"/>
                  </w:sdtPr>
                  <w:sdtContent>
                    <w:p w:rsidR="00B953D1" w:rsidRPr="00B953D1" w:rsidRDefault="00B953D1" w:rsidP="00B953D1">
                      <w:pPr>
                        <w:jc w:val="both"/>
                        <w:rPr>
                          <w:sz w:val="14"/>
                        </w:rPr>
                      </w:pPr>
                      <w:r w:rsidRPr="00B953D1">
                        <w:rPr>
                          <w:sz w:val="14"/>
                        </w:rPr>
                        <w:t>Los servidores deben tener las características suficientes para garantizar el funcionamiento óptimo del sistema con al menos 2000 usuarios simultáneos (concurrencia) Nacionales e Internacionales, y el servidor (es) para la publicación de resultados soporte un 99,5% de disponibilidad.</w:t>
                      </w:r>
                    </w:p>
                  </w:sdtContent>
                </w:sdt>
                <w:sdt>
                  <w:sdtPr>
                    <w:rPr>
                      <w:sz w:val="14"/>
                    </w:rPr>
                    <w:tag w:val="goog_rdk_67"/>
                    <w:id w:val="-1183358072"/>
                  </w:sdtPr>
                  <w:sdtContent>
                    <w:p w:rsidR="00B953D1" w:rsidRPr="00B953D1" w:rsidRDefault="00B953D1" w:rsidP="00B953D1">
                      <w:pPr>
                        <w:jc w:val="both"/>
                        <w:rPr>
                          <w:sz w:val="14"/>
                        </w:rPr>
                      </w:pPr>
                    </w:p>
                  </w:sdtContent>
                </w:sdt>
                <w:sdt>
                  <w:sdtPr>
                    <w:rPr>
                      <w:sz w:val="14"/>
                    </w:rPr>
                    <w:tag w:val="goog_rdk_68"/>
                    <w:id w:val="-1086997047"/>
                  </w:sdtPr>
                  <w:sdtContent>
                    <w:p w:rsidR="00B953D1" w:rsidRPr="00B953D1" w:rsidRDefault="00B953D1" w:rsidP="00B953D1">
                      <w:pPr>
                        <w:jc w:val="both"/>
                        <w:rPr>
                          <w:sz w:val="14"/>
                        </w:rPr>
                      </w:pPr>
                      <w:r w:rsidRPr="00B953D1">
                        <w:rPr>
                          <w:sz w:val="14"/>
                        </w:rPr>
                        <w:t>Análisis y/o Comparativa de datos entre las fuentes de resultados TREP y otras fuentes de resultados propias del TSE para el proceso eleccionario del 20 de Octubre de 2019.</w:t>
                      </w:r>
                    </w:p>
                  </w:sdtContent>
                </w:sdt>
                <w:sdt>
                  <w:sdtPr>
                    <w:rPr>
                      <w:sz w:val="14"/>
                    </w:rPr>
                    <w:tag w:val="goog_rdk_69"/>
                    <w:id w:val="887611533"/>
                  </w:sdtPr>
                  <w:sdtContent>
                    <w:p w:rsidR="00B953D1" w:rsidRPr="00B953D1" w:rsidRDefault="00B953D1" w:rsidP="00B953D1">
                      <w:pPr>
                        <w:jc w:val="both"/>
                        <w:rPr>
                          <w:sz w:val="14"/>
                        </w:rPr>
                      </w:pPr>
                    </w:p>
                  </w:sdtContent>
                </w:sdt>
                <w:p w:rsidR="00B953D1" w:rsidRPr="00B953D1" w:rsidRDefault="00B953D1" w:rsidP="00B953D1">
                  <w:pPr>
                    <w:jc w:val="both"/>
                    <w:rPr>
                      <w:sz w:val="14"/>
                    </w:rPr>
                  </w:pPr>
                  <w:r w:rsidRPr="00B953D1">
                    <w:rPr>
                      <w:sz w:val="14"/>
                    </w:rPr>
                    <w:t>Soporte y monitoreo de la publicación de los resultados, asegurando su disponibilidad, durante el tiempo de provisión del servicio.</w:t>
                  </w:r>
                </w:p>
                <w:sdt>
                  <w:sdtPr>
                    <w:rPr>
                      <w:sz w:val="14"/>
                    </w:rPr>
                    <w:tag w:val="goog_rdk_71"/>
                    <w:id w:val="-190148526"/>
                    <w:showingPlcHdr/>
                  </w:sdtPr>
                  <w:sdtContent>
                    <w:p w:rsidR="00B953D1" w:rsidRPr="00B953D1" w:rsidRDefault="00B953D1" w:rsidP="00B953D1">
                      <w:pPr>
                        <w:rPr>
                          <w:sz w:val="14"/>
                        </w:rPr>
                      </w:pPr>
                      <w:r w:rsidRPr="00B953D1">
                        <w:rPr>
                          <w:sz w:val="14"/>
                        </w:rPr>
                        <w:t xml:space="preserve">     </w:t>
                      </w:r>
                    </w:p>
                  </w:sdtContent>
                </w:sdt>
                <w:sdt>
                  <w:sdtPr>
                    <w:rPr>
                      <w:sz w:val="14"/>
                    </w:rPr>
                    <w:tag w:val="goog_rdk_72"/>
                    <w:id w:val="-163092097"/>
                  </w:sdtPr>
                  <w:sdtContent>
                    <w:p w:rsidR="00B953D1" w:rsidRPr="00B953D1" w:rsidRDefault="00B953D1" w:rsidP="00B953D1">
                      <w:pPr>
                        <w:rPr>
                          <w:sz w:val="14"/>
                        </w:rPr>
                      </w:pPr>
                    </w:p>
                  </w:sdtContent>
                </w:sdt>
                <w:sdt>
                  <w:sdtPr>
                    <w:rPr>
                      <w:sz w:val="14"/>
                    </w:rPr>
                    <w:tag w:val="goog_rdk_73"/>
                    <w:id w:val="2075618288"/>
                    <w:showingPlcHdr/>
                  </w:sdtPr>
                  <w:sdtContent>
                    <w:p w:rsidR="00B953D1" w:rsidRPr="00B953D1" w:rsidRDefault="00B953D1" w:rsidP="00B953D1">
                      <w:pPr>
                        <w:rPr>
                          <w:sz w:val="14"/>
                        </w:rPr>
                      </w:pPr>
                      <w:r>
                        <w:rPr>
                          <w:sz w:val="14"/>
                        </w:rPr>
                        <w:t xml:space="preserve">     </w:t>
                      </w:r>
                    </w:p>
                  </w:sdtContent>
                </w:sdt>
              </w:tc>
              <w:tc>
                <w:tcPr>
                  <w:tcW w:w="742" w:type="dxa"/>
                  <w:vAlign w:val="center"/>
                </w:tcPr>
                <w:sdt>
                  <w:sdtPr>
                    <w:rPr>
                      <w:sz w:val="14"/>
                    </w:rPr>
                    <w:tag w:val="goog_rdk_74"/>
                    <w:id w:val="819694689"/>
                  </w:sdtPr>
                  <w:sdtContent>
                    <w:p w:rsidR="00B953D1" w:rsidRPr="00B953D1" w:rsidRDefault="00B953D1" w:rsidP="00B953D1">
                      <w:pPr>
                        <w:rPr>
                          <w:sz w:val="14"/>
                        </w:rPr>
                      </w:pPr>
                      <w:r w:rsidRPr="00B953D1">
                        <w:rPr>
                          <w:sz w:val="14"/>
                        </w:rPr>
                        <w:t>1</w:t>
                      </w:r>
                    </w:p>
                  </w:sdtContent>
                </w:sdt>
              </w:tc>
              <w:tc>
                <w:tcPr>
                  <w:tcW w:w="973" w:type="dxa"/>
                  <w:vAlign w:val="center"/>
                </w:tcPr>
                <w:sdt>
                  <w:sdtPr>
                    <w:rPr>
                      <w:sz w:val="14"/>
                    </w:rPr>
                    <w:tag w:val="goog_rdk_75"/>
                    <w:id w:val="-1205249703"/>
                  </w:sdtPr>
                  <w:sdtContent>
                    <w:p w:rsidR="00B953D1" w:rsidRPr="00B953D1" w:rsidRDefault="00B953D1" w:rsidP="00B953D1">
                      <w:pPr>
                        <w:rPr>
                          <w:sz w:val="14"/>
                        </w:rPr>
                      </w:pPr>
                      <w:r w:rsidRPr="00B953D1">
                        <w:rPr>
                          <w:sz w:val="14"/>
                        </w:rPr>
                        <w:t>Servicio</w:t>
                      </w:r>
                    </w:p>
                  </w:sdtContent>
                </w:sdt>
              </w:tc>
              <w:tc>
                <w:tcPr>
                  <w:tcW w:w="1105" w:type="dxa"/>
                  <w:vAlign w:val="center"/>
                </w:tcPr>
                <w:sdt>
                  <w:sdtPr>
                    <w:rPr>
                      <w:sz w:val="14"/>
                    </w:rPr>
                    <w:tag w:val="goog_rdk_76"/>
                    <w:id w:val="199448087"/>
                  </w:sdtPr>
                  <w:sdtContent>
                    <w:p w:rsidR="00B953D1" w:rsidRPr="00B953D1" w:rsidRDefault="00B953D1" w:rsidP="00B953D1">
                      <w:pPr>
                        <w:rPr>
                          <w:sz w:val="14"/>
                        </w:rPr>
                      </w:pPr>
                      <w:r w:rsidRPr="00B953D1">
                        <w:rPr>
                          <w:sz w:val="14"/>
                        </w:rPr>
                        <w:t>300.000,00</w:t>
                      </w:r>
                    </w:p>
                  </w:sdtContent>
                </w:sdt>
              </w:tc>
            </w:tr>
            <w:tr w:rsidR="00B953D1" w:rsidRPr="00B953D1" w:rsidTr="00B953D1">
              <w:trPr>
                <w:trHeight w:val="380"/>
              </w:trPr>
              <w:tc>
                <w:tcPr>
                  <w:tcW w:w="6625" w:type="dxa"/>
                  <w:gridSpan w:val="5"/>
                  <w:tcBorders>
                    <w:bottom w:val="single" w:sz="4" w:space="0" w:color="000000"/>
                  </w:tcBorders>
                  <w:shd w:val="clear" w:color="auto" w:fill="B4C6E7"/>
                  <w:vAlign w:val="center"/>
                </w:tcPr>
                <w:p w:rsidR="00B953D1" w:rsidRPr="00B953D1" w:rsidRDefault="00B953D1" w:rsidP="00E0713F">
                  <w:pPr>
                    <w:numPr>
                      <w:ilvl w:val="0"/>
                      <w:numId w:val="35"/>
                    </w:numPr>
                    <w:ind w:leftChars="-1" w:left="-1" w:hangingChars="1" w:hanging="1"/>
                    <w:rPr>
                      <w:rFonts w:cs="Arial"/>
                      <w:sz w:val="14"/>
                    </w:rPr>
                  </w:pPr>
                  <w:sdt>
                    <w:sdtPr>
                      <w:rPr>
                        <w:rFonts w:cs="Arial"/>
                        <w:sz w:val="14"/>
                      </w:rPr>
                      <w:tag w:val="goog_rdk_91"/>
                      <w:id w:val="-909685446"/>
                    </w:sdtPr>
                    <w:sdtContent>
                      <w:r w:rsidRPr="00B953D1">
                        <w:rPr>
                          <w:rFonts w:cs="Arial"/>
                          <w:b/>
                          <w:sz w:val="14"/>
                        </w:rPr>
                        <w:t>CONDICIONES COMPLEMENTARIAS</w:t>
                      </w:r>
                    </w:sdtContent>
                  </w:sdt>
                </w:p>
              </w:tc>
            </w:tr>
            <w:tr w:rsidR="00B953D1" w:rsidRPr="00B953D1" w:rsidTr="0059607A">
              <w:trPr>
                <w:trHeight w:val="5089"/>
              </w:trPr>
              <w:tc>
                <w:tcPr>
                  <w:tcW w:w="6625" w:type="dxa"/>
                  <w:gridSpan w:val="5"/>
                  <w:tcBorders>
                    <w:bottom w:val="single" w:sz="4" w:space="0" w:color="000000"/>
                  </w:tcBorders>
                  <w:vAlign w:val="center"/>
                </w:tcPr>
                <w:p w:rsidR="00B953D1" w:rsidRPr="00B953D1" w:rsidRDefault="00B953D1" w:rsidP="00B953D1">
                  <w:pPr>
                    <w:rPr>
                      <w:rFonts w:cs="Arial"/>
                      <w:sz w:val="14"/>
                    </w:rPr>
                  </w:pPr>
                  <w:r w:rsidRPr="00B953D1">
                    <w:rPr>
                      <w:rFonts w:cs="Arial"/>
                      <w:b/>
                      <w:sz w:val="14"/>
                    </w:rPr>
                    <w:t>ASISTENCIA TÉCNICA</w:t>
                  </w:r>
                </w:p>
                <w:p w:rsidR="00B953D1" w:rsidRPr="00B953D1" w:rsidRDefault="00B953D1" w:rsidP="00B953D1">
                  <w:pPr>
                    <w:jc w:val="both"/>
                    <w:rPr>
                      <w:rFonts w:cs="Arial"/>
                      <w:sz w:val="14"/>
                    </w:rPr>
                  </w:pPr>
                </w:p>
                <w:p w:rsidR="0059607A" w:rsidRDefault="00B953D1" w:rsidP="00E0713F">
                  <w:pPr>
                    <w:numPr>
                      <w:ilvl w:val="0"/>
                      <w:numId w:val="39"/>
                    </w:numPr>
                    <w:jc w:val="both"/>
                    <w:rPr>
                      <w:rFonts w:cs="Arial"/>
                      <w:sz w:val="14"/>
                    </w:rPr>
                  </w:pPr>
                  <w:r w:rsidRPr="00B953D1">
                    <w:rPr>
                      <w:rFonts w:cs="Arial"/>
                      <w:sz w:val="14"/>
                    </w:rPr>
                    <w:t>Provisión de asistencia técnica para la carga masiva de los datos de los operadores y la geografía electoral requeridos por el sistema (país, ciudad/departamento, municipios, localidades, recintos y mesas, según corresponda.</w:t>
                  </w:r>
                </w:p>
                <w:p w:rsidR="0059607A" w:rsidRDefault="00B953D1" w:rsidP="00E0713F">
                  <w:pPr>
                    <w:numPr>
                      <w:ilvl w:val="0"/>
                      <w:numId w:val="39"/>
                    </w:numPr>
                    <w:jc w:val="both"/>
                    <w:rPr>
                      <w:rFonts w:cs="Arial"/>
                      <w:sz w:val="14"/>
                    </w:rPr>
                  </w:pPr>
                  <w:r w:rsidRPr="0059607A">
                    <w:rPr>
                      <w:rFonts w:cs="Arial"/>
                      <w:sz w:val="14"/>
                    </w:rPr>
                    <w:t>Asistencia técnica para la personalización del software para Elecciones Generales 2019, incluyendo la posibilidad de generar nuevos reportes relativos a la transmisión de resultados electorales, si lo requiere la entidad.</w:t>
                  </w:r>
                </w:p>
                <w:p w:rsidR="0059607A" w:rsidRDefault="00B953D1" w:rsidP="00E0713F">
                  <w:pPr>
                    <w:numPr>
                      <w:ilvl w:val="0"/>
                      <w:numId w:val="39"/>
                    </w:numPr>
                    <w:jc w:val="both"/>
                    <w:rPr>
                      <w:rFonts w:cs="Arial"/>
                      <w:sz w:val="14"/>
                    </w:rPr>
                  </w:pPr>
                  <w:r w:rsidRPr="0059607A">
                    <w:rPr>
                      <w:rFonts w:cs="Arial"/>
                      <w:sz w:val="14"/>
                    </w:rPr>
                    <w:t xml:space="preserve">Asistencias técnicas para la personalización de la base de datos para las Elecciones Generales 2019 incluyendo la posibilidad de realizar análisis y/o contrastación de datos entre la fuente resultados TREP y otras fuentes propias del TSE si lo requiere la entidad. </w:t>
                  </w:r>
                </w:p>
                <w:p w:rsidR="0059607A" w:rsidRDefault="00B953D1" w:rsidP="00E0713F">
                  <w:pPr>
                    <w:numPr>
                      <w:ilvl w:val="0"/>
                      <w:numId w:val="39"/>
                    </w:numPr>
                    <w:jc w:val="both"/>
                    <w:rPr>
                      <w:rFonts w:cs="Arial"/>
                      <w:sz w:val="14"/>
                    </w:rPr>
                  </w:pPr>
                  <w:r w:rsidRPr="0059607A">
                    <w:rPr>
                      <w:rFonts w:cs="Arial"/>
                      <w:sz w:val="14"/>
                    </w:rPr>
                    <w:t>Asistencia técnica en la publicación de un servicio web de los datos contenidos en la base de datos, en el formato estándar JSON.</w:t>
                  </w:r>
                </w:p>
                <w:p w:rsidR="0059607A" w:rsidRDefault="00B953D1" w:rsidP="00E0713F">
                  <w:pPr>
                    <w:numPr>
                      <w:ilvl w:val="0"/>
                      <w:numId w:val="39"/>
                    </w:numPr>
                    <w:jc w:val="both"/>
                    <w:rPr>
                      <w:rFonts w:cs="Arial"/>
                      <w:sz w:val="14"/>
                    </w:rPr>
                  </w:pPr>
                  <w:r w:rsidRPr="0059607A">
                    <w:rPr>
                      <w:rFonts w:cs="Arial"/>
                      <w:sz w:val="14"/>
                    </w:rPr>
                    <w:t>Asistencia técnica en la administración de SIMOBOL por parte de la empresa, dirigida al personal técnico propio del TSE, de no menos de 3 personas para personal dependiente de la Nacional, y de no menos de 2 personas por cada departamental del SERECI y/o TED (Según corresponda), así como soporte técnico para realizar el registro, reclutamiento y capacitación de los operadores de transmisión de resultados, para el ámbito nacional e internacional, asimismo para el proceso de verificación y validación de actas electorales.</w:t>
                  </w:r>
                </w:p>
                <w:p w:rsidR="0059607A" w:rsidRDefault="00B953D1" w:rsidP="00E0713F">
                  <w:pPr>
                    <w:numPr>
                      <w:ilvl w:val="0"/>
                      <w:numId w:val="39"/>
                    </w:numPr>
                    <w:jc w:val="both"/>
                    <w:rPr>
                      <w:rFonts w:cs="Arial"/>
                      <w:sz w:val="14"/>
                    </w:rPr>
                  </w:pPr>
                  <w:r w:rsidRPr="0059607A">
                    <w:rPr>
                      <w:rFonts w:cs="Arial"/>
                      <w:sz w:val="14"/>
                    </w:rPr>
                    <w:t>Asistencia técnica en el proceso de instalación de SimoRegActa en los teléfonos móviles de los operadores de transmisión de resultados a nivel nacional e internacional.</w:t>
                  </w:r>
                </w:p>
                <w:p w:rsidR="0059607A" w:rsidRDefault="00B953D1" w:rsidP="00E0713F">
                  <w:pPr>
                    <w:numPr>
                      <w:ilvl w:val="0"/>
                      <w:numId w:val="39"/>
                    </w:numPr>
                    <w:jc w:val="both"/>
                    <w:rPr>
                      <w:rFonts w:cs="Arial"/>
                      <w:sz w:val="14"/>
                    </w:rPr>
                  </w:pPr>
                  <w:r w:rsidRPr="0059607A">
                    <w:rPr>
                      <w:rFonts w:cs="Arial"/>
                      <w:sz w:val="14"/>
                    </w:rPr>
                    <w:t>Soporte técnico en la ejecución de al menos 5 (cinco) simulacros de transmisión nacionales y al menos de 1 (un) simulacro de transmisión internacional.</w:t>
                  </w:r>
                </w:p>
                <w:p w:rsidR="00B953D1" w:rsidRPr="0059607A" w:rsidRDefault="00B953D1" w:rsidP="00E0713F">
                  <w:pPr>
                    <w:numPr>
                      <w:ilvl w:val="0"/>
                      <w:numId w:val="39"/>
                    </w:numPr>
                    <w:jc w:val="both"/>
                    <w:rPr>
                      <w:rFonts w:cs="Arial"/>
                      <w:sz w:val="14"/>
                    </w:rPr>
                  </w:pPr>
                  <w:r w:rsidRPr="0059607A">
                    <w:rPr>
                      <w:rFonts w:cs="Arial"/>
                      <w:sz w:val="14"/>
                    </w:rPr>
                    <w:t>Soporte técnico en la ejecución de al menos 4 (cuatro) simulacros de procesamiento de datos (verificación y aprobación de actas).</w:t>
                  </w:r>
                </w:p>
                <w:tbl>
                  <w:tblPr>
                    <w:tblW w:w="5328" w:type="dxa"/>
                    <w:jc w:val="center"/>
                    <w:tblLook w:val="0000" w:firstRow="0" w:lastRow="0" w:firstColumn="0" w:lastColumn="0" w:noHBand="0" w:noVBand="0"/>
                  </w:tblPr>
                  <w:tblGrid>
                    <w:gridCol w:w="3491"/>
                    <w:gridCol w:w="1837"/>
                  </w:tblGrid>
                  <w:tr w:rsidR="00B953D1" w:rsidRPr="00B953D1" w:rsidTr="00B953D1">
                    <w:trPr>
                      <w:trHeight w:val="280"/>
                      <w:jc w:val="center"/>
                    </w:trPr>
                    <w:tc>
                      <w:tcPr>
                        <w:tcW w:w="3491" w:type="dxa"/>
                        <w:tcBorders>
                          <w:top w:val="nil"/>
                          <w:left w:val="nil"/>
                          <w:bottom w:val="nil"/>
                          <w:right w:val="nil"/>
                        </w:tcBorders>
                      </w:tcPr>
                      <w:p w:rsidR="00B953D1" w:rsidRPr="00B953D1" w:rsidRDefault="00B953D1" w:rsidP="00B953D1">
                        <w:pPr>
                          <w:jc w:val="both"/>
                          <w:rPr>
                            <w:rFonts w:cs="Arial"/>
                            <w:sz w:val="14"/>
                          </w:rPr>
                        </w:pPr>
                      </w:p>
                    </w:tc>
                    <w:tc>
                      <w:tcPr>
                        <w:tcW w:w="1837" w:type="dxa"/>
                        <w:tcBorders>
                          <w:top w:val="nil"/>
                          <w:left w:val="nil"/>
                          <w:bottom w:val="nil"/>
                          <w:right w:val="nil"/>
                        </w:tcBorders>
                      </w:tcPr>
                      <w:p w:rsidR="00B953D1" w:rsidRPr="00B953D1" w:rsidRDefault="00B953D1" w:rsidP="00B953D1">
                        <w:pPr>
                          <w:jc w:val="both"/>
                          <w:rPr>
                            <w:rFonts w:cs="Arial"/>
                            <w:sz w:val="14"/>
                          </w:rPr>
                        </w:pPr>
                      </w:p>
                    </w:tc>
                  </w:tr>
                </w:tbl>
                <w:p w:rsidR="00B953D1" w:rsidRPr="00B953D1" w:rsidRDefault="00B953D1" w:rsidP="00B953D1">
                  <w:pPr>
                    <w:rPr>
                      <w:rFonts w:cs="Arial"/>
                      <w:sz w:val="14"/>
                    </w:rPr>
                  </w:pPr>
                </w:p>
              </w:tc>
            </w:tr>
            <w:tr w:rsidR="00B953D1" w:rsidRPr="00B953D1" w:rsidTr="00B953D1">
              <w:trPr>
                <w:trHeight w:val="540"/>
              </w:trPr>
              <w:tc>
                <w:tcPr>
                  <w:tcW w:w="6625" w:type="dxa"/>
                  <w:gridSpan w:val="5"/>
                  <w:shd w:val="clear" w:color="auto" w:fill="767171"/>
                  <w:vAlign w:val="center"/>
                </w:tcPr>
                <w:p w:rsidR="00B953D1" w:rsidRPr="00B953D1" w:rsidRDefault="00B953D1" w:rsidP="00E0713F">
                  <w:pPr>
                    <w:numPr>
                      <w:ilvl w:val="0"/>
                      <w:numId w:val="34"/>
                    </w:numPr>
                    <w:ind w:leftChars="-1" w:left="-1" w:hangingChars="1" w:hanging="1"/>
                    <w:rPr>
                      <w:rFonts w:cs="Arial"/>
                      <w:sz w:val="14"/>
                    </w:rPr>
                  </w:pPr>
                  <w:sdt>
                    <w:sdtPr>
                      <w:rPr>
                        <w:rFonts w:cs="Arial"/>
                        <w:sz w:val="14"/>
                      </w:rPr>
                      <w:tag w:val="goog_rdk_124"/>
                      <w:id w:val="1200825804"/>
                    </w:sdtPr>
                    <w:sdtContent>
                      <w:r w:rsidRPr="00B953D1">
                        <w:rPr>
                          <w:rFonts w:cs="Arial"/>
                          <w:b/>
                          <w:sz w:val="14"/>
                        </w:rPr>
                        <w:t>EXPERIENCIA DEL PROVEEDOR</w:t>
                      </w:r>
                    </w:sdtContent>
                  </w:sdt>
                </w:p>
              </w:tc>
            </w:tr>
            <w:tr w:rsidR="00B953D1" w:rsidRPr="00B953D1" w:rsidTr="00B953D1">
              <w:trPr>
                <w:trHeight w:val="520"/>
              </w:trPr>
              <w:tc>
                <w:tcPr>
                  <w:tcW w:w="6625" w:type="dxa"/>
                  <w:gridSpan w:val="5"/>
                  <w:shd w:val="clear" w:color="auto" w:fill="B4C6E7"/>
                  <w:vAlign w:val="center"/>
                </w:tcPr>
                <w:p w:rsidR="00B953D1" w:rsidRPr="00B953D1" w:rsidRDefault="00B953D1" w:rsidP="00E0713F">
                  <w:pPr>
                    <w:numPr>
                      <w:ilvl w:val="0"/>
                      <w:numId w:val="36"/>
                    </w:numPr>
                    <w:ind w:hanging="720"/>
                    <w:rPr>
                      <w:rFonts w:cs="Arial"/>
                      <w:sz w:val="14"/>
                    </w:rPr>
                  </w:pPr>
                  <w:sdt>
                    <w:sdtPr>
                      <w:rPr>
                        <w:rFonts w:cs="Arial"/>
                        <w:sz w:val="14"/>
                      </w:rPr>
                      <w:tag w:val="goog_rdk_130"/>
                      <w:id w:val="1574933459"/>
                    </w:sdtPr>
                    <w:sdtContent>
                      <w:r w:rsidRPr="00B953D1">
                        <w:rPr>
                          <w:rFonts w:cs="Arial"/>
                          <w:b/>
                          <w:sz w:val="14"/>
                        </w:rPr>
                        <w:t xml:space="preserve">EXPERIENCIA GENERAL </w:t>
                      </w:r>
                    </w:sdtContent>
                  </w:sdt>
                </w:p>
              </w:tc>
            </w:tr>
            <w:tr w:rsidR="00B953D1" w:rsidRPr="00B953D1" w:rsidTr="00B953D1">
              <w:trPr>
                <w:trHeight w:val="834"/>
              </w:trPr>
              <w:tc>
                <w:tcPr>
                  <w:tcW w:w="6625" w:type="dxa"/>
                  <w:gridSpan w:val="5"/>
                  <w:tcBorders>
                    <w:bottom w:val="single" w:sz="4" w:space="0" w:color="000000"/>
                  </w:tcBorders>
                  <w:vAlign w:val="center"/>
                </w:tcPr>
                <w:p w:rsidR="00B953D1" w:rsidRPr="00B953D1" w:rsidRDefault="00B953D1" w:rsidP="00B953D1">
                  <w:pPr>
                    <w:jc w:val="both"/>
                    <w:rPr>
                      <w:rFonts w:cs="Arial"/>
                      <w:sz w:val="14"/>
                    </w:rPr>
                  </w:pPr>
                  <w:sdt>
                    <w:sdtPr>
                      <w:rPr>
                        <w:rFonts w:cs="Arial"/>
                        <w:sz w:val="14"/>
                      </w:rPr>
                      <w:tag w:val="goog_rdk_136"/>
                      <w:id w:val="1570772713"/>
                    </w:sdtPr>
                    <w:sdtContent>
                      <w:r w:rsidRPr="00B953D1">
                        <w:rPr>
                          <w:rFonts w:cs="Arial"/>
                          <w:sz w:val="14"/>
                        </w:rPr>
                        <w:t xml:space="preserve">La empresa proveedora deberá contar con cinco (5) años de experiencia general a partir de su constitución legal, de haber brindado servicios </w:t>
                      </w:r>
                      <w:r w:rsidRPr="00B953D1">
                        <w:rPr>
                          <w:rFonts w:cs="Arial"/>
                          <w:b/>
                          <w:sz w:val="14"/>
                        </w:rPr>
                        <w:t>(La misma podrá ser respaldada con Certificado de Comercio FUNDEMPRESA)</w:t>
                      </w:r>
                    </w:sdtContent>
                  </w:sdt>
                </w:p>
              </w:tc>
            </w:tr>
            <w:tr w:rsidR="00B953D1" w:rsidRPr="00B953D1" w:rsidTr="00B953D1">
              <w:trPr>
                <w:trHeight w:val="540"/>
              </w:trPr>
              <w:tc>
                <w:tcPr>
                  <w:tcW w:w="6625" w:type="dxa"/>
                  <w:gridSpan w:val="5"/>
                  <w:tcBorders>
                    <w:bottom w:val="single" w:sz="4" w:space="0" w:color="000000"/>
                  </w:tcBorders>
                  <w:shd w:val="clear" w:color="auto" w:fill="B4C6E7"/>
                  <w:vAlign w:val="center"/>
                </w:tcPr>
                <w:p w:rsidR="00B953D1" w:rsidRPr="00B953D1" w:rsidRDefault="00B953D1" w:rsidP="00E0713F">
                  <w:pPr>
                    <w:numPr>
                      <w:ilvl w:val="0"/>
                      <w:numId w:val="36"/>
                    </w:numPr>
                    <w:ind w:leftChars="-1" w:left="-1" w:hangingChars="1" w:hanging="1"/>
                    <w:rPr>
                      <w:rFonts w:cs="Arial"/>
                      <w:sz w:val="14"/>
                    </w:rPr>
                  </w:pPr>
                  <w:sdt>
                    <w:sdtPr>
                      <w:rPr>
                        <w:rFonts w:cs="Arial"/>
                        <w:sz w:val="14"/>
                      </w:rPr>
                      <w:tag w:val="goog_rdk_142"/>
                      <w:id w:val="699202138"/>
                    </w:sdtPr>
                    <w:sdtContent>
                      <w:r w:rsidRPr="00B953D1">
                        <w:rPr>
                          <w:rFonts w:cs="Arial"/>
                          <w:b/>
                          <w:sz w:val="14"/>
                        </w:rPr>
                        <w:t xml:space="preserve">EXPERIENCIA ESPECÍFICA </w:t>
                      </w:r>
                    </w:sdtContent>
                  </w:sdt>
                </w:p>
              </w:tc>
            </w:tr>
            <w:tr w:rsidR="00B953D1" w:rsidRPr="00B953D1" w:rsidTr="00B953D1">
              <w:trPr>
                <w:trHeight w:val="560"/>
              </w:trPr>
              <w:tc>
                <w:tcPr>
                  <w:tcW w:w="6625" w:type="dxa"/>
                  <w:gridSpan w:val="5"/>
                  <w:tcBorders>
                    <w:bottom w:val="single" w:sz="4" w:space="0" w:color="000000"/>
                  </w:tcBorders>
                  <w:vAlign w:val="center"/>
                </w:tcPr>
                <w:p w:rsidR="00B953D1" w:rsidRPr="00B953D1" w:rsidRDefault="00B953D1" w:rsidP="00B953D1">
                  <w:pPr>
                    <w:jc w:val="both"/>
                    <w:rPr>
                      <w:rFonts w:cs="Arial"/>
                      <w:sz w:val="14"/>
                    </w:rPr>
                  </w:pPr>
                  <w:sdt>
                    <w:sdtPr>
                      <w:rPr>
                        <w:rFonts w:cs="Arial"/>
                        <w:sz w:val="14"/>
                      </w:rPr>
                      <w:tag w:val="goog_rdk_148"/>
                      <w:id w:val="-1100029646"/>
                    </w:sdtPr>
                    <w:sdtContent>
                      <w:r w:rsidRPr="00B953D1">
                        <w:rPr>
                          <w:rFonts w:cs="Arial"/>
                          <w:sz w:val="14"/>
                        </w:rPr>
                        <w:t xml:space="preserve">La empresa proveedora deberá haber brindado cinco (5) servicios de mantenimiento y/o soporte técnico u otros relacionados, a instituciones tanto públicas y/o privadas. </w:t>
                      </w:r>
                      <w:r w:rsidRPr="00B953D1">
                        <w:rPr>
                          <w:rFonts w:cs="Arial"/>
                          <w:b/>
                          <w:sz w:val="14"/>
                        </w:rPr>
                        <w:t>(La misma  podrá ser respaldada con órdenes de servicio, contratos, facturas u otros relacionados).</w:t>
                      </w:r>
                    </w:sdtContent>
                  </w:sdt>
                </w:p>
              </w:tc>
            </w:tr>
            <w:tr w:rsidR="00B953D1" w:rsidRPr="00B953D1" w:rsidTr="00B953D1">
              <w:trPr>
                <w:trHeight w:val="380"/>
              </w:trPr>
              <w:tc>
                <w:tcPr>
                  <w:tcW w:w="6625" w:type="dxa"/>
                  <w:gridSpan w:val="5"/>
                  <w:shd w:val="clear" w:color="auto" w:fill="767171"/>
                  <w:vAlign w:val="center"/>
                </w:tcPr>
                <w:p w:rsidR="00B953D1" w:rsidRPr="00B953D1" w:rsidRDefault="00B953D1" w:rsidP="00E0713F">
                  <w:pPr>
                    <w:numPr>
                      <w:ilvl w:val="0"/>
                      <w:numId w:val="37"/>
                    </w:numPr>
                    <w:ind w:left="705" w:hanging="709"/>
                    <w:rPr>
                      <w:rFonts w:cs="Arial"/>
                      <w:sz w:val="14"/>
                    </w:rPr>
                  </w:pPr>
                  <w:sdt>
                    <w:sdtPr>
                      <w:rPr>
                        <w:rFonts w:cs="Arial"/>
                        <w:sz w:val="14"/>
                      </w:rPr>
                      <w:tag w:val="goog_rdk_154"/>
                      <w:id w:val="-1403136733"/>
                    </w:sdtPr>
                    <w:sdtContent>
                      <w:r w:rsidRPr="00B953D1">
                        <w:rPr>
                          <w:rFonts w:cs="Arial"/>
                          <w:b/>
                          <w:sz w:val="14"/>
                        </w:rPr>
                        <w:t>CONDICIONES DEL SERVICIO</w:t>
                      </w:r>
                    </w:sdtContent>
                  </w:sdt>
                </w:p>
              </w:tc>
            </w:tr>
            <w:tr w:rsidR="00B953D1" w:rsidRPr="00B953D1" w:rsidTr="00B953D1">
              <w:trPr>
                <w:trHeight w:val="380"/>
              </w:trPr>
              <w:tc>
                <w:tcPr>
                  <w:tcW w:w="6625" w:type="dxa"/>
                  <w:gridSpan w:val="5"/>
                  <w:tcBorders>
                    <w:bottom w:val="single" w:sz="4" w:space="0" w:color="000000"/>
                  </w:tcBorders>
                  <w:shd w:val="clear" w:color="auto" w:fill="B4C6E7"/>
                  <w:vAlign w:val="center"/>
                </w:tcPr>
                <w:p w:rsidR="00B953D1" w:rsidRPr="00B953D1" w:rsidRDefault="00B953D1" w:rsidP="00E0713F">
                  <w:pPr>
                    <w:numPr>
                      <w:ilvl w:val="0"/>
                      <w:numId w:val="38"/>
                    </w:numPr>
                    <w:ind w:hanging="720"/>
                    <w:rPr>
                      <w:rFonts w:cs="Arial"/>
                      <w:sz w:val="14"/>
                    </w:rPr>
                  </w:pPr>
                  <w:sdt>
                    <w:sdtPr>
                      <w:rPr>
                        <w:rFonts w:cs="Arial"/>
                        <w:sz w:val="14"/>
                      </w:rPr>
                      <w:tag w:val="goog_rdk_160"/>
                      <w:id w:val="-8373978"/>
                    </w:sdtPr>
                    <w:sdtContent>
                      <w:r w:rsidRPr="00B953D1">
                        <w:rPr>
                          <w:rFonts w:cs="Arial"/>
                          <w:b/>
                          <w:sz w:val="14"/>
                        </w:rPr>
                        <w:t>FORMALIZACIÓN</w:t>
                      </w:r>
                    </w:sdtContent>
                  </w:sdt>
                </w:p>
              </w:tc>
            </w:tr>
            <w:tr w:rsidR="00B953D1" w:rsidRPr="00B953D1" w:rsidTr="00B953D1">
              <w:trPr>
                <w:trHeight w:val="380"/>
              </w:trPr>
              <w:tc>
                <w:tcPr>
                  <w:tcW w:w="6625" w:type="dxa"/>
                  <w:gridSpan w:val="5"/>
                  <w:tcBorders>
                    <w:bottom w:val="single" w:sz="4" w:space="0" w:color="000000"/>
                  </w:tcBorders>
                  <w:vAlign w:val="center"/>
                </w:tcPr>
                <w:p w:rsidR="00B953D1" w:rsidRPr="00B953D1" w:rsidRDefault="00B953D1" w:rsidP="00B953D1">
                  <w:pPr>
                    <w:rPr>
                      <w:rFonts w:cs="Arial"/>
                      <w:sz w:val="14"/>
                    </w:rPr>
                  </w:pPr>
                  <w:sdt>
                    <w:sdtPr>
                      <w:rPr>
                        <w:rFonts w:cs="Arial"/>
                        <w:sz w:val="14"/>
                      </w:rPr>
                      <w:tag w:val="goog_rdk_166"/>
                      <w:id w:val="-922107130"/>
                    </w:sdtPr>
                    <w:sdtContent>
                      <w:r w:rsidRPr="00B953D1">
                        <w:rPr>
                          <w:rFonts w:cs="Arial"/>
                          <w:sz w:val="14"/>
                        </w:rPr>
                        <w:t xml:space="preserve">La contratación se formalizará mediante la suscripción de CONTRATO. </w:t>
                      </w:r>
                    </w:sdtContent>
                  </w:sdt>
                </w:p>
              </w:tc>
            </w:tr>
            <w:tr w:rsidR="00B953D1" w:rsidRPr="00B953D1" w:rsidTr="00B953D1">
              <w:trPr>
                <w:trHeight w:val="380"/>
              </w:trPr>
              <w:tc>
                <w:tcPr>
                  <w:tcW w:w="6625" w:type="dxa"/>
                  <w:gridSpan w:val="5"/>
                  <w:tcBorders>
                    <w:bottom w:val="single" w:sz="4" w:space="0" w:color="000000"/>
                  </w:tcBorders>
                  <w:shd w:val="clear" w:color="auto" w:fill="B4C6E7"/>
                  <w:vAlign w:val="center"/>
                </w:tcPr>
                <w:p w:rsidR="00B953D1" w:rsidRPr="00B953D1" w:rsidRDefault="00B953D1" w:rsidP="00E0713F">
                  <w:pPr>
                    <w:numPr>
                      <w:ilvl w:val="0"/>
                      <w:numId w:val="38"/>
                    </w:numPr>
                    <w:ind w:leftChars="-1" w:left="-1" w:hangingChars="1" w:hanging="1"/>
                    <w:rPr>
                      <w:rFonts w:cs="Arial"/>
                      <w:sz w:val="14"/>
                    </w:rPr>
                  </w:pPr>
                  <w:sdt>
                    <w:sdtPr>
                      <w:rPr>
                        <w:rFonts w:cs="Arial"/>
                        <w:sz w:val="14"/>
                      </w:rPr>
                      <w:tag w:val="goog_rdk_172"/>
                      <w:id w:val="467322589"/>
                    </w:sdtPr>
                    <w:sdtContent>
                      <w:r w:rsidRPr="00B953D1">
                        <w:rPr>
                          <w:rFonts w:cs="Arial"/>
                          <w:b/>
                          <w:sz w:val="14"/>
                        </w:rPr>
                        <w:t>LUGAR DE PRESTACIÓN DEL SERVICIO</w:t>
                      </w:r>
                    </w:sdtContent>
                  </w:sdt>
                </w:p>
              </w:tc>
            </w:tr>
            <w:tr w:rsidR="00B953D1" w:rsidRPr="0059607A" w:rsidTr="00B953D1">
              <w:trPr>
                <w:trHeight w:val="380"/>
              </w:trPr>
              <w:tc>
                <w:tcPr>
                  <w:tcW w:w="6625" w:type="dxa"/>
                  <w:gridSpan w:val="5"/>
                  <w:tcBorders>
                    <w:bottom w:val="single" w:sz="4" w:space="0" w:color="000000"/>
                  </w:tcBorders>
                  <w:vAlign w:val="center"/>
                </w:tcPr>
                <w:p w:rsidR="00B953D1" w:rsidRPr="0059607A" w:rsidRDefault="00B953D1" w:rsidP="00B953D1">
                  <w:pPr>
                    <w:jc w:val="both"/>
                    <w:rPr>
                      <w:rFonts w:cs="Arial"/>
                      <w:sz w:val="14"/>
                    </w:rPr>
                  </w:pPr>
                  <w:sdt>
                    <w:sdtPr>
                      <w:rPr>
                        <w:rFonts w:cs="Arial"/>
                        <w:sz w:val="14"/>
                      </w:rPr>
                      <w:tag w:val="goog_rdk_178"/>
                      <w:id w:val="1772196852"/>
                    </w:sdtPr>
                    <w:sdtContent>
                      <w:r w:rsidRPr="0059607A">
                        <w:rPr>
                          <w:rFonts w:cs="Arial"/>
                          <w:sz w:val="14"/>
                        </w:rPr>
                        <w:t>El proveedor prestará el servicio de mantenimiento en las oficinas de la Dirección Nacional de Servicio de Registro Cívico del Tribunal Supremo Electoral ubicado en la Av. 16 de julio, El Prado  Nº 23 – Plaza Venezuela.</w:t>
                      </w:r>
                    </w:sdtContent>
                  </w:sdt>
                </w:p>
              </w:tc>
            </w:tr>
            <w:tr w:rsidR="00B953D1" w:rsidRPr="0059607A" w:rsidTr="00B953D1">
              <w:trPr>
                <w:trHeight w:val="380"/>
              </w:trPr>
              <w:tc>
                <w:tcPr>
                  <w:tcW w:w="6625" w:type="dxa"/>
                  <w:gridSpan w:val="5"/>
                  <w:tcBorders>
                    <w:bottom w:val="single" w:sz="4" w:space="0" w:color="000000"/>
                  </w:tcBorders>
                  <w:shd w:val="clear" w:color="auto" w:fill="B4C6E7"/>
                  <w:vAlign w:val="center"/>
                </w:tcPr>
                <w:p w:rsidR="00B953D1" w:rsidRPr="0059607A" w:rsidRDefault="00B953D1" w:rsidP="00E0713F">
                  <w:pPr>
                    <w:numPr>
                      <w:ilvl w:val="0"/>
                      <w:numId w:val="38"/>
                    </w:numPr>
                    <w:ind w:leftChars="-1" w:left="-1" w:hangingChars="1" w:hanging="1"/>
                    <w:rPr>
                      <w:rFonts w:cs="Arial"/>
                      <w:sz w:val="14"/>
                    </w:rPr>
                  </w:pPr>
                  <w:sdt>
                    <w:sdtPr>
                      <w:rPr>
                        <w:rFonts w:cs="Arial"/>
                        <w:sz w:val="14"/>
                      </w:rPr>
                      <w:tag w:val="goog_rdk_184"/>
                      <w:id w:val="1591580287"/>
                    </w:sdtPr>
                    <w:sdtContent>
                      <w:r w:rsidRPr="0059607A">
                        <w:rPr>
                          <w:rFonts w:cs="Arial"/>
                          <w:b/>
                          <w:sz w:val="14"/>
                        </w:rPr>
                        <w:t>PLAZO DEL SERVICIO</w:t>
                      </w:r>
                    </w:sdtContent>
                  </w:sdt>
                </w:p>
              </w:tc>
            </w:tr>
            <w:tr w:rsidR="00B953D1" w:rsidRPr="0059607A" w:rsidTr="00B953D1">
              <w:trPr>
                <w:trHeight w:val="60"/>
              </w:trPr>
              <w:tc>
                <w:tcPr>
                  <w:tcW w:w="6625" w:type="dxa"/>
                  <w:gridSpan w:val="5"/>
                  <w:tcBorders>
                    <w:bottom w:val="single" w:sz="4" w:space="0" w:color="000000"/>
                  </w:tcBorders>
                  <w:vAlign w:val="center"/>
                </w:tcPr>
                <w:p w:rsidR="00B953D1" w:rsidRPr="0059607A" w:rsidRDefault="00B953D1" w:rsidP="00B953D1">
                  <w:pPr>
                    <w:jc w:val="both"/>
                    <w:rPr>
                      <w:rFonts w:cs="Arial"/>
                      <w:sz w:val="14"/>
                    </w:rPr>
                  </w:pPr>
                  <w:sdt>
                    <w:sdtPr>
                      <w:rPr>
                        <w:rFonts w:cs="Arial"/>
                        <w:sz w:val="14"/>
                      </w:rPr>
                      <w:tag w:val="goog_rdk_190"/>
                      <w:id w:val="-126555664"/>
                    </w:sdtPr>
                    <w:sdtContent>
                      <w:sdt>
                        <w:sdtPr>
                          <w:rPr>
                            <w:rFonts w:cs="Arial"/>
                            <w:sz w:val="14"/>
                          </w:rPr>
                          <w:tag w:val="goog_rdk_190"/>
                          <w:id w:val="463628228"/>
                        </w:sdtPr>
                        <w:sdtContent>
                          <w:r w:rsidRPr="0059607A">
                            <w:rPr>
                              <w:rFonts w:cs="Arial"/>
                              <w:sz w:val="14"/>
                            </w:rPr>
                            <w:t>El Servicio Contratado, deberá ser provisto por parte de la empresa a partir de la Orden de Proceder emitida por la Unidad Solicitante, (</w:t>
                          </w:r>
                        </w:sdtContent>
                      </w:sdt>
                      <w:r w:rsidRPr="0059607A">
                        <w:rPr>
                          <w:rFonts w:cs="Arial"/>
                          <w:sz w:val="14"/>
                        </w:rPr>
                        <w:t>30 días aprox. antes del día del proceso) hasta 10 días después de entregados los resultados del cómputo oficial para este proceso.</w:t>
                      </w:r>
                    </w:sdtContent>
                  </w:sdt>
                </w:p>
              </w:tc>
            </w:tr>
            <w:tr w:rsidR="00B953D1" w:rsidRPr="0059607A" w:rsidTr="00B953D1">
              <w:trPr>
                <w:trHeight w:val="380"/>
              </w:trPr>
              <w:tc>
                <w:tcPr>
                  <w:tcW w:w="6625" w:type="dxa"/>
                  <w:gridSpan w:val="5"/>
                  <w:shd w:val="clear" w:color="auto" w:fill="B4C6E7"/>
                  <w:vAlign w:val="center"/>
                </w:tcPr>
                <w:p w:rsidR="00B953D1" w:rsidRPr="0059607A" w:rsidRDefault="00B953D1" w:rsidP="00E0713F">
                  <w:pPr>
                    <w:numPr>
                      <w:ilvl w:val="0"/>
                      <w:numId w:val="38"/>
                    </w:numPr>
                    <w:ind w:leftChars="-1" w:left="-1" w:hangingChars="1" w:hanging="1"/>
                    <w:rPr>
                      <w:rFonts w:cs="Arial"/>
                      <w:sz w:val="14"/>
                    </w:rPr>
                  </w:pPr>
                  <w:sdt>
                    <w:sdtPr>
                      <w:rPr>
                        <w:rFonts w:cs="Arial"/>
                        <w:sz w:val="14"/>
                      </w:rPr>
                      <w:tag w:val="goog_rdk_196"/>
                      <w:id w:val="447206233"/>
                    </w:sdtPr>
                    <w:sdtContent>
                      <w:r w:rsidRPr="0059607A">
                        <w:rPr>
                          <w:rFonts w:cs="Arial"/>
                          <w:b/>
                          <w:sz w:val="14"/>
                        </w:rPr>
                        <w:t xml:space="preserve">GARANTÍAS </w:t>
                      </w:r>
                    </w:sdtContent>
                  </w:sdt>
                </w:p>
              </w:tc>
            </w:tr>
            <w:tr w:rsidR="00B953D1" w:rsidRPr="0059607A" w:rsidTr="00B953D1">
              <w:trPr>
                <w:trHeight w:val="380"/>
              </w:trPr>
              <w:tc>
                <w:tcPr>
                  <w:tcW w:w="6625" w:type="dxa"/>
                  <w:gridSpan w:val="5"/>
                  <w:shd w:val="clear" w:color="auto" w:fill="B4C6E7"/>
                  <w:vAlign w:val="center"/>
                </w:tcPr>
                <w:p w:rsidR="00B953D1" w:rsidRPr="0059607A" w:rsidRDefault="00B953D1" w:rsidP="00B953D1">
                  <w:pPr>
                    <w:rPr>
                      <w:rFonts w:cs="Arial"/>
                      <w:sz w:val="14"/>
                    </w:rPr>
                  </w:pPr>
                  <w:sdt>
                    <w:sdtPr>
                      <w:rPr>
                        <w:rFonts w:cs="Arial"/>
                        <w:sz w:val="14"/>
                      </w:rPr>
                      <w:tag w:val="goog_rdk_202"/>
                      <w:id w:val="1501078825"/>
                    </w:sdtPr>
                    <w:sdtContent>
                      <w:r w:rsidRPr="0059607A">
                        <w:rPr>
                          <w:rFonts w:cs="Arial"/>
                          <w:b/>
                          <w:sz w:val="14"/>
                        </w:rPr>
                        <w:t>CUMPLIMIENTO DE CONTRATO</w:t>
                      </w:r>
                    </w:sdtContent>
                  </w:sdt>
                </w:p>
              </w:tc>
            </w:tr>
            <w:tr w:rsidR="00B953D1" w:rsidRPr="0059607A" w:rsidTr="00B953D1">
              <w:trPr>
                <w:trHeight w:val="480"/>
              </w:trPr>
              <w:tc>
                <w:tcPr>
                  <w:tcW w:w="6625" w:type="dxa"/>
                  <w:gridSpan w:val="5"/>
                  <w:tcBorders>
                    <w:bottom w:val="single" w:sz="4" w:space="0" w:color="000000"/>
                  </w:tcBorders>
                  <w:vAlign w:val="center"/>
                </w:tcPr>
                <w:p w:rsidR="00B953D1" w:rsidRPr="0059607A" w:rsidRDefault="00B953D1" w:rsidP="00B953D1">
                  <w:pPr>
                    <w:jc w:val="both"/>
                    <w:rPr>
                      <w:rFonts w:cs="Arial"/>
                      <w:sz w:val="14"/>
                    </w:rPr>
                  </w:pPr>
                  <w:sdt>
                    <w:sdtPr>
                      <w:rPr>
                        <w:rFonts w:cs="Arial"/>
                        <w:sz w:val="14"/>
                      </w:rPr>
                      <w:tag w:val="goog_rdk_208"/>
                      <w:id w:val="-1997635570"/>
                    </w:sdtPr>
                    <w:sdtContent>
                      <w:r w:rsidRPr="0059607A">
                        <w:rPr>
                          <w:rFonts w:cs="Arial"/>
                          <w:sz w:val="14"/>
                        </w:rPr>
                        <w:t>El proponente adjudicado deberá constituir la Garantía de Cumplimiento de Contrato según lo establecido en las Normas Básicas del Sistema de Administración de Bienes y Servicios aprobados mediante el D.S. 181 Art. 20) y Art 21) Inc. b).</w:t>
                      </w:r>
                    </w:sdtContent>
                  </w:sdt>
                </w:p>
                <w:sdt>
                  <w:sdtPr>
                    <w:rPr>
                      <w:rFonts w:cs="Arial"/>
                      <w:sz w:val="14"/>
                    </w:rPr>
                    <w:tag w:val="goog_rdk_209"/>
                    <w:id w:val="-60796127"/>
                  </w:sdtPr>
                  <w:sdtContent>
                    <w:p w:rsidR="00B953D1" w:rsidRPr="0059607A" w:rsidRDefault="00B953D1" w:rsidP="00B953D1">
                      <w:pPr>
                        <w:jc w:val="both"/>
                        <w:rPr>
                          <w:rFonts w:cs="Arial"/>
                          <w:sz w:val="14"/>
                        </w:rPr>
                      </w:pPr>
                      <w:r w:rsidRPr="0059607A">
                        <w:rPr>
                          <w:rFonts w:cs="Arial"/>
                          <w:sz w:val="14"/>
                        </w:rPr>
                        <w:t xml:space="preserve">La misma deberá estar emitida a nombre de </w:t>
                      </w:r>
                      <w:r w:rsidRPr="0059607A">
                        <w:rPr>
                          <w:rFonts w:cs="Arial"/>
                          <w:b/>
                          <w:sz w:val="14"/>
                        </w:rPr>
                        <w:t>OEP-TRIBUNAL SUPREMO ELECTORAL</w:t>
                      </w:r>
                      <w:r w:rsidRPr="0059607A">
                        <w:rPr>
                          <w:rFonts w:cs="Arial"/>
                          <w:sz w:val="14"/>
                        </w:rPr>
                        <w:t xml:space="preserve"> (en caso de Garantía de Cumplimiento de Contrato) por un plazo de 30 días calendario adicionales a la recepción del servicio.</w:t>
                      </w:r>
                    </w:p>
                  </w:sdtContent>
                </w:sdt>
              </w:tc>
            </w:tr>
            <w:tr w:rsidR="00B953D1" w:rsidRPr="0059607A" w:rsidTr="00B953D1">
              <w:trPr>
                <w:trHeight w:val="380"/>
              </w:trPr>
              <w:tc>
                <w:tcPr>
                  <w:tcW w:w="6625" w:type="dxa"/>
                  <w:gridSpan w:val="5"/>
                  <w:tcBorders>
                    <w:bottom w:val="single" w:sz="4" w:space="0" w:color="000000"/>
                  </w:tcBorders>
                  <w:shd w:val="clear" w:color="auto" w:fill="B4C6E7"/>
                  <w:vAlign w:val="center"/>
                </w:tcPr>
                <w:p w:rsidR="00B953D1" w:rsidRPr="0059607A" w:rsidRDefault="00B953D1" w:rsidP="00E0713F">
                  <w:pPr>
                    <w:numPr>
                      <w:ilvl w:val="0"/>
                      <w:numId w:val="38"/>
                    </w:numPr>
                    <w:ind w:leftChars="-1" w:left="-1" w:hangingChars="1" w:hanging="1"/>
                    <w:rPr>
                      <w:rFonts w:cs="Arial"/>
                      <w:sz w:val="14"/>
                    </w:rPr>
                  </w:pPr>
                  <w:sdt>
                    <w:sdtPr>
                      <w:rPr>
                        <w:rFonts w:cs="Arial"/>
                        <w:sz w:val="14"/>
                      </w:rPr>
                      <w:tag w:val="goog_rdk_215"/>
                      <w:id w:val="1703737409"/>
                    </w:sdtPr>
                    <w:sdtContent>
                      <w:r w:rsidRPr="0059607A">
                        <w:rPr>
                          <w:rFonts w:cs="Arial"/>
                          <w:b/>
                          <w:sz w:val="14"/>
                        </w:rPr>
                        <w:t>ANTICIPO</w:t>
                      </w:r>
                    </w:sdtContent>
                  </w:sdt>
                </w:p>
              </w:tc>
            </w:tr>
            <w:tr w:rsidR="00B953D1" w:rsidRPr="0059607A" w:rsidTr="00B953D1">
              <w:trPr>
                <w:trHeight w:val="380"/>
              </w:trPr>
              <w:tc>
                <w:tcPr>
                  <w:tcW w:w="6625" w:type="dxa"/>
                  <w:gridSpan w:val="5"/>
                  <w:tcBorders>
                    <w:bottom w:val="single" w:sz="4" w:space="0" w:color="000000"/>
                  </w:tcBorders>
                  <w:vAlign w:val="center"/>
                </w:tcPr>
                <w:p w:rsidR="00B953D1" w:rsidRPr="0059607A" w:rsidRDefault="00B953D1" w:rsidP="00B953D1">
                  <w:pPr>
                    <w:jc w:val="both"/>
                    <w:rPr>
                      <w:rFonts w:cs="Arial"/>
                      <w:sz w:val="14"/>
                    </w:rPr>
                  </w:pPr>
                  <w:sdt>
                    <w:sdtPr>
                      <w:rPr>
                        <w:rFonts w:cs="Arial"/>
                        <w:sz w:val="14"/>
                      </w:rPr>
                      <w:tag w:val="goog_rdk_221"/>
                      <w:id w:val="1146169184"/>
                    </w:sdtPr>
                    <w:sdtContent>
                      <w:r w:rsidRPr="0059607A">
                        <w:rPr>
                          <w:rFonts w:cs="Arial"/>
                          <w:sz w:val="14"/>
                        </w:rPr>
                        <w:t xml:space="preserve">En el presente contrato no se otorgará anticipo. </w:t>
                      </w:r>
                    </w:sdtContent>
                  </w:sdt>
                </w:p>
              </w:tc>
            </w:tr>
            <w:tr w:rsidR="00B953D1" w:rsidRPr="0059607A" w:rsidTr="00B953D1">
              <w:trPr>
                <w:trHeight w:val="380"/>
              </w:trPr>
              <w:tc>
                <w:tcPr>
                  <w:tcW w:w="6625" w:type="dxa"/>
                  <w:gridSpan w:val="5"/>
                  <w:tcBorders>
                    <w:bottom w:val="single" w:sz="4" w:space="0" w:color="000000"/>
                  </w:tcBorders>
                  <w:shd w:val="clear" w:color="auto" w:fill="B4C6E7"/>
                  <w:vAlign w:val="center"/>
                </w:tcPr>
                <w:p w:rsidR="00B953D1" w:rsidRPr="0059607A" w:rsidRDefault="00B953D1" w:rsidP="00E0713F">
                  <w:pPr>
                    <w:numPr>
                      <w:ilvl w:val="0"/>
                      <w:numId w:val="38"/>
                    </w:numPr>
                    <w:ind w:leftChars="-1" w:left="-1" w:hangingChars="1" w:hanging="1"/>
                    <w:rPr>
                      <w:rFonts w:cs="Arial"/>
                      <w:sz w:val="14"/>
                    </w:rPr>
                  </w:pPr>
                  <w:sdt>
                    <w:sdtPr>
                      <w:rPr>
                        <w:rFonts w:cs="Arial"/>
                        <w:sz w:val="14"/>
                      </w:rPr>
                      <w:tag w:val="goog_rdk_227"/>
                      <w:id w:val="-433513992"/>
                    </w:sdtPr>
                    <w:sdtContent>
                      <w:r w:rsidRPr="0059607A">
                        <w:rPr>
                          <w:rFonts w:cs="Arial"/>
                          <w:b/>
                          <w:sz w:val="14"/>
                        </w:rPr>
                        <w:t xml:space="preserve">RÉGIMEN DE MULTAS </w:t>
                      </w:r>
                    </w:sdtContent>
                  </w:sdt>
                </w:p>
              </w:tc>
            </w:tr>
            <w:tr w:rsidR="00B953D1" w:rsidRPr="0059607A" w:rsidTr="00B953D1">
              <w:trPr>
                <w:trHeight w:val="43"/>
              </w:trPr>
              <w:tc>
                <w:tcPr>
                  <w:tcW w:w="6625" w:type="dxa"/>
                  <w:gridSpan w:val="5"/>
                  <w:tcBorders>
                    <w:bottom w:val="single" w:sz="4" w:space="0" w:color="000000"/>
                  </w:tcBorders>
                  <w:vAlign w:val="center"/>
                </w:tcPr>
                <w:p w:rsidR="00B953D1" w:rsidRPr="0059607A" w:rsidRDefault="00B953D1" w:rsidP="00B953D1">
                  <w:pPr>
                    <w:rPr>
                      <w:rFonts w:cs="Arial"/>
                      <w:sz w:val="14"/>
                    </w:rPr>
                  </w:pPr>
                  <w:sdt>
                    <w:sdtPr>
                      <w:rPr>
                        <w:rFonts w:cs="Arial"/>
                        <w:sz w:val="14"/>
                      </w:rPr>
                      <w:tag w:val="goog_rdk_233"/>
                      <w:id w:val="-1950768033"/>
                    </w:sdtPr>
                    <w:sdtContent/>
                  </w:sdt>
                </w:p>
                <w:sdt>
                  <w:sdtPr>
                    <w:rPr>
                      <w:rFonts w:cs="Arial"/>
                      <w:sz w:val="14"/>
                    </w:rPr>
                    <w:tag w:val="goog_rdk_234"/>
                    <w:id w:val="740605440"/>
                  </w:sdtPr>
                  <w:sdtContent>
                    <w:p w:rsidR="00B953D1" w:rsidRPr="0059607A" w:rsidRDefault="00B953D1" w:rsidP="00B953D1">
                      <w:pPr>
                        <w:jc w:val="both"/>
                        <w:rPr>
                          <w:rFonts w:cs="Arial"/>
                          <w:sz w:val="14"/>
                        </w:rPr>
                      </w:pPr>
                      <w:r w:rsidRPr="0059607A">
                        <w:rPr>
                          <w:rFonts w:cs="Arial"/>
                          <w:sz w:val="14"/>
                        </w:rPr>
                        <w:t>Las partes acuerdan que por concepto de penalidad ante el incumplimiento de la prestación del servicio, el monto de la multa será 1% del monto total del contrato</w:t>
                      </w:r>
                      <w:r w:rsidRPr="0059607A">
                        <w:rPr>
                          <w:rFonts w:cs="Arial"/>
                          <w:b/>
                          <w:sz w:val="14"/>
                        </w:rPr>
                        <w:t xml:space="preserve"> </w:t>
                      </w:r>
                      <w:r w:rsidRPr="0059607A">
                        <w:rPr>
                          <w:rFonts w:cs="Arial"/>
                          <w:sz w:val="14"/>
                        </w:rPr>
                        <w:t xml:space="preserve">por cada día de incumplimiento en la prestación del </w:t>
                      </w:r>
                      <w:r w:rsidRPr="0059607A">
                        <w:rPr>
                          <w:rFonts w:cs="Arial"/>
                          <w:b/>
                          <w:sz w:val="14"/>
                        </w:rPr>
                        <w:t xml:space="preserve">SERVICIO. </w:t>
                      </w:r>
                      <w:r w:rsidRPr="0059607A">
                        <w:rPr>
                          <w:rFonts w:cs="Arial"/>
                          <w:sz w:val="14"/>
                        </w:rPr>
                        <w:t xml:space="preserve">Esta penalidad se aplicará salvo casos de fuerza mayor, caso fortuito u otras causas debidamente comprobadas por el </w:t>
                      </w:r>
                      <w:r w:rsidRPr="0059607A">
                        <w:rPr>
                          <w:rFonts w:cs="Arial"/>
                          <w:b/>
                          <w:sz w:val="14"/>
                        </w:rPr>
                        <w:t xml:space="preserve">FISCAL </w:t>
                      </w:r>
                      <w:r w:rsidRPr="0059607A">
                        <w:rPr>
                          <w:rFonts w:cs="Arial"/>
                          <w:sz w:val="14"/>
                        </w:rPr>
                        <w:t>de</w:t>
                      </w:r>
                      <w:r w:rsidRPr="0059607A">
                        <w:rPr>
                          <w:rFonts w:cs="Arial"/>
                          <w:b/>
                          <w:sz w:val="14"/>
                        </w:rPr>
                        <w:t xml:space="preserve"> </w:t>
                      </w:r>
                      <w:r w:rsidRPr="0059607A">
                        <w:rPr>
                          <w:rFonts w:cs="Arial"/>
                          <w:sz w:val="14"/>
                        </w:rPr>
                        <w:t xml:space="preserve">servicio. En todos los casos de resolución de contrato por causas atribuibles al PROVEEDOR, la ENTIDAD no podrá cobrar multas que excedan el veinte por ciento (20%) del monto total del contrato. </w:t>
                      </w:r>
                    </w:p>
                  </w:sdtContent>
                </w:sdt>
                <w:sdt>
                  <w:sdtPr>
                    <w:rPr>
                      <w:rFonts w:cs="Arial"/>
                      <w:sz w:val="14"/>
                    </w:rPr>
                    <w:tag w:val="goog_rdk_235"/>
                    <w:id w:val="1872099526"/>
                  </w:sdtPr>
                  <w:sdtContent>
                    <w:p w:rsidR="00B953D1" w:rsidRPr="0059607A" w:rsidRDefault="00B953D1" w:rsidP="00B953D1">
                      <w:pPr>
                        <w:rPr>
                          <w:rFonts w:cs="Arial"/>
                          <w:sz w:val="14"/>
                        </w:rPr>
                      </w:pPr>
                    </w:p>
                  </w:sdtContent>
                </w:sdt>
              </w:tc>
            </w:tr>
            <w:tr w:rsidR="00B953D1" w:rsidRPr="0059607A" w:rsidTr="00B953D1">
              <w:trPr>
                <w:trHeight w:val="380"/>
              </w:trPr>
              <w:tc>
                <w:tcPr>
                  <w:tcW w:w="6625" w:type="dxa"/>
                  <w:gridSpan w:val="5"/>
                  <w:shd w:val="clear" w:color="auto" w:fill="B4C6E7"/>
                  <w:vAlign w:val="center"/>
                </w:tcPr>
                <w:p w:rsidR="00B953D1" w:rsidRPr="0059607A" w:rsidRDefault="00B953D1" w:rsidP="00E0713F">
                  <w:pPr>
                    <w:numPr>
                      <w:ilvl w:val="0"/>
                      <w:numId w:val="38"/>
                    </w:numPr>
                    <w:ind w:leftChars="-1" w:left="-1" w:hangingChars="1" w:hanging="1"/>
                    <w:rPr>
                      <w:rFonts w:cs="Arial"/>
                      <w:sz w:val="14"/>
                    </w:rPr>
                  </w:pPr>
                  <w:sdt>
                    <w:sdtPr>
                      <w:rPr>
                        <w:rFonts w:cs="Arial"/>
                        <w:sz w:val="14"/>
                      </w:rPr>
                      <w:tag w:val="goog_rdk_241"/>
                      <w:id w:val="604079939"/>
                    </w:sdtPr>
                    <w:sdtContent>
                      <w:r w:rsidRPr="0059607A">
                        <w:rPr>
                          <w:rFonts w:cs="Arial"/>
                          <w:b/>
                          <w:sz w:val="14"/>
                        </w:rPr>
                        <w:t>RESOLUCIÓN</w:t>
                      </w:r>
                    </w:sdtContent>
                  </w:sdt>
                </w:p>
              </w:tc>
            </w:tr>
            <w:tr w:rsidR="00B953D1" w:rsidRPr="0059607A" w:rsidTr="00B953D1">
              <w:trPr>
                <w:trHeight w:val="380"/>
              </w:trPr>
              <w:tc>
                <w:tcPr>
                  <w:tcW w:w="6625" w:type="dxa"/>
                  <w:gridSpan w:val="5"/>
                  <w:vAlign w:val="center"/>
                </w:tcPr>
                <w:p w:rsidR="00B953D1" w:rsidRPr="0059607A" w:rsidRDefault="00B953D1" w:rsidP="00B953D1">
                  <w:pPr>
                    <w:jc w:val="both"/>
                    <w:rPr>
                      <w:rFonts w:cs="Arial"/>
                      <w:sz w:val="14"/>
                    </w:rPr>
                  </w:pPr>
                  <w:sdt>
                    <w:sdtPr>
                      <w:rPr>
                        <w:rFonts w:cs="Arial"/>
                        <w:sz w:val="14"/>
                      </w:rPr>
                      <w:tag w:val="goog_rdk_247"/>
                      <w:id w:val="1832638535"/>
                    </w:sdtPr>
                    <w:sdtContent>
                      <w:r w:rsidRPr="0059607A">
                        <w:rPr>
                          <w:rFonts w:cs="Arial"/>
                          <w:sz w:val="14"/>
                        </w:rPr>
                        <w:t xml:space="preserve">Por suspensión de la prestación de los </w:t>
                      </w:r>
                      <w:r w:rsidRPr="0059607A">
                        <w:rPr>
                          <w:rFonts w:cs="Arial"/>
                          <w:b/>
                          <w:sz w:val="14"/>
                        </w:rPr>
                        <w:t>SERVICIOS</w:t>
                      </w:r>
                      <w:r w:rsidRPr="0059607A">
                        <w:rPr>
                          <w:rFonts w:cs="Arial"/>
                          <w:sz w:val="14"/>
                        </w:rPr>
                        <w:t xml:space="preserve"> sin justificación, por el lapso de cinco días calendario continuos, sin autorización escrita de la </w:t>
                      </w:r>
                      <w:r w:rsidRPr="0059607A">
                        <w:rPr>
                          <w:rFonts w:cs="Arial"/>
                          <w:b/>
                          <w:sz w:val="14"/>
                        </w:rPr>
                        <w:t>ENTIDAD.</w:t>
                      </w:r>
                    </w:sdtContent>
                  </w:sdt>
                </w:p>
                <w:sdt>
                  <w:sdtPr>
                    <w:rPr>
                      <w:rFonts w:cs="Arial"/>
                      <w:sz w:val="14"/>
                    </w:rPr>
                    <w:tag w:val="goog_rdk_248"/>
                    <w:id w:val="1939174196"/>
                  </w:sdtPr>
                  <w:sdtContent>
                    <w:p w:rsidR="00B953D1" w:rsidRPr="0059607A" w:rsidRDefault="00B953D1" w:rsidP="00B953D1">
                      <w:pPr>
                        <w:rPr>
                          <w:rFonts w:cs="Arial"/>
                          <w:sz w:val="14"/>
                        </w:rPr>
                      </w:pPr>
                    </w:p>
                  </w:sdtContent>
                </w:sdt>
              </w:tc>
            </w:tr>
            <w:tr w:rsidR="00B953D1" w:rsidRPr="0059607A" w:rsidTr="00B953D1">
              <w:trPr>
                <w:trHeight w:val="380"/>
              </w:trPr>
              <w:tc>
                <w:tcPr>
                  <w:tcW w:w="6625" w:type="dxa"/>
                  <w:gridSpan w:val="5"/>
                  <w:shd w:val="clear" w:color="auto" w:fill="B4C6E7"/>
                  <w:vAlign w:val="center"/>
                </w:tcPr>
                <w:p w:rsidR="00B953D1" w:rsidRPr="0059607A" w:rsidRDefault="00B953D1" w:rsidP="00E0713F">
                  <w:pPr>
                    <w:numPr>
                      <w:ilvl w:val="0"/>
                      <w:numId w:val="38"/>
                    </w:numPr>
                    <w:ind w:leftChars="-1" w:left="-1" w:hangingChars="1" w:hanging="1"/>
                    <w:rPr>
                      <w:rFonts w:cs="Arial"/>
                      <w:sz w:val="14"/>
                    </w:rPr>
                  </w:pPr>
                  <w:sdt>
                    <w:sdtPr>
                      <w:rPr>
                        <w:rFonts w:cs="Arial"/>
                        <w:sz w:val="14"/>
                      </w:rPr>
                      <w:tag w:val="goog_rdk_254"/>
                      <w:id w:val="-318806700"/>
                    </w:sdtPr>
                    <w:sdtContent>
                      <w:r w:rsidRPr="0059607A">
                        <w:rPr>
                          <w:rFonts w:cs="Arial"/>
                          <w:b/>
                          <w:sz w:val="14"/>
                        </w:rPr>
                        <w:t>RESPONSABLE DE RECEPCIÓN / COMISIÓN DE RECEPCIÓN</w:t>
                      </w:r>
                    </w:sdtContent>
                  </w:sdt>
                </w:p>
              </w:tc>
            </w:tr>
            <w:tr w:rsidR="00B953D1" w:rsidRPr="0059607A" w:rsidTr="00B953D1">
              <w:trPr>
                <w:trHeight w:val="380"/>
              </w:trPr>
              <w:tc>
                <w:tcPr>
                  <w:tcW w:w="6625" w:type="dxa"/>
                  <w:gridSpan w:val="5"/>
                  <w:vAlign w:val="center"/>
                </w:tcPr>
                <w:p w:rsidR="00B953D1" w:rsidRPr="0059607A" w:rsidRDefault="00B953D1" w:rsidP="00B953D1">
                  <w:pPr>
                    <w:jc w:val="both"/>
                    <w:rPr>
                      <w:rFonts w:cs="Arial"/>
                      <w:sz w:val="14"/>
                    </w:rPr>
                  </w:pPr>
                  <w:sdt>
                    <w:sdtPr>
                      <w:rPr>
                        <w:rFonts w:cs="Arial"/>
                        <w:sz w:val="14"/>
                      </w:rPr>
                      <w:tag w:val="goog_rdk_260"/>
                      <w:id w:val="-1932574048"/>
                    </w:sdtPr>
                    <w:sdtContent>
                      <w:r w:rsidRPr="0059607A">
                        <w:rPr>
                          <w:rFonts w:cs="Arial"/>
                          <w:sz w:val="14"/>
                        </w:rPr>
                        <w:t>El Responsable o Comisión de Recepción será designado por el RPA y se encargará de realizar el seguimiento a cuyo efecto realizará las siguientes funciones:</w:t>
                      </w:r>
                    </w:sdtContent>
                  </w:sdt>
                </w:p>
                <w:sdt>
                  <w:sdtPr>
                    <w:rPr>
                      <w:rFonts w:cs="Arial"/>
                      <w:sz w:val="14"/>
                    </w:rPr>
                    <w:tag w:val="goog_rdk_261"/>
                    <w:id w:val="953517353"/>
                  </w:sdtPr>
                  <w:sdtContent>
                    <w:p w:rsidR="00B953D1" w:rsidRPr="0059607A" w:rsidRDefault="00B953D1" w:rsidP="00B953D1">
                      <w:pPr>
                        <w:jc w:val="both"/>
                        <w:rPr>
                          <w:rFonts w:cs="Arial"/>
                          <w:sz w:val="14"/>
                        </w:rPr>
                      </w:pPr>
                    </w:p>
                  </w:sdtContent>
                </w:sdt>
                <w:sdt>
                  <w:sdtPr>
                    <w:rPr>
                      <w:rFonts w:cs="Arial"/>
                      <w:sz w:val="14"/>
                    </w:rPr>
                    <w:tag w:val="goog_rdk_262"/>
                    <w:id w:val="-634719357"/>
                  </w:sdtPr>
                  <w:sdtContent>
                    <w:p w:rsidR="00B953D1" w:rsidRPr="0059607A" w:rsidRDefault="00B953D1" w:rsidP="00E0713F">
                      <w:pPr>
                        <w:numPr>
                          <w:ilvl w:val="0"/>
                          <w:numId w:val="30"/>
                        </w:numPr>
                        <w:ind w:leftChars="-1" w:left="-1" w:hangingChars="1" w:hanging="1"/>
                        <w:jc w:val="both"/>
                        <w:rPr>
                          <w:rFonts w:cs="Arial"/>
                          <w:sz w:val="14"/>
                        </w:rPr>
                      </w:pPr>
                      <w:r w:rsidRPr="0059607A">
                        <w:rPr>
                          <w:rFonts w:cs="Arial"/>
                          <w:sz w:val="14"/>
                        </w:rPr>
                        <w:t>Efectuar la recepción del servicio y dar su conformidad verificando el cumplimiento de las especificaciones técnicas.</w:t>
                      </w:r>
                    </w:p>
                  </w:sdtContent>
                </w:sdt>
                <w:sdt>
                  <w:sdtPr>
                    <w:rPr>
                      <w:rFonts w:cs="Arial"/>
                      <w:sz w:val="14"/>
                    </w:rPr>
                    <w:tag w:val="goog_rdk_263"/>
                    <w:id w:val="1352063954"/>
                  </w:sdtPr>
                  <w:sdtContent>
                    <w:p w:rsidR="00B953D1" w:rsidRPr="0059607A" w:rsidRDefault="00B953D1" w:rsidP="00E0713F">
                      <w:pPr>
                        <w:numPr>
                          <w:ilvl w:val="0"/>
                          <w:numId w:val="30"/>
                        </w:numPr>
                        <w:ind w:leftChars="-1" w:left="-1" w:hangingChars="1" w:hanging="1"/>
                        <w:jc w:val="both"/>
                        <w:rPr>
                          <w:rFonts w:cs="Arial"/>
                          <w:sz w:val="14"/>
                        </w:rPr>
                      </w:pPr>
                      <w:r w:rsidRPr="0059607A">
                        <w:rPr>
                          <w:rFonts w:cs="Arial"/>
                          <w:sz w:val="14"/>
                        </w:rPr>
                        <w:t>Emitir el informe de conformidad, cuando corresponda. (En un plazo máximo de 15 días calendario a partir de la recepción del servicio).</w:t>
                      </w:r>
                    </w:p>
                  </w:sdtContent>
                </w:sdt>
                <w:sdt>
                  <w:sdtPr>
                    <w:rPr>
                      <w:rFonts w:cs="Arial"/>
                      <w:sz w:val="14"/>
                    </w:rPr>
                    <w:tag w:val="goog_rdk_264"/>
                    <w:id w:val="1585487782"/>
                  </w:sdtPr>
                  <w:sdtContent>
                    <w:p w:rsidR="00B953D1" w:rsidRPr="0059607A" w:rsidRDefault="00B953D1" w:rsidP="00E0713F">
                      <w:pPr>
                        <w:numPr>
                          <w:ilvl w:val="0"/>
                          <w:numId w:val="30"/>
                        </w:numPr>
                        <w:ind w:leftChars="-1" w:left="-1" w:hangingChars="1" w:hanging="1"/>
                        <w:jc w:val="both"/>
                        <w:rPr>
                          <w:rFonts w:cs="Arial"/>
                          <w:sz w:val="14"/>
                        </w:rPr>
                      </w:pPr>
                      <w:r w:rsidRPr="0059607A">
                        <w:rPr>
                          <w:rFonts w:cs="Arial"/>
                          <w:sz w:val="14"/>
                        </w:rPr>
                        <w:t>Emitir el informe de disconformidad, cuando corresponda.</w:t>
                      </w:r>
                    </w:p>
                  </w:sdtContent>
                </w:sdt>
              </w:tc>
            </w:tr>
            <w:tr w:rsidR="00B953D1" w:rsidRPr="0059607A" w:rsidTr="00B953D1">
              <w:trPr>
                <w:trHeight w:val="380"/>
              </w:trPr>
              <w:tc>
                <w:tcPr>
                  <w:tcW w:w="6625" w:type="dxa"/>
                  <w:gridSpan w:val="5"/>
                  <w:shd w:val="clear" w:color="auto" w:fill="B4C6E7"/>
                  <w:vAlign w:val="center"/>
                </w:tcPr>
                <w:p w:rsidR="00B953D1" w:rsidRPr="0059607A" w:rsidRDefault="00B953D1" w:rsidP="00E0713F">
                  <w:pPr>
                    <w:numPr>
                      <w:ilvl w:val="0"/>
                      <w:numId w:val="38"/>
                    </w:numPr>
                    <w:ind w:leftChars="-1" w:left="-1" w:hangingChars="1" w:hanging="1"/>
                    <w:jc w:val="both"/>
                    <w:rPr>
                      <w:rFonts w:cs="Arial"/>
                      <w:sz w:val="14"/>
                    </w:rPr>
                  </w:pPr>
                  <w:sdt>
                    <w:sdtPr>
                      <w:rPr>
                        <w:rFonts w:cs="Arial"/>
                        <w:sz w:val="14"/>
                      </w:rPr>
                      <w:tag w:val="goog_rdk_271"/>
                      <w:id w:val="-1006830982"/>
                    </w:sdtPr>
                    <w:sdtContent>
                      <w:r w:rsidRPr="0059607A">
                        <w:rPr>
                          <w:rFonts w:cs="Arial"/>
                          <w:b/>
                          <w:sz w:val="14"/>
                        </w:rPr>
                        <w:t>FISCALIZACIÓN DEL SERVICIO</w:t>
                      </w:r>
                    </w:sdtContent>
                  </w:sdt>
                </w:p>
              </w:tc>
            </w:tr>
          </w:tbl>
          <w:sdt>
            <w:sdtPr>
              <w:rPr>
                <w:sz w:val="14"/>
              </w:rPr>
              <w:tag w:val="goog_rdk_277"/>
              <w:id w:val="-2014985450"/>
            </w:sdtPr>
            <w:sdtContent>
              <w:tbl>
                <w:tblPr>
                  <w:tblW w:w="6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25"/>
                </w:tblGrid>
                <w:tr w:rsidR="00B953D1" w:rsidRPr="0059607A" w:rsidTr="00B953D1">
                  <w:trPr>
                    <w:trHeight w:val="380"/>
                  </w:trPr>
                  <w:tc>
                    <w:tcPr>
                      <w:tcW w:w="6625" w:type="dxa"/>
                      <w:vAlign w:val="center"/>
                    </w:tcPr>
                    <w:p w:rsidR="00B953D1" w:rsidRPr="0059607A" w:rsidRDefault="00B953D1" w:rsidP="00B953D1">
                      <w:pPr>
                        <w:jc w:val="both"/>
                        <w:rPr>
                          <w:sz w:val="14"/>
                        </w:rPr>
                      </w:pPr>
                    </w:p>
                    <w:p w:rsidR="00B953D1" w:rsidRPr="0059607A" w:rsidRDefault="00B953D1" w:rsidP="00B953D1">
                      <w:pPr>
                        <w:jc w:val="both"/>
                        <w:rPr>
                          <w:sz w:val="14"/>
                        </w:rPr>
                      </w:pPr>
                      <w:r w:rsidRPr="0059607A">
                        <w:rPr>
                          <w:sz w:val="14"/>
                        </w:rPr>
                        <w:t xml:space="preserve">El </w:t>
                      </w:r>
                      <w:r w:rsidRPr="0059607A">
                        <w:rPr>
                          <w:b/>
                          <w:sz w:val="14"/>
                        </w:rPr>
                        <w:t>FISCAL</w:t>
                      </w:r>
                      <w:r w:rsidRPr="0059607A">
                        <w:rPr>
                          <w:sz w:val="14"/>
                        </w:rPr>
                        <w:t xml:space="preserve"> de servicio será designado por la Dirección Nacional de Administración conforme a lo siguiente: </w:t>
                      </w:r>
                    </w:p>
                    <w:sdt>
                      <w:sdtPr>
                        <w:rPr>
                          <w:sz w:val="14"/>
                        </w:rPr>
                        <w:tag w:val="goog_rdk_278"/>
                        <w:id w:val="2087418396"/>
                        <w:showingPlcHdr/>
                      </w:sdtPr>
                      <w:sdtContent>
                        <w:p w:rsidR="00B953D1" w:rsidRPr="0059607A" w:rsidRDefault="00B953D1" w:rsidP="00B953D1">
                          <w:pPr>
                            <w:jc w:val="both"/>
                            <w:rPr>
                              <w:sz w:val="14"/>
                            </w:rPr>
                          </w:pPr>
                          <w:r w:rsidRPr="0059607A">
                            <w:rPr>
                              <w:sz w:val="14"/>
                            </w:rPr>
                            <w:t xml:space="preserve">     </w:t>
                          </w:r>
                        </w:p>
                      </w:sdtContent>
                    </w:sdt>
                    <w:sdt>
                      <w:sdtPr>
                        <w:rPr>
                          <w:sz w:val="14"/>
                        </w:rPr>
                        <w:tag w:val="goog_rdk_279"/>
                        <w:id w:val="-410859849"/>
                      </w:sdtPr>
                      <w:sdtContent>
                        <w:p w:rsidR="00B953D1" w:rsidRPr="0059607A" w:rsidRDefault="00B953D1" w:rsidP="00E0713F">
                          <w:pPr>
                            <w:numPr>
                              <w:ilvl w:val="0"/>
                              <w:numId w:val="31"/>
                            </w:numPr>
                            <w:ind w:leftChars="-1" w:left="-1" w:hangingChars="1" w:hanging="1"/>
                            <w:jc w:val="both"/>
                            <w:rPr>
                              <w:sz w:val="14"/>
                            </w:rPr>
                          </w:pPr>
                          <w:r w:rsidRPr="0059607A">
                            <w:rPr>
                              <w:sz w:val="14"/>
                            </w:rPr>
                            <w:t>El FISCAL deberá solicitar la planilla en un plazo máximo de 5 días calendario a partir del día siguiente hábil de la finalización del servicio.</w:t>
                          </w:r>
                        </w:p>
                      </w:sdtContent>
                    </w:sdt>
                    <w:sdt>
                      <w:sdtPr>
                        <w:rPr>
                          <w:sz w:val="14"/>
                        </w:rPr>
                        <w:tag w:val="goog_rdk_280"/>
                        <w:id w:val="-1198153325"/>
                      </w:sdtPr>
                      <w:sdtContent>
                        <w:p w:rsidR="00B953D1" w:rsidRPr="0059607A" w:rsidRDefault="00B953D1" w:rsidP="00E0713F">
                          <w:pPr>
                            <w:numPr>
                              <w:ilvl w:val="0"/>
                              <w:numId w:val="31"/>
                            </w:numPr>
                            <w:ind w:leftChars="-1" w:left="-1" w:hangingChars="1" w:hanging="1"/>
                            <w:jc w:val="both"/>
                            <w:rPr>
                              <w:sz w:val="14"/>
                            </w:rPr>
                          </w:pPr>
                          <w:r w:rsidRPr="0059607A">
                            <w:rPr>
                              <w:sz w:val="14"/>
                            </w:rPr>
                            <w:t xml:space="preserve">El FISCAL deberá revisar de la planilla de ejecución de servicios, donde deberá señalar todos los servicios prestados, el monto y la periodicidad de pago convenida. </w:t>
                          </w:r>
                        </w:p>
                      </w:sdtContent>
                    </w:sdt>
                    <w:sdt>
                      <w:sdtPr>
                        <w:rPr>
                          <w:sz w:val="14"/>
                        </w:rPr>
                        <w:tag w:val="goog_rdk_281"/>
                        <w:id w:val="-404216238"/>
                      </w:sdtPr>
                      <w:sdtContent>
                        <w:p w:rsidR="00B953D1" w:rsidRPr="0059607A" w:rsidRDefault="00B953D1" w:rsidP="00E0713F">
                          <w:pPr>
                            <w:numPr>
                              <w:ilvl w:val="0"/>
                              <w:numId w:val="31"/>
                            </w:numPr>
                            <w:ind w:leftChars="-1" w:left="-1" w:hangingChars="1" w:hanging="1"/>
                            <w:jc w:val="both"/>
                            <w:rPr>
                              <w:sz w:val="14"/>
                            </w:rPr>
                          </w:pPr>
                          <w:r w:rsidRPr="0059607A">
                            <w:rPr>
                              <w:sz w:val="14"/>
                            </w:rPr>
                            <w:t xml:space="preserve">El FISCAL, dentro de los cinco (5) días hábiles siguientes, después de recibir dicha planilla de ejecución de servicios, indicará por escrito su aprobación o la devolverá para que se realicen las correcciones o enmiendas respectivas. </w:t>
                          </w:r>
                        </w:p>
                      </w:sdtContent>
                    </w:sdt>
                    <w:sdt>
                      <w:sdtPr>
                        <w:rPr>
                          <w:sz w:val="14"/>
                        </w:rPr>
                        <w:tag w:val="goog_rdk_282"/>
                        <w:id w:val="1667519021"/>
                      </w:sdtPr>
                      <w:sdtContent>
                        <w:p w:rsidR="00B953D1" w:rsidRPr="0059607A" w:rsidRDefault="00B953D1" w:rsidP="00E0713F">
                          <w:pPr>
                            <w:numPr>
                              <w:ilvl w:val="0"/>
                              <w:numId w:val="31"/>
                            </w:numPr>
                            <w:ind w:leftChars="-1" w:left="-1" w:hangingChars="1" w:hanging="1"/>
                            <w:jc w:val="both"/>
                            <w:rPr>
                              <w:sz w:val="14"/>
                            </w:rPr>
                          </w:pPr>
                          <w:r w:rsidRPr="0059607A">
                            <w:rPr>
                              <w:sz w:val="14"/>
                            </w:rPr>
                            <w:t xml:space="preserve">El PROVEEDOR, en caso de devolución deberá realizar las correcciones requeridas por el FISCAL y presentará nuevamente la planilla para su aprobación, con la nueva fecha. </w:t>
                          </w:r>
                        </w:p>
                      </w:sdtContent>
                    </w:sdt>
                    <w:sdt>
                      <w:sdtPr>
                        <w:rPr>
                          <w:sz w:val="14"/>
                        </w:rPr>
                        <w:tag w:val="goog_rdk_283"/>
                        <w:id w:val="-768845187"/>
                      </w:sdtPr>
                      <w:sdtContent>
                        <w:p w:rsidR="00B953D1" w:rsidRPr="0059607A" w:rsidRDefault="00B953D1" w:rsidP="00E0713F">
                          <w:pPr>
                            <w:numPr>
                              <w:ilvl w:val="0"/>
                              <w:numId w:val="31"/>
                            </w:numPr>
                            <w:ind w:leftChars="-1" w:left="-1" w:hangingChars="1" w:hanging="1"/>
                            <w:jc w:val="both"/>
                            <w:rPr>
                              <w:sz w:val="14"/>
                            </w:rPr>
                          </w:pPr>
                          <w:r w:rsidRPr="0059607A">
                            <w:rPr>
                              <w:sz w:val="14"/>
                            </w:rPr>
                            <w:t>El FISCAL una vez que apruebe la planilla de ejecución del servicio, remitirá la misma a la Unidad Administrativa de la ENTIDAD, para el pago correspondiente, 10 días hábiles computables desde la aprobación de dicha planilla por el FISCAL.</w:t>
                          </w:r>
                        </w:p>
                      </w:sdtContent>
                    </w:sdt>
                    <w:sdt>
                      <w:sdtPr>
                        <w:rPr>
                          <w:sz w:val="14"/>
                        </w:rPr>
                        <w:tag w:val="goog_rdk_284"/>
                        <w:id w:val="-664019013"/>
                        <w:showingPlcHdr/>
                      </w:sdtPr>
                      <w:sdtContent>
                        <w:p w:rsidR="00B953D1" w:rsidRPr="0059607A" w:rsidRDefault="00B953D1" w:rsidP="00B953D1">
                          <w:pPr>
                            <w:jc w:val="both"/>
                            <w:rPr>
                              <w:sz w:val="14"/>
                            </w:rPr>
                          </w:pPr>
                          <w:r w:rsidRPr="0059607A">
                            <w:rPr>
                              <w:sz w:val="14"/>
                            </w:rPr>
                            <w:t xml:space="preserve">     </w:t>
                          </w:r>
                        </w:p>
                      </w:sdtContent>
                    </w:sdt>
                  </w:tc>
                </w:tr>
                <w:tr w:rsidR="00B953D1" w:rsidRPr="0059607A" w:rsidTr="00B953D1">
                  <w:trPr>
                    <w:trHeight w:val="380"/>
                  </w:trPr>
                  <w:tc>
                    <w:tcPr>
                      <w:tcW w:w="6625" w:type="dxa"/>
                      <w:tcBorders>
                        <w:bottom w:val="single" w:sz="4" w:space="0" w:color="000000"/>
                      </w:tcBorders>
                      <w:shd w:val="clear" w:color="auto" w:fill="B4C6E7"/>
                      <w:vAlign w:val="center"/>
                    </w:tcPr>
                    <w:p w:rsidR="00B953D1" w:rsidRPr="0059607A" w:rsidRDefault="00B953D1" w:rsidP="00E0713F">
                      <w:pPr>
                        <w:numPr>
                          <w:ilvl w:val="0"/>
                          <w:numId w:val="38"/>
                        </w:numPr>
                        <w:ind w:leftChars="-1" w:left="-1" w:hangingChars="1" w:hanging="1"/>
                        <w:jc w:val="both"/>
                        <w:rPr>
                          <w:sz w:val="14"/>
                        </w:rPr>
                      </w:pPr>
                      <w:sdt>
                        <w:sdtPr>
                          <w:rPr>
                            <w:sz w:val="14"/>
                          </w:rPr>
                          <w:tag w:val="goog_rdk_290"/>
                          <w:id w:val="2024197887"/>
                        </w:sdtPr>
                        <w:sdtContent>
                          <w:r w:rsidRPr="0059607A">
                            <w:rPr>
                              <w:b/>
                              <w:sz w:val="14"/>
                            </w:rPr>
                            <w:t xml:space="preserve">MONTO, MONEDA Y FORMA DE PAGO </w:t>
                          </w:r>
                        </w:sdtContent>
                      </w:sdt>
                    </w:p>
                  </w:tc>
                </w:tr>
                <w:tr w:rsidR="00B953D1" w:rsidRPr="0059607A" w:rsidTr="00B953D1">
                  <w:trPr>
                    <w:trHeight w:val="440"/>
                  </w:trPr>
                  <w:tc>
                    <w:tcPr>
                      <w:tcW w:w="6625" w:type="dxa"/>
                      <w:shd w:val="clear" w:color="auto" w:fill="FFFFFF"/>
                      <w:vAlign w:val="center"/>
                    </w:tcPr>
                    <w:sdt>
                      <w:sdtPr>
                        <w:rPr>
                          <w:sz w:val="14"/>
                        </w:rPr>
                        <w:tag w:val="goog_rdk_296"/>
                        <w:id w:val="1798716686"/>
                      </w:sdtPr>
                      <w:sdtContent>
                        <w:p w:rsidR="00B953D1" w:rsidRPr="0059607A" w:rsidRDefault="00B953D1" w:rsidP="00B953D1">
                          <w:pPr>
                            <w:jc w:val="both"/>
                            <w:rPr>
                              <w:sz w:val="14"/>
                            </w:rPr>
                          </w:pPr>
                        </w:p>
                        <w:p w:rsidR="00B953D1" w:rsidRPr="0059607A" w:rsidRDefault="00B953D1" w:rsidP="0059607A">
                          <w:pPr>
                            <w:jc w:val="both"/>
                            <w:rPr>
                              <w:sz w:val="14"/>
                            </w:rPr>
                          </w:pPr>
                          <w:r w:rsidRPr="0059607A">
                            <w:rPr>
                              <w:iCs/>
                              <w:sz w:val="14"/>
                            </w:rPr>
                            <w:t>El pago se realizará vía SIGEP, previa conformidad emitido por el responsable / comisión de recepción y remisión de factura.</w:t>
                          </w:r>
                        </w:p>
                      </w:sdtContent>
                    </w:sdt>
                  </w:tc>
                </w:tr>
              </w:tbl>
            </w:sdtContent>
          </w:sdt>
          <w:p w:rsidR="00B953D1" w:rsidRDefault="00B953D1" w:rsidP="00E0713F">
            <w:pPr>
              <w:numPr>
                <w:ilvl w:val="3"/>
                <w:numId w:val="33"/>
              </w:numPr>
              <w:ind w:hanging="1800"/>
              <w:jc w:val="both"/>
              <w:rPr>
                <w:rFonts w:ascii="Arial" w:eastAsia="Arial" w:hAnsi="Arial" w:cs="Arial"/>
              </w:rPr>
            </w:pPr>
          </w:p>
        </w:tc>
      </w:tr>
    </w:tbl>
    <w:p w:rsidR="00B953D1" w:rsidRDefault="00B953D1" w:rsidP="00EF12E0">
      <w:pPr>
        <w:jc w:val="center"/>
        <w:rPr>
          <w:rFonts w:cs="Arial"/>
          <w:b/>
          <w:sz w:val="18"/>
          <w:szCs w:val="18"/>
          <w:lang w:val="es-BO"/>
        </w:rPr>
      </w:pPr>
    </w:p>
    <w:p w:rsidR="00A72FB0" w:rsidRPr="00780825" w:rsidRDefault="00A72FB0" w:rsidP="00A72FB0">
      <w:pPr>
        <w:jc w:val="center"/>
        <w:rPr>
          <w:rFonts w:cs="Arial"/>
          <w:b/>
          <w:sz w:val="18"/>
          <w:szCs w:val="18"/>
          <w:lang w:val="es-BO"/>
        </w:rPr>
      </w:pPr>
      <w:r w:rsidRPr="00780825">
        <w:rPr>
          <w:rFonts w:cs="Arial"/>
          <w:b/>
          <w:sz w:val="18"/>
          <w:szCs w:val="18"/>
          <w:lang w:val="es-BO"/>
        </w:rPr>
        <w:t>ANEXO 2</w:t>
      </w:r>
    </w:p>
    <w:p w:rsidR="00A72FB0" w:rsidRPr="00780825" w:rsidRDefault="00A72FB0" w:rsidP="00A72FB0">
      <w:pPr>
        <w:jc w:val="center"/>
        <w:rPr>
          <w:rFonts w:cs="Arial"/>
          <w:b/>
          <w:sz w:val="18"/>
          <w:szCs w:val="18"/>
          <w:lang w:val="es-BO"/>
        </w:rPr>
      </w:pPr>
      <w:r w:rsidRPr="00780825">
        <w:rPr>
          <w:rFonts w:cs="Arial"/>
          <w:b/>
          <w:sz w:val="18"/>
          <w:szCs w:val="18"/>
          <w:lang w:val="es-BO"/>
        </w:rPr>
        <w:t>FORMULARIOS REFERENCIALES</w:t>
      </w:r>
      <w:r w:rsidR="00F356A0" w:rsidRPr="00780825">
        <w:rPr>
          <w:rFonts w:cs="Arial"/>
          <w:b/>
          <w:sz w:val="18"/>
          <w:szCs w:val="18"/>
          <w:lang w:val="es-BO"/>
        </w:rPr>
        <w:t xml:space="preserve"> DE APOYO</w:t>
      </w:r>
    </w:p>
    <w:p w:rsidR="00A72FB0" w:rsidRPr="00780825" w:rsidRDefault="00A72FB0" w:rsidP="00A72FB0">
      <w:pPr>
        <w:ind w:left="1776"/>
        <w:jc w:val="both"/>
        <w:rPr>
          <w:rFonts w:cs="Arial"/>
          <w:sz w:val="18"/>
          <w:szCs w:val="18"/>
          <w:lang w:val="es-BO"/>
        </w:rPr>
      </w:pPr>
    </w:p>
    <w:p w:rsidR="00A72FB0" w:rsidRPr="00780825" w:rsidRDefault="00A72FB0" w:rsidP="00A72FB0">
      <w:pPr>
        <w:ind w:left="1776"/>
        <w:jc w:val="both"/>
        <w:rPr>
          <w:rFonts w:cs="Arial"/>
          <w:sz w:val="18"/>
          <w:szCs w:val="18"/>
          <w:lang w:val="es-BO"/>
        </w:rPr>
      </w:pPr>
    </w:p>
    <w:p w:rsidR="009D5BB1" w:rsidRPr="00780825" w:rsidRDefault="009D5BB1" w:rsidP="009D5BB1">
      <w:pPr>
        <w:jc w:val="center"/>
        <w:rPr>
          <w:rFonts w:cs="Arial"/>
          <w:b/>
          <w:sz w:val="18"/>
          <w:szCs w:val="18"/>
          <w:lang w:val="es-BO"/>
        </w:rPr>
      </w:pPr>
      <w:r w:rsidRPr="00780825">
        <w:rPr>
          <w:rFonts w:cs="Arial"/>
          <w:b/>
          <w:sz w:val="18"/>
          <w:szCs w:val="18"/>
          <w:lang w:val="es-BO"/>
        </w:rPr>
        <w:t>FORMULARIO V-1</w:t>
      </w:r>
    </w:p>
    <w:p w:rsidR="009D5BB1" w:rsidRPr="00780825" w:rsidRDefault="009D5BB1" w:rsidP="009D5BB1">
      <w:pPr>
        <w:jc w:val="center"/>
        <w:rPr>
          <w:rFonts w:cs="Arial"/>
          <w:b/>
          <w:sz w:val="18"/>
          <w:szCs w:val="18"/>
          <w:lang w:val="es-BO"/>
        </w:rPr>
      </w:pPr>
      <w:r w:rsidRPr="00780825">
        <w:rPr>
          <w:rFonts w:cs="Arial"/>
          <w:b/>
          <w:sz w:val="18"/>
          <w:szCs w:val="18"/>
          <w:lang w:val="es-BO"/>
        </w:rPr>
        <w:t xml:space="preserve">EVALUACIÓN PRELIMINAR </w:t>
      </w:r>
    </w:p>
    <w:p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C90A3D" w:rsidRPr="00780825" w:rsidTr="00A80EAD">
        <w:trPr>
          <w:trHeight w:val="525"/>
        </w:trPr>
        <w:tc>
          <w:tcPr>
            <w:tcW w:w="10207" w:type="dxa"/>
            <w:gridSpan w:val="7"/>
            <w:tcBorders>
              <w:top w:val="single" w:sz="12" w:space="0" w:color="auto"/>
              <w:bottom w:val="single" w:sz="4" w:space="0" w:color="auto"/>
            </w:tcBorders>
            <w:shd w:val="clear" w:color="auto" w:fill="1F497D"/>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color w:val="FFFFFF" w:themeColor="background1"/>
                <w:sz w:val="18"/>
                <w:szCs w:val="18"/>
                <w:lang w:val="es-BO"/>
              </w:rPr>
              <w:t>DATOS GENERALES DEL PROCESO</w:t>
            </w:r>
          </w:p>
        </w:tc>
      </w:tr>
      <w:tr w:rsidR="00C90A3D" w:rsidRPr="00780825" w:rsidTr="00A80EAD">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7"/>
            <w:tcBorders>
              <w:top w:val="nil"/>
              <w:left w:val="single" w:sz="12" w:space="0" w:color="auto"/>
              <w:bottom w:val="nil"/>
            </w:tcBorders>
            <w:tcMar>
              <w:left w:w="0" w:type="dxa"/>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C90A3D" w:rsidRPr="00780825" w:rsidRDefault="00C90A3D" w:rsidP="00B953D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C90A3D" w:rsidRPr="00780825" w:rsidRDefault="00C90A3D" w:rsidP="00A80EAD">
            <w:pPr>
              <w:rPr>
                <w:rFonts w:ascii="Arial" w:hAnsi="Arial" w:cs="Arial"/>
                <w:sz w:val="8"/>
                <w:szCs w:val="4"/>
                <w:lang w:val="es-BO"/>
              </w:rPr>
            </w:pPr>
          </w:p>
        </w:tc>
      </w:tr>
      <w:tr w:rsidR="00C90A3D" w:rsidRPr="00780825" w:rsidTr="00A80EAD">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rsidTr="00A80EAD">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r>
      <w:tr w:rsidR="00C90A3D" w:rsidRPr="00780825" w:rsidTr="00A80EAD">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rsidTr="00A80EAD">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90A3D" w:rsidRPr="00780825" w:rsidRDefault="00C90A3D" w:rsidP="00E0713F">
            <w:pPr>
              <w:numPr>
                <w:ilvl w:val="0"/>
                <w:numId w:val="21"/>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90A3D" w:rsidRPr="00780825" w:rsidRDefault="00C90A3D" w:rsidP="00E0713F">
            <w:pPr>
              <w:numPr>
                <w:ilvl w:val="0"/>
                <w:numId w:val="21"/>
              </w:numPr>
              <w:tabs>
                <w:tab w:val="clear" w:pos="357"/>
              </w:tabs>
              <w:ind w:left="397" w:right="113" w:hanging="28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rsidR="00C90A3D" w:rsidRPr="00780825" w:rsidRDefault="00C90A3D" w:rsidP="00E0713F">
            <w:pPr>
              <w:numPr>
                <w:ilvl w:val="0"/>
                <w:numId w:val="21"/>
              </w:numPr>
              <w:tabs>
                <w:tab w:val="clear" w:pos="357"/>
              </w:tabs>
              <w:ind w:left="397" w:right="113" w:hanging="28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bl>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B953D1" w:rsidRDefault="00B953D1" w:rsidP="009D5BB1">
      <w:pPr>
        <w:jc w:val="center"/>
        <w:rPr>
          <w:rFonts w:cs="Arial"/>
          <w:b/>
          <w:sz w:val="18"/>
          <w:szCs w:val="18"/>
          <w:lang w:val="es-BO"/>
        </w:rPr>
      </w:pPr>
    </w:p>
    <w:p w:rsidR="00B953D1" w:rsidRDefault="00B953D1" w:rsidP="009D5BB1">
      <w:pPr>
        <w:jc w:val="center"/>
        <w:rPr>
          <w:rFonts w:cs="Arial"/>
          <w:b/>
          <w:sz w:val="18"/>
          <w:szCs w:val="18"/>
          <w:lang w:val="es-BO"/>
        </w:rPr>
      </w:pPr>
    </w:p>
    <w:p w:rsidR="00B953D1" w:rsidRDefault="00B953D1" w:rsidP="009D5BB1">
      <w:pPr>
        <w:jc w:val="center"/>
        <w:rPr>
          <w:rFonts w:cs="Arial"/>
          <w:b/>
          <w:sz w:val="18"/>
          <w:szCs w:val="18"/>
          <w:lang w:val="es-BO"/>
        </w:rPr>
      </w:pPr>
    </w:p>
    <w:p w:rsidR="00B953D1" w:rsidRDefault="00B953D1" w:rsidP="009D5BB1">
      <w:pPr>
        <w:jc w:val="center"/>
        <w:rPr>
          <w:rFonts w:cs="Arial"/>
          <w:b/>
          <w:sz w:val="18"/>
          <w:szCs w:val="18"/>
          <w:lang w:val="es-BO"/>
        </w:rPr>
      </w:pPr>
    </w:p>
    <w:p w:rsidR="00B953D1" w:rsidRDefault="00B953D1" w:rsidP="009D5BB1">
      <w:pPr>
        <w:jc w:val="center"/>
        <w:rPr>
          <w:rFonts w:cs="Arial"/>
          <w:b/>
          <w:sz w:val="18"/>
          <w:szCs w:val="18"/>
          <w:lang w:val="es-BO"/>
        </w:rPr>
      </w:pPr>
    </w:p>
    <w:p w:rsidR="00B953D1" w:rsidRDefault="00B953D1" w:rsidP="009D5BB1">
      <w:pPr>
        <w:jc w:val="center"/>
        <w:rPr>
          <w:rFonts w:cs="Arial"/>
          <w:b/>
          <w:sz w:val="18"/>
          <w:szCs w:val="18"/>
          <w:lang w:val="es-BO"/>
        </w:rPr>
      </w:pPr>
    </w:p>
    <w:p w:rsidR="00B953D1" w:rsidRDefault="00B953D1" w:rsidP="009D5BB1">
      <w:pPr>
        <w:jc w:val="center"/>
        <w:rPr>
          <w:rFonts w:cs="Arial"/>
          <w:b/>
          <w:sz w:val="18"/>
          <w:szCs w:val="18"/>
          <w:lang w:val="es-BO"/>
        </w:rPr>
      </w:pPr>
    </w:p>
    <w:p w:rsidR="00B953D1" w:rsidRDefault="00B953D1" w:rsidP="009D5BB1">
      <w:pPr>
        <w:jc w:val="center"/>
        <w:rPr>
          <w:rFonts w:cs="Arial"/>
          <w:b/>
          <w:sz w:val="18"/>
          <w:szCs w:val="18"/>
          <w:lang w:val="es-BO"/>
        </w:rPr>
      </w:pPr>
    </w:p>
    <w:p w:rsidR="00B953D1" w:rsidRDefault="00B953D1" w:rsidP="009D5BB1">
      <w:pPr>
        <w:jc w:val="center"/>
        <w:rPr>
          <w:rFonts w:cs="Arial"/>
          <w:b/>
          <w:sz w:val="18"/>
          <w:szCs w:val="18"/>
          <w:lang w:val="es-BO"/>
        </w:rPr>
      </w:pPr>
    </w:p>
    <w:p w:rsidR="00B953D1" w:rsidRDefault="00B953D1" w:rsidP="009D5BB1">
      <w:pPr>
        <w:jc w:val="center"/>
        <w:rPr>
          <w:rFonts w:cs="Arial"/>
          <w:b/>
          <w:sz w:val="18"/>
          <w:szCs w:val="18"/>
          <w:lang w:val="es-BO"/>
        </w:rPr>
      </w:pPr>
    </w:p>
    <w:p w:rsidR="00B953D1" w:rsidRDefault="00B953D1" w:rsidP="009D5BB1">
      <w:pPr>
        <w:jc w:val="center"/>
        <w:rPr>
          <w:rFonts w:cs="Arial"/>
          <w:b/>
          <w:sz w:val="18"/>
          <w:szCs w:val="18"/>
          <w:lang w:val="es-BO"/>
        </w:rPr>
      </w:pPr>
    </w:p>
    <w:p w:rsidR="00B953D1" w:rsidRPr="00780825" w:rsidRDefault="00B953D1"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1B38C2" w:rsidRPr="00780825" w:rsidRDefault="00543855" w:rsidP="001B38C2">
      <w:pPr>
        <w:jc w:val="center"/>
        <w:rPr>
          <w:rFonts w:cs="Arial"/>
          <w:b/>
          <w:sz w:val="18"/>
          <w:lang w:val="es-BO"/>
        </w:rPr>
      </w:pPr>
      <w:r w:rsidRPr="00780825">
        <w:rPr>
          <w:rFonts w:cs="Arial"/>
          <w:b/>
          <w:sz w:val="18"/>
          <w:lang w:val="es-BO"/>
        </w:rPr>
        <w:t>FO</w:t>
      </w:r>
      <w:r w:rsidR="001B38C2" w:rsidRPr="00780825">
        <w:rPr>
          <w:rFonts w:cs="Arial"/>
          <w:b/>
          <w:sz w:val="18"/>
          <w:lang w:val="es-BO"/>
        </w:rPr>
        <w:t>RMULARIO V-2</w:t>
      </w:r>
    </w:p>
    <w:p w:rsidR="001B38C2" w:rsidRPr="00780825" w:rsidRDefault="007A70E4" w:rsidP="001B38C2">
      <w:pPr>
        <w:jc w:val="center"/>
        <w:rPr>
          <w:rFonts w:cs="Arial"/>
          <w:b/>
          <w:sz w:val="18"/>
          <w:lang w:val="es-BO"/>
        </w:rPr>
      </w:pPr>
      <w:r w:rsidRPr="00780825">
        <w:rPr>
          <w:rFonts w:cs="Arial"/>
          <w:b/>
          <w:sz w:val="18"/>
          <w:lang w:val="es-BO"/>
        </w:rPr>
        <w:t>EVALUACIÓN DE LA PROPUESTA ECONÓMICA</w:t>
      </w:r>
    </w:p>
    <w:p w:rsidR="002F5716" w:rsidRPr="00780825" w:rsidRDefault="002F5716" w:rsidP="001B38C2">
      <w:pPr>
        <w:jc w:val="center"/>
        <w:rPr>
          <w:rFonts w:cs="Arial"/>
          <w:b/>
          <w:sz w:val="18"/>
          <w:lang w:val="es-BO"/>
        </w:rPr>
      </w:pPr>
    </w:p>
    <w:p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752632" w:rsidRPr="00780825" w:rsidTr="00B953D1">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rsidTr="00B953D1">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752632" w:rsidRPr="00780825" w:rsidTr="00B953D1">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rsidTr="00B953D1">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780825" w:rsidRDefault="00C90A3D" w:rsidP="00C90A3D">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rsidTr="00B953D1">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rsidTr="00B953D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rsidTr="00B953D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pp</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MAPRA (*)</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PA=MAPRA*fa</w:t>
            </w:r>
          </w:p>
        </w:tc>
      </w:tr>
      <w:tr w:rsidR="0076290C" w:rsidRPr="00780825" w:rsidTr="00B953D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rsidTr="00B953D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B953D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B953D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B953D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B953D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B953D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B953D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bl>
    <w:p w:rsidR="001B38C2" w:rsidRPr="00780825" w:rsidRDefault="001B38C2" w:rsidP="001B38C2">
      <w:pPr>
        <w:rPr>
          <w:lang w:val="es-BO"/>
        </w:rPr>
      </w:pPr>
    </w:p>
    <w:p w:rsidR="001B38C2" w:rsidRPr="00780825" w:rsidRDefault="001B38C2" w:rsidP="001B38C2">
      <w:pPr>
        <w:rPr>
          <w:sz w:val="18"/>
          <w:szCs w:val="18"/>
          <w:lang w:val="es-BO"/>
        </w:rPr>
      </w:pPr>
    </w:p>
    <w:p w:rsidR="001B38C2" w:rsidRPr="00780825" w:rsidRDefault="001B38C2" w:rsidP="001B38C2">
      <w:pPr>
        <w:rPr>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B953D1" w:rsidRDefault="00B953D1" w:rsidP="001B38C2">
      <w:pPr>
        <w:tabs>
          <w:tab w:val="center" w:pos="5833"/>
          <w:tab w:val="right" w:pos="10252"/>
        </w:tabs>
        <w:jc w:val="center"/>
        <w:rPr>
          <w:rFonts w:ascii="Tahoma" w:hAnsi="Tahoma" w:cs="Tahoma"/>
          <w:b/>
          <w:lang w:val="es-BO"/>
        </w:rPr>
      </w:pPr>
    </w:p>
    <w:p w:rsidR="00B953D1" w:rsidRDefault="00B953D1" w:rsidP="001B38C2">
      <w:pPr>
        <w:tabs>
          <w:tab w:val="center" w:pos="5833"/>
          <w:tab w:val="right" w:pos="10252"/>
        </w:tabs>
        <w:jc w:val="center"/>
        <w:rPr>
          <w:rFonts w:ascii="Tahoma" w:hAnsi="Tahoma" w:cs="Tahoma"/>
          <w:b/>
          <w:lang w:val="es-BO"/>
        </w:rPr>
      </w:pPr>
    </w:p>
    <w:p w:rsidR="00B953D1" w:rsidRDefault="00B953D1" w:rsidP="001B38C2">
      <w:pPr>
        <w:tabs>
          <w:tab w:val="center" w:pos="5833"/>
          <w:tab w:val="right" w:pos="10252"/>
        </w:tabs>
        <w:jc w:val="center"/>
        <w:rPr>
          <w:rFonts w:ascii="Tahoma" w:hAnsi="Tahoma" w:cs="Tahoma"/>
          <w:b/>
          <w:lang w:val="es-BO"/>
        </w:rPr>
      </w:pPr>
    </w:p>
    <w:p w:rsidR="00B953D1" w:rsidRDefault="00B953D1" w:rsidP="001B38C2">
      <w:pPr>
        <w:tabs>
          <w:tab w:val="center" w:pos="5833"/>
          <w:tab w:val="right" w:pos="10252"/>
        </w:tabs>
        <w:jc w:val="center"/>
        <w:rPr>
          <w:rFonts w:ascii="Tahoma" w:hAnsi="Tahoma" w:cs="Tahoma"/>
          <w:b/>
          <w:lang w:val="es-BO"/>
        </w:rPr>
      </w:pPr>
    </w:p>
    <w:p w:rsidR="00B953D1" w:rsidRPr="00780825" w:rsidRDefault="00B953D1" w:rsidP="001B38C2">
      <w:pPr>
        <w:tabs>
          <w:tab w:val="center" w:pos="5833"/>
          <w:tab w:val="right" w:pos="10252"/>
        </w:tabs>
        <w:jc w:val="center"/>
        <w:rPr>
          <w:rFonts w:ascii="Tahoma" w:hAnsi="Tahoma" w:cs="Tahoma"/>
          <w:b/>
          <w:lang w:val="es-BO"/>
        </w:rPr>
      </w:pPr>
    </w:p>
    <w:p w:rsidR="005E74D3" w:rsidRPr="00780825" w:rsidRDefault="005E74D3"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FORMULARIO V-3 </w:t>
      </w: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 EVALUACIÓN DE LA PROPUESTA TÉCNICA</w:t>
      </w:r>
    </w:p>
    <w:p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E82EEA" w:rsidRPr="00780825"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r w:rsidRPr="00780825">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b/>
                <w:sz w:val="16"/>
                <w:szCs w:val="16"/>
                <w:lang w:val="es-BO"/>
              </w:rPr>
            </w:pPr>
            <w:r w:rsidRPr="00780825">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rsidR="00E82EEA" w:rsidRPr="00780825" w:rsidRDefault="00E82EEA" w:rsidP="001B38C2">
      <w:pPr>
        <w:tabs>
          <w:tab w:val="center" w:pos="5833"/>
          <w:tab w:val="right" w:pos="10252"/>
        </w:tabs>
        <w:jc w:val="center"/>
        <w:rPr>
          <w:rFonts w:cs="Tahoma"/>
          <w:color w:val="000000"/>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84FAD">
      <w:pPr>
        <w:tabs>
          <w:tab w:val="center" w:pos="5833"/>
          <w:tab w:val="right" w:pos="10252"/>
        </w:tabs>
        <w:jc w:val="center"/>
        <w:rPr>
          <w:rFonts w:cs="Arial"/>
          <w:lang w:val="es-BO"/>
        </w:rPr>
      </w:pPr>
    </w:p>
    <w:sectPr w:rsidR="00184FAD" w:rsidRPr="00780825"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13F" w:rsidRDefault="00E0713F">
      <w:r>
        <w:separator/>
      </w:r>
    </w:p>
  </w:endnote>
  <w:endnote w:type="continuationSeparator" w:id="0">
    <w:p w:rsidR="00E0713F" w:rsidRDefault="00E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3D1" w:rsidRDefault="00B953D1">
    <w:pPr>
      <w:pStyle w:val="Piedepgina"/>
      <w:jc w:val="right"/>
    </w:pPr>
    <w:r>
      <w:fldChar w:fldCharType="begin"/>
    </w:r>
    <w:r>
      <w:instrText xml:space="preserve"> PAGE   \* MERGEFORMAT </w:instrText>
    </w:r>
    <w:r>
      <w:fldChar w:fldCharType="separate"/>
    </w:r>
    <w:r w:rsidR="007D3E12">
      <w:rPr>
        <w:noProof/>
      </w:rPr>
      <w:t>ii</w:t>
    </w:r>
    <w:r>
      <w:rPr>
        <w:noProof/>
      </w:rPr>
      <w:fldChar w:fldCharType="end"/>
    </w:r>
  </w:p>
  <w:p w:rsidR="00B953D1" w:rsidRDefault="00B953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rsidR="00B953D1" w:rsidRDefault="00B953D1">
        <w:pPr>
          <w:pStyle w:val="Piedepgina"/>
          <w:jc w:val="right"/>
        </w:pPr>
        <w:r>
          <w:fldChar w:fldCharType="begin"/>
        </w:r>
        <w:r>
          <w:instrText>PAGE   \* MERGEFORMAT</w:instrText>
        </w:r>
        <w:r>
          <w:fldChar w:fldCharType="separate"/>
        </w:r>
        <w:r w:rsidR="007D3E12">
          <w:rPr>
            <w:noProof/>
          </w:rPr>
          <w:t>15</w:t>
        </w:r>
        <w:r>
          <w:fldChar w:fldCharType="end"/>
        </w:r>
      </w:p>
    </w:sdtContent>
  </w:sdt>
  <w:p w:rsidR="00B953D1" w:rsidRDefault="00B953D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rsidR="00B953D1" w:rsidRDefault="00B953D1">
        <w:pPr>
          <w:pStyle w:val="Piedepgina"/>
          <w:jc w:val="right"/>
        </w:pPr>
        <w:r>
          <w:fldChar w:fldCharType="begin"/>
        </w:r>
        <w:r>
          <w:instrText>PAGE   \* MERGEFORMAT</w:instrText>
        </w:r>
        <w:r>
          <w:fldChar w:fldCharType="separate"/>
        </w:r>
        <w:r w:rsidR="003E08FB">
          <w:rPr>
            <w:noProof/>
          </w:rPr>
          <w:t>16</w:t>
        </w:r>
        <w:r>
          <w:fldChar w:fldCharType="end"/>
        </w:r>
      </w:p>
    </w:sdtContent>
  </w:sdt>
  <w:p w:rsidR="00B953D1" w:rsidRDefault="00B953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13F" w:rsidRDefault="00E0713F">
      <w:r>
        <w:separator/>
      </w:r>
    </w:p>
  </w:footnote>
  <w:footnote w:type="continuationSeparator" w:id="0">
    <w:p w:rsidR="00E0713F" w:rsidRDefault="00E07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3D1" w:rsidRDefault="00B953D1" w:rsidP="0096256E">
    <w:pPr>
      <w:pBdr>
        <w:top w:val="nil"/>
        <w:left w:val="nil"/>
        <w:bottom w:val="nil"/>
        <w:right w:val="nil"/>
        <w:between w:val="nil"/>
      </w:pBdr>
      <w:tabs>
        <w:tab w:val="center" w:pos="4419"/>
        <w:tab w:val="right" w:pos="8838"/>
      </w:tabs>
      <w:rPr>
        <w:rFonts w:eastAsia="Verdana" w:cs="Verdana"/>
        <w:i/>
        <w:color w:val="000000"/>
        <w:sz w:val="14"/>
        <w:szCs w:val="14"/>
      </w:rPr>
    </w:pPr>
    <w:r>
      <w:rPr>
        <w:rFonts w:eastAsia="Verdana" w:cs="Verdana"/>
        <w:i/>
        <w:color w:val="000000"/>
        <w:sz w:val="14"/>
        <w:szCs w:val="14"/>
      </w:rPr>
      <w:t xml:space="preserve">Documento de Contratación Directa por Excepcionalidad </w:t>
    </w:r>
  </w:p>
  <w:p w:rsidR="00B953D1" w:rsidRPr="002237A5" w:rsidRDefault="00B953D1" w:rsidP="00D23327">
    <w:pPr>
      <w:pStyle w:val="Encabezado"/>
      <w:rPr>
        <w:i/>
        <w:sz w:val="14"/>
        <w:szCs w:val="14"/>
      </w:rPr>
    </w:pPr>
    <w:r>
      <w:rPr>
        <w:i/>
        <w:sz w:val="14"/>
        <w:szCs w:val="14"/>
      </w:rPr>
      <w:t>___________________________________________________________________________________________________</w:t>
    </w:r>
  </w:p>
  <w:p w:rsidR="00B953D1" w:rsidRPr="00D23327" w:rsidRDefault="00B953D1"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3823580"/>
    <w:multiLevelType w:val="multilevel"/>
    <w:tmpl w:val="4CD01B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7877623"/>
    <w:multiLevelType w:val="multilevel"/>
    <w:tmpl w:val="BA18AD6E"/>
    <w:lvl w:ilvl="0">
      <w:start w:val="3"/>
      <w:numFmt w:val="upperRoman"/>
      <w:lvlText w:val="%1."/>
      <w:lvlJc w:val="left"/>
      <w:pPr>
        <w:ind w:left="1080" w:hanging="72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92E5805"/>
    <w:multiLevelType w:val="multilevel"/>
    <w:tmpl w:val="E1DC6F9C"/>
    <w:lvl w:ilvl="0">
      <w:start w:val="1"/>
      <w:numFmt w:val="upperLetter"/>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9A6627D"/>
    <w:multiLevelType w:val="multilevel"/>
    <w:tmpl w:val="497EEA9C"/>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CBF39E1"/>
    <w:multiLevelType w:val="multilevel"/>
    <w:tmpl w:val="B628CDB4"/>
    <w:lvl w:ilvl="0">
      <w:start w:val="1"/>
      <w:numFmt w:val="upperRoman"/>
      <w:lvlText w:val="%1."/>
      <w:lvlJc w:val="left"/>
      <w:pPr>
        <w:ind w:left="1080" w:hanging="72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962C12"/>
    <w:multiLevelType w:val="multilevel"/>
    <w:tmpl w:val="63CCF7D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1">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nsid w:val="1FDB5D2E"/>
    <w:multiLevelType w:val="multilevel"/>
    <w:tmpl w:val="E6FCEF82"/>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A3B4EC9"/>
    <w:multiLevelType w:val="multilevel"/>
    <w:tmpl w:val="BA18AD6E"/>
    <w:lvl w:ilvl="0">
      <w:start w:val="3"/>
      <w:numFmt w:val="upperRoman"/>
      <w:lvlText w:val="%1."/>
      <w:lvlJc w:val="left"/>
      <w:pPr>
        <w:ind w:left="1080" w:hanging="72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2D0F57EA"/>
    <w:multiLevelType w:val="multilevel"/>
    <w:tmpl w:val="FE2C7CB4"/>
    <w:lvl w:ilvl="0">
      <w:start w:val="1"/>
      <w:numFmt w:val="lowerLetter"/>
      <w:pStyle w:val="Ttulo5"/>
      <w:lvlText w:val="%1)"/>
      <w:lvlJc w:val="left"/>
      <w:pPr>
        <w:ind w:left="121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2C625CA"/>
    <w:multiLevelType w:val="multilevel"/>
    <w:tmpl w:val="DCE6FF6E"/>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46380AEF"/>
    <w:multiLevelType w:val="multilevel"/>
    <w:tmpl w:val="2BFA871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4CBE6198"/>
    <w:multiLevelType w:val="multilevel"/>
    <w:tmpl w:val="B628CDB4"/>
    <w:lvl w:ilvl="0">
      <w:start w:val="1"/>
      <w:numFmt w:val="upperRoman"/>
      <w:lvlText w:val="%1."/>
      <w:lvlJc w:val="left"/>
      <w:pPr>
        <w:ind w:left="1080" w:hanging="72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551A0A9A"/>
    <w:multiLevelType w:val="multilevel"/>
    <w:tmpl w:val="E6FCEF82"/>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55D219D8"/>
    <w:multiLevelType w:val="multilevel"/>
    <w:tmpl w:val="E1DC6F9C"/>
    <w:lvl w:ilvl="0">
      <w:start w:val="1"/>
      <w:numFmt w:val="upperLetter"/>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5870195F"/>
    <w:multiLevelType w:val="singleLevel"/>
    <w:tmpl w:val="38C2B268"/>
    <w:lvl w:ilvl="0">
      <w:numFmt w:val="decimal"/>
      <w:pStyle w:val="Ttulo9"/>
      <w:lvlText w:val=""/>
      <w:lvlJc w:val="left"/>
    </w:lvl>
  </w:abstractNum>
  <w:abstractNum w:abstractNumId="27">
    <w:nsid w:val="58D771FE"/>
    <w:multiLevelType w:val="multilevel"/>
    <w:tmpl w:val="CF56D388"/>
    <w:lvl w:ilvl="0">
      <w:start w:val="1"/>
      <w:numFmt w:val="lowerLetter"/>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786"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2">
    <w:nsid w:val="69B33C46"/>
    <w:multiLevelType w:val="multilevel"/>
    <w:tmpl w:val="497EEA9C"/>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F560E40"/>
    <w:multiLevelType w:val="hybridMultilevel"/>
    <w:tmpl w:val="7BF24EA2"/>
    <w:lvl w:ilvl="0" w:tplc="EDEABD3A">
      <w:start w:val="1"/>
      <w:numFmt w:val="lowerLetter"/>
      <w:lvlText w:val="%1)"/>
      <w:lvlJc w:val="left"/>
      <w:pPr>
        <w:ind w:left="1494" w:hanging="360"/>
      </w:pPr>
      <w:rPr>
        <w:rFonts w:ascii="Verdana" w:hAnsi="Verdana"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5">
    <w:nsid w:val="761F4970"/>
    <w:multiLevelType w:val="multilevel"/>
    <w:tmpl w:val="2D384562"/>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7">
    <w:nsid w:val="7B71636E"/>
    <w:multiLevelType w:val="multilevel"/>
    <w:tmpl w:val="63CCF7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30"/>
  </w:num>
  <w:num w:numId="3">
    <w:abstractNumId w:val="26"/>
  </w:num>
  <w:num w:numId="4">
    <w:abstractNumId w:val="9"/>
  </w:num>
  <w:num w:numId="5">
    <w:abstractNumId w:val="11"/>
  </w:num>
  <w:num w:numId="6">
    <w:abstractNumId w:val="31"/>
  </w:num>
  <w:num w:numId="7">
    <w:abstractNumId w:val="34"/>
  </w:num>
  <w:num w:numId="8">
    <w:abstractNumId w:val="7"/>
  </w:num>
  <w:num w:numId="9">
    <w:abstractNumId w:val="36"/>
  </w:num>
  <w:num w:numId="10">
    <w:abstractNumId w:val="20"/>
  </w:num>
  <w:num w:numId="11">
    <w:abstractNumId w:val="38"/>
  </w:num>
  <w:num w:numId="12">
    <w:abstractNumId w:val="14"/>
  </w:num>
  <w:num w:numId="13">
    <w:abstractNumId w:val="21"/>
  </w:num>
  <w:num w:numId="14">
    <w:abstractNumId w:val="10"/>
  </w:num>
  <w:num w:numId="15">
    <w:abstractNumId w:val="12"/>
  </w:num>
  <w:num w:numId="16">
    <w:abstractNumId w:val="29"/>
  </w:num>
  <w:num w:numId="17">
    <w:abstractNumId w:val="5"/>
  </w:num>
  <w:num w:numId="18">
    <w:abstractNumId w:val="15"/>
  </w:num>
  <w:num w:numId="19">
    <w:abstractNumId w:val="28"/>
  </w:num>
  <w:num w:numId="20">
    <w:abstractNumId w:val="0"/>
  </w:num>
  <w:num w:numId="21">
    <w:abstractNumId w:val="33"/>
  </w:num>
  <w:num w:numId="22">
    <w:abstractNumId w:val="18"/>
  </w:num>
  <w:num w:numId="23">
    <w:abstractNumId w:val="22"/>
  </w:num>
  <w:num w:numId="24">
    <w:abstractNumId w:val="17"/>
  </w:num>
  <w:num w:numId="25">
    <w:abstractNumId w:val="23"/>
  </w:num>
  <w:num w:numId="26">
    <w:abstractNumId w:val="3"/>
  </w:num>
  <w:num w:numId="27">
    <w:abstractNumId w:val="13"/>
  </w:num>
  <w:num w:numId="28">
    <w:abstractNumId w:val="4"/>
  </w:num>
  <w:num w:numId="29">
    <w:abstractNumId w:val="2"/>
  </w:num>
  <w:num w:numId="30">
    <w:abstractNumId w:val="1"/>
  </w:num>
  <w:num w:numId="31">
    <w:abstractNumId w:val="35"/>
  </w:num>
  <w:num w:numId="32">
    <w:abstractNumId w:val="37"/>
  </w:num>
  <w:num w:numId="33">
    <w:abstractNumId w:val="27"/>
  </w:num>
  <w:num w:numId="34">
    <w:abstractNumId w:val="6"/>
  </w:num>
  <w:num w:numId="35">
    <w:abstractNumId w:val="25"/>
  </w:num>
  <w:num w:numId="36">
    <w:abstractNumId w:val="32"/>
  </w:num>
  <w:num w:numId="37">
    <w:abstractNumId w:val="16"/>
  </w:num>
  <w:num w:numId="38">
    <w:abstractNumId w:val="24"/>
  </w:num>
  <w:num w:numId="39">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79E"/>
    <w:rsid w:val="0005747F"/>
    <w:rsid w:val="00061952"/>
    <w:rsid w:val="00064A4A"/>
    <w:rsid w:val="0006505B"/>
    <w:rsid w:val="00066211"/>
    <w:rsid w:val="000663B4"/>
    <w:rsid w:val="0007121A"/>
    <w:rsid w:val="000723A5"/>
    <w:rsid w:val="00073958"/>
    <w:rsid w:val="0007605D"/>
    <w:rsid w:val="00076EB9"/>
    <w:rsid w:val="000773E7"/>
    <w:rsid w:val="00083AAA"/>
    <w:rsid w:val="000855D3"/>
    <w:rsid w:val="00092130"/>
    <w:rsid w:val="00094DA0"/>
    <w:rsid w:val="000953F7"/>
    <w:rsid w:val="00095927"/>
    <w:rsid w:val="00095BBF"/>
    <w:rsid w:val="000A175C"/>
    <w:rsid w:val="000A180D"/>
    <w:rsid w:val="000A38DB"/>
    <w:rsid w:val="000B0462"/>
    <w:rsid w:val="000B15A8"/>
    <w:rsid w:val="000B26DC"/>
    <w:rsid w:val="000B3A70"/>
    <w:rsid w:val="000B616F"/>
    <w:rsid w:val="000B64AC"/>
    <w:rsid w:val="000C0C0D"/>
    <w:rsid w:val="000C3DC1"/>
    <w:rsid w:val="000C3ED6"/>
    <w:rsid w:val="000C5145"/>
    <w:rsid w:val="000C66F3"/>
    <w:rsid w:val="000D1536"/>
    <w:rsid w:val="000D2F74"/>
    <w:rsid w:val="000D5A9F"/>
    <w:rsid w:val="000E019A"/>
    <w:rsid w:val="000E3A4D"/>
    <w:rsid w:val="000E4032"/>
    <w:rsid w:val="000E4C29"/>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3732"/>
    <w:rsid w:val="0011463D"/>
    <w:rsid w:val="00121292"/>
    <w:rsid w:val="00123DB3"/>
    <w:rsid w:val="00124CC3"/>
    <w:rsid w:val="00124D40"/>
    <w:rsid w:val="00126A28"/>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5FF3"/>
    <w:rsid w:val="001E015D"/>
    <w:rsid w:val="001E147E"/>
    <w:rsid w:val="001E46EC"/>
    <w:rsid w:val="001E4872"/>
    <w:rsid w:val="001E76F3"/>
    <w:rsid w:val="001F07DE"/>
    <w:rsid w:val="001F0B9A"/>
    <w:rsid w:val="001F1823"/>
    <w:rsid w:val="001F1D1D"/>
    <w:rsid w:val="001F447F"/>
    <w:rsid w:val="002016A6"/>
    <w:rsid w:val="00206849"/>
    <w:rsid w:val="00206E70"/>
    <w:rsid w:val="00207324"/>
    <w:rsid w:val="00207DBF"/>
    <w:rsid w:val="00210A32"/>
    <w:rsid w:val="00210A75"/>
    <w:rsid w:val="00212A0A"/>
    <w:rsid w:val="00212B34"/>
    <w:rsid w:val="0021323E"/>
    <w:rsid w:val="00214AF8"/>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90"/>
    <w:rsid w:val="00235AEB"/>
    <w:rsid w:val="00236373"/>
    <w:rsid w:val="00240032"/>
    <w:rsid w:val="00240325"/>
    <w:rsid w:val="002408F0"/>
    <w:rsid w:val="00243702"/>
    <w:rsid w:val="00243F4E"/>
    <w:rsid w:val="0024659C"/>
    <w:rsid w:val="002501B3"/>
    <w:rsid w:val="0025262B"/>
    <w:rsid w:val="002544EB"/>
    <w:rsid w:val="00255664"/>
    <w:rsid w:val="002563C8"/>
    <w:rsid w:val="00260215"/>
    <w:rsid w:val="0026202C"/>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71E2"/>
    <w:rsid w:val="002F0215"/>
    <w:rsid w:val="002F0BA8"/>
    <w:rsid w:val="002F1204"/>
    <w:rsid w:val="002F1D73"/>
    <w:rsid w:val="002F3224"/>
    <w:rsid w:val="002F5716"/>
    <w:rsid w:val="002F62A3"/>
    <w:rsid w:val="002F6B4D"/>
    <w:rsid w:val="002F7302"/>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CA7"/>
    <w:rsid w:val="00352E5D"/>
    <w:rsid w:val="00353AD0"/>
    <w:rsid w:val="003579EF"/>
    <w:rsid w:val="003611BF"/>
    <w:rsid w:val="0036224A"/>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8BD"/>
    <w:rsid w:val="003C4319"/>
    <w:rsid w:val="003C65BA"/>
    <w:rsid w:val="003C6DD2"/>
    <w:rsid w:val="003D0298"/>
    <w:rsid w:val="003D02CC"/>
    <w:rsid w:val="003D1254"/>
    <w:rsid w:val="003D1694"/>
    <w:rsid w:val="003E08FB"/>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EA3"/>
    <w:rsid w:val="004B6FD4"/>
    <w:rsid w:val="004C4476"/>
    <w:rsid w:val="004D4844"/>
    <w:rsid w:val="004D683B"/>
    <w:rsid w:val="004E3AEE"/>
    <w:rsid w:val="004E435C"/>
    <w:rsid w:val="004E4A52"/>
    <w:rsid w:val="004E6D23"/>
    <w:rsid w:val="004F126E"/>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22850"/>
    <w:rsid w:val="00523DDA"/>
    <w:rsid w:val="0052444A"/>
    <w:rsid w:val="00524A15"/>
    <w:rsid w:val="00530330"/>
    <w:rsid w:val="00530DFC"/>
    <w:rsid w:val="0053325A"/>
    <w:rsid w:val="0053434D"/>
    <w:rsid w:val="00541B92"/>
    <w:rsid w:val="00543855"/>
    <w:rsid w:val="005455F6"/>
    <w:rsid w:val="00546EE4"/>
    <w:rsid w:val="00547E7C"/>
    <w:rsid w:val="0055646A"/>
    <w:rsid w:val="00556531"/>
    <w:rsid w:val="00561143"/>
    <w:rsid w:val="0056187B"/>
    <w:rsid w:val="00561CD8"/>
    <w:rsid w:val="005625D2"/>
    <w:rsid w:val="00562B70"/>
    <w:rsid w:val="00564232"/>
    <w:rsid w:val="005672D3"/>
    <w:rsid w:val="005674FA"/>
    <w:rsid w:val="00571311"/>
    <w:rsid w:val="00571AB3"/>
    <w:rsid w:val="00571FC4"/>
    <w:rsid w:val="00575D8A"/>
    <w:rsid w:val="0057722E"/>
    <w:rsid w:val="005779D8"/>
    <w:rsid w:val="00580261"/>
    <w:rsid w:val="005803B5"/>
    <w:rsid w:val="00581CBD"/>
    <w:rsid w:val="005821EE"/>
    <w:rsid w:val="005822A1"/>
    <w:rsid w:val="00590DB3"/>
    <w:rsid w:val="00591092"/>
    <w:rsid w:val="00592078"/>
    <w:rsid w:val="00592179"/>
    <w:rsid w:val="00592483"/>
    <w:rsid w:val="00594AF6"/>
    <w:rsid w:val="0059607A"/>
    <w:rsid w:val="00596EA1"/>
    <w:rsid w:val="005A152D"/>
    <w:rsid w:val="005A19FB"/>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107"/>
    <w:rsid w:val="00606CC3"/>
    <w:rsid w:val="0061045B"/>
    <w:rsid w:val="00610866"/>
    <w:rsid w:val="00611990"/>
    <w:rsid w:val="00613B58"/>
    <w:rsid w:val="00613C32"/>
    <w:rsid w:val="0062233C"/>
    <w:rsid w:val="00623C56"/>
    <w:rsid w:val="0062718C"/>
    <w:rsid w:val="00630560"/>
    <w:rsid w:val="00630801"/>
    <w:rsid w:val="0063367E"/>
    <w:rsid w:val="006349C6"/>
    <w:rsid w:val="00634F10"/>
    <w:rsid w:val="00640847"/>
    <w:rsid w:val="006412B8"/>
    <w:rsid w:val="0064150D"/>
    <w:rsid w:val="00642845"/>
    <w:rsid w:val="00642D6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4366"/>
    <w:rsid w:val="0066504F"/>
    <w:rsid w:val="00667CED"/>
    <w:rsid w:val="00670BBC"/>
    <w:rsid w:val="00672435"/>
    <w:rsid w:val="00676663"/>
    <w:rsid w:val="006768BD"/>
    <w:rsid w:val="00677519"/>
    <w:rsid w:val="00681224"/>
    <w:rsid w:val="0068144D"/>
    <w:rsid w:val="00682011"/>
    <w:rsid w:val="0068206F"/>
    <w:rsid w:val="00686D7E"/>
    <w:rsid w:val="00690F7B"/>
    <w:rsid w:val="0069105B"/>
    <w:rsid w:val="00696267"/>
    <w:rsid w:val="006968AE"/>
    <w:rsid w:val="0069719F"/>
    <w:rsid w:val="006A17C2"/>
    <w:rsid w:val="006A1F58"/>
    <w:rsid w:val="006A2236"/>
    <w:rsid w:val="006A239E"/>
    <w:rsid w:val="006A6EBF"/>
    <w:rsid w:val="006A74B2"/>
    <w:rsid w:val="006B2FD0"/>
    <w:rsid w:val="006C435A"/>
    <w:rsid w:val="006C45D7"/>
    <w:rsid w:val="006C67CC"/>
    <w:rsid w:val="006C6D99"/>
    <w:rsid w:val="006D05BD"/>
    <w:rsid w:val="006D0724"/>
    <w:rsid w:val="006D18B3"/>
    <w:rsid w:val="006D1D11"/>
    <w:rsid w:val="006D6FC4"/>
    <w:rsid w:val="006E1F22"/>
    <w:rsid w:val="006E2CDD"/>
    <w:rsid w:val="006E4259"/>
    <w:rsid w:val="006F25A1"/>
    <w:rsid w:val="006F2992"/>
    <w:rsid w:val="006F30EC"/>
    <w:rsid w:val="006F4751"/>
    <w:rsid w:val="006F5613"/>
    <w:rsid w:val="006F68F7"/>
    <w:rsid w:val="00700A64"/>
    <w:rsid w:val="007018BD"/>
    <w:rsid w:val="0070294F"/>
    <w:rsid w:val="00702FFE"/>
    <w:rsid w:val="007031F3"/>
    <w:rsid w:val="007052C2"/>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4902"/>
    <w:rsid w:val="007508E0"/>
    <w:rsid w:val="00752632"/>
    <w:rsid w:val="00753655"/>
    <w:rsid w:val="00753872"/>
    <w:rsid w:val="00754A8A"/>
    <w:rsid w:val="00756267"/>
    <w:rsid w:val="0075686B"/>
    <w:rsid w:val="00761E16"/>
    <w:rsid w:val="0076290C"/>
    <w:rsid w:val="00762C63"/>
    <w:rsid w:val="0076427A"/>
    <w:rsid w:val="00764F36"/>
    <w:rsid w:val="00771495"/>
    <w:rsid w:val="00775867"/>
    <w:rsid w:val="00775868"/>
    <w:rsid w:val="00775DEC"/>
    <w:rsid w:val="007772EF"/>
    <w:rsid w:val="00780825"/>
    <w:rsid w:val="00780BA7"/>
    <w:rsid w:val="00782190"/>
    <w:rsid w:val="00783EFD"/>
    <w:rsid w:val="00784C20"/>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655"/>
    <w:rsid w:val="007C1A0C"/>
    <w:rsid w:val="007C4154"/>
    <w:rsid w:val="007C4E54"/>
    <w:rsid w:val="007C5D13"/>
    <w:rsid w:val="007D1E78"/>
    <w:rsid w:val="007D34CE"/>
    <w:rsid w:val="007D3E12"/>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3AD9"/>
    <w:rsid w:val="00834AFE"/>
    <w:rsid w:val="0083613A"/>
    <w:rsid w:val="008367D0"/>
    <w:rsid w:val="008370E7"/>
    <w:rsid w:val="00843A41"/>
    <w:rsid w:val="00844B77"/>
    <w:rsid w:val="008463D3"/>
    <w:rsid w:val="00846A8A"/>
    <w:rsid w:val="00847D8D"/>
    <w:rsid w:val="00852BC6"/>
    <w:rsid w:val="00855168"/>
    <w:rsid w:val="00855CD8"/>
    <w:rsid w:val="00856F01"/>
    <w:rsid w:val="00860C88"/>
    <w:rsid w:val="0086776A"/>
    <w:rsid w:val="00871A36"/>
    <w:rsid w:val="00872E57"/>
    <w:rsid w:val="008751A8"/>
    <w:rsid w:val="008759CA"/>
    <w:rsid w:val="00875E1B"/>
    <w:rsid w:val="00877B18"/>
    <w:rsid w:val="00882261"/>
    <w:rsid w:val="0088352F"/>
    <w:rsid w:val="008867A7"/>
    <w:rsid w:val="00887DFD"/>
    <w:rsid w:val="0089196D"/>
    <w:rsid w:val="00891A95"/>
    <w:rsid w:val="00891F37"/>
    <w:rsid w:val="0089322B"/>
    <w:rsid w:val="00895F85"/>
    <w:rsid w:val="008965CC"/>
    <w:rsid w:val="008A10E0"/>
    <w:rsid w:val="008A52F3"/>
    <w:rsid w:val="008A571F"/>
    <w:rsid w:val="008A64AD"/>
    <w:rsid w:val="008B11E0"/>
    <w:rsid w:val="008B345D"/>
    <w:rsid w:val="008B35CD"/>
    <w:rsid w:val="008B3A1D"/>
    <w:rsid w:val="008B641B"/>
    <w:rsid w:val="008B65F8"/>
    <w:rsid w:val="008C0A28"/>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0178"/>
    <w:rsid w:val="009121EB"/>
    <w:rsid w:val="0091494D"/>
    <w:rsid w:val="00916360"/>
    <w:rsid w:val="0092038E"/>
    <w:rsid w:val="00920BE8"/>
    <w:rsid w:val="00921735"/>
    <w:rsid w:val="00922C98"/>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7054"/>
    <w:rsid w:val="0096256E"/>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43E2"/>
    <w:rsid w:val="009A6310"/>
    <w:rsid w:val="009A666A"/>
    <w:rsid w:val="009B0729"/>
    <w:rsid w:val="009B0F58"/>
    <w:rsid w:val="009B1ABD"/>
    <w:rsid w:val="009B284B"/>
    <w:rsid w:val="009B6B08"/>
    <w:rsid w:val="009B7F84"/>
    <w:rsid w:val="009B7F90"/>
    <w:rsid w:val="009C17C5"/>
    <w:rsid w:val="009C3227"/>
    <w:rsid w:val="009C3ED1"/>
    <w:rsid w:val="009C6CF6"/>
    <w:rsid w:val="009D0528"/>
    <w:rsid w:val="009D0D5C"/>
    <w:rsid w:val="009D0DC3"/>
    <w:rsid w:val="009D188C"/>
    <w:rsid w:val="009D5BB1"/>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4B6C"/>
    <w:rsid w:val="00A15A38"/>
    <w:rsid w:val="00A16B2F"/>
    <w:rsid w:val="00A1716A"/>
    <w:rsid w:val="00A21915"/>
    <w:rsid w:val="00A21DDC"/>
    <w:rsid w:val="00A23ABD"/>
    <w:rsid w:val="00A2516D"/>
    <w:rsid w:val="00A3186E"/>
    <w:rsid w:val="00A32749"/>
    <w:rsid w:val="00A333EB"/>
    <w:rsid w:val="00A35071"/>
    <w:rsid w:val="00A35239"/>
    <w:rsid w:val="00A359A0"/>
    <w:rsid w:val="00A35D3B"/>
    <w:rsid w:val="00A4172F"/>
    <w:rsid w:val="00A41EEA"/>
    <w:rsid w:val="00A42061"/>
    <w:rsid w:val="00A431DF"/>
    <w:rsid w:val="00A437D3"/>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611A"/>
    <w:rsid w:val="00AA7691"/>
    <w:rsid w:val="00AA777D"/>
    <w:rsid w:val="00AB1DC7"/>
    <w:rsid w:val="00AB40C1"/>
    <w:rsid w:val="00AB618C"/>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C9D"/>
    <w:rsid w:val="00B24FD5"/>
    <w:rsid w:val="00B25235"/>
    <w:rsid w:val="00B258CD"/>
    <w:rsid w:val="00B3101F"/>
    <w:rsid w:val="00B31AA7"/>
    <w:rsid w:val="00B33DB7"/>
    <w:rsid w:val="00B3518D"/>
    <w:rsid w:val="00B35DB1"/>
    <w:rsid w:val="00B35DBB"/>
    <w:rsid w:val="00B36376"/>
    <w:rsid w:val="00B36471"/>
    <w:rsid w:val="00B40458"/>
    <w:rsid w:val="00B40794"/>
    <w:rsid w:val="00B42DFA"/>
    <w:rsid w:val="00B442B6"/>
    <w:rsid w:val="00B45E02"/>
    <w:rsid w:val="00B466E7"/>
    <w:rsid w:val="00B4762A"/>
    <w:rsid w:val="00B50D06"/>
    <w:rsid w:val="00B51351"/>
    <w:rsid w:val="00B5144D"/>
    <w:rsid w:val="00B53B00"/>
    <w:rsid w:val="00B551D4"/>
    <w:rsid w:val="00B5747E"/>
    <w:rsid w:val="00B57BB6"/>
    <w:rsid w:val="00B60A68"/>
    <w:rsid w:val="00B632CD"/>
    <w:rsid w:val="00B64060"/>
    <w:rsid w:val="00B64271"/>
    <w:rsid w:val="00B65BD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53D1"/>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32B1"/>
    <w:rsid w:val="00BD3CE4"/>
    <w:rsid w:val="00BD4107"/>
    <w:rsid w:val="00BD5787"/>
    <w:rsid w:val="00BD6D9B"/>
    <w:rsid w:val="00BD7171"/>
    <w:rsid w:val="00BE5794"/>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41319"/>
    <w:rsid w:val="00C41605"/>
    <w:rsid w:val="00C4174D"/>
    <w:rsid w:val="00C4298C"/>
    <w:rsid w:val="00C44155"/>
    <w:rsid w:val="00C44867"/>
    <w:rsid w:val="00C4685F"/>
    <w:rsid w:val="00C46FA4"/>
    <w:rsid w:val="00C52863"/>
    <w:rsid w:val="00C52D1D"/>
    <w:rsid w:val="00C5413A"/>
    <w:rsid w:val="00C545DD"/>
    <w:rsid w:val="00C54C0E"/>
    <w:rsid w:val="00C577AF"/>
    <w:rsid w:val="00C61288"/>
    <w:rsid w:val="00C62337"/>
    <w:rsid w:val="00C62B8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549F"/>
    <w:rsid w:val="00D05813"/>
    <w:rsid w:val="00D06C93"/>
    <w:rsid w:val="00D10027"/>
    <w:rsid w:val="00D1013B"/>
    <w:rsid w:val="00D10465"/>
    <w:rsid w:val="00D146C6"/>
    <w:rsid w:val="00D14ECB"/>
    <w:rsid w:val="00D15CED"/>
    <w:rsid w:val="00D161F0"/>
    <w:rsid w:val="00D17BCB"/>
    <w:rsid w:val="00D20F81"/>
    <w:rsid w:val="00D23327"/>
    <w:rsid w:val="00D23D20"/>
    <w:rsid w:val="00D24266"/>
    <w:rsid w:val="00D248F8"/>
    <w:rsid w:val="00D24E2D"/>
    <w:rsid w:val="00D25C7B"/>
    <w:rsid w:val="00D26D7E"/>
    <w:rsid w:val="00D26F14"/>
    <w:rsid w:val="00D2790C"/>
    <w:rsid w:val="00D30722"/>
    <w:rsid w:val="00D34409"/>
    <w:rsid w:val="00D36AF9"/>
    <w:rsid w:val="00D36EA1"/>
    <w:rsid w:val="00D40D22"/>
    <w:rsid w:val="00D4252F"/>
    <w:rsid w:val="00D45542"/>
    <w:rsid w:val="00D461B0"/>
    <w:rsid w:val="00D47263"/>
    <w:rsid w:val="00D50E28"/>
    <w:rsid w:val="00D5100A"/>
    <w:rsid w:val="00D5190E"/>
    <w:rsid w:val="00D54F3D"/>
    <w:rsid w:val="00D607F6"/>
    <w:rsid w:val="00D63418"/>
    <w:rsid w:val="00D64DD8"/>
    <w:rsid w:val="00D7014F"/>
    <w:rsid w:val="00D71E62"/>
    <w:rsid w:val="00D73389"/>
    <w:rsid w:val="00D75196"/>
    <w:rsid w:val="00D75787"/>
    <w:rsid w:val="00D75EB1"/>
    <w:rsid w:val="00D76F11"/>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6158"/>
    <w:rsid w:val="00DA648E"/>
    <w:rsid w:val="00DA700D"/>
    <w:rsid w:val="00DB3ED6"/>
    <w:rsid w:val="00DB6901"/>
    <w:rsid w:val="00DB76A9"/>
    <w:rsid w:val="00DC0B06"/>
    <w:rsid w:val="00DC29A0"/>
    <w:rsid w:val="00DC4494"/>
    <w:rsid w:val="00DD079D"/>
    <w:rsid w:val="00DD3F91"/>
    <w:rsid w:val="00DD59F1"/>
    <w:rsid w:val="00DE04E4"/>
    <w:rsid w:val="00DE0533"/>
    <w:rsid w:val="00DE3034"/>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0713F"/>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3606"/>
    <w:rsid w:val="00E53ECD"/>
    <w:rsid w:val="00E54327"/>
    <w:rsid w:val="00E55452"/>
    <w:rsid w:val="00E55FDC"/>
    <w:rsid w:val="00E571F3"/>
    <w:rsid w:val="00E61747"/>
    <w:rsid w:val="00E6640E"/>
    <w:rsid w:val="00E7087E"/>
    <w:rsid w:val="00E71CD9"/>
    <w:rsid w:val="00E73AC7"/>
    <w:rsid w:val="00E73C38"/>
    <w:rsid w:val="00E746AF"/>
    <w:rsid w:val="00E763C1"/>
    <w:rsid w:val="00E7761C"/>
    <w:rsid w:val="00E80AA4"/>
    <w:rsid w:val="00E82EEA"/>
    <w:rsid w:val="00E83508"/>
    <w:rsid w:val="00E8516E"/>
    <w:rsid w:val="00E85707"/>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6D20"/>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C09F0"/>
    <w:rsid w:val="00FC1F6B"/>
    <w:rsid w:val="00FC29F5"/>
    <w:rsid w:val="00FC2E39"/>
    <w:rsid w:val="00FC33CD"/>
    <w:rsid w:val="00FC3D84"/>
    <w:rsid w:val="00FC4AE3"/>
    <w:rsid w:val="00FC4C41"/>
    <w:rsid w:val="00FC7DC8"/>
    <w:rsid w:val="00FD173C"/>
    <w:rsid w:val="00FD2428"/>
    <w:rsid w:val="00FD2AA3"/>
    <w:rsid w:val="00FD45FC"/>
    <w:rsid w:val="00FD58D3"/>
    <w:rsid w:val="00FE072F"/>
    <w:rsid w:val="00FE11C4"/>
    <w:rsid w:val="00FE4D3F"/>
    <w:rsid w:val="00FE53A8"/>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6"/>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
    <w:name w:val="Título"/>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11"/>
    <w:basedOn w:val="Tablanormal"/>
    <w:rsid w:val="00B953D1"/>
    <w:rPr>
      <w:rFonts w:ascii="Verdana" w:eastAsia="Verdana" w:hAnsi="Verdana" w:cs="Verdana"/>
      <w:sz w:val="16"/>
      <w:szCs w:val="16"/>
      <w:lang w:eastAsia="es-BO"/>
    </w:rPr>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722A-9412-4EC3-BB71-27BA6E19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7906</Words>
  <Characters>43487</Characters>
  <Application>Microsoft Office Word</Application>
  <DocSecurity>0</DocSecurity>
  <Lines>362</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51291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Jhoana Stephany Pereyra Crespo</cp:lastModifiedBy>
  <cp:revision>5</cp:revision>
  <cp:lastPrinted>2019-08-30T21:09:00Z</cp:lastPrinted>
  <dcterms:created xsi:type="dcterms:W3CDTF">2019-08-30T21:00:00Z</dcterms:created>
  <dcterms:modified xsi:type="dcterms:W3CDTF">2019-08-30T21:11:00Z</dcterms:modified>
</cp:coreProperties>
</file>