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7F45EC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7F45EC">
        <w:rPr>
          <w:rFonts w:ascii="Arial" w:hAnsi="Arial" w:cs="Arial"/>
          <w:b/>
          <w:lang w:val="es-BO"/>
        </w:rPr>
        <w:t>DE LÍNEA</w:t>
      </w:r>
    </w:p>
    <w:p w:rsidR="000708C2" w:rsidRPr="007F45EC" w:rsidRDefault="000708C2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OBJETO DE CONTRATACIÓN: SERVICIO DE CONSULTORIA INDIVIDUAL DE LINEA – PROFESIONAL I – EJECUTOR </w:t>
      </w:r>
      <w:r w:rsidR="00825E1D">
        <w:rPr>
          <w:rFonts w:ascii="Arial" w:hAnsi="Arial" w:cs="Arial"/>
          <w:b/>
          <w:lang w:val="es-BO"/>
        </w:rPr>
        <w:t>DE CONTRATACIONES I</w:t>
      </w:r>
      <w:r w:rsidR="00A75864">
        <w:rPr>
          <w:rFonts w:ascii="Arial" w:hAnsi="Arial" w:cs="Arial"/>
          <w:b/>
          <w:lang w:val="es-BO"/>
        </w:rPr>
        <w:t>I</w:t>
      </w:r>
      <w:r w:rsidRPr="007F45EC">
        <w:rPr>
          <w:rFonts w:ascii="Arial" w:hAnsi="Arial" w:cs="Arial"/>
          <w:b/>
          <w:lang w:val="es-BO"/>
        </w:rPr>
        <w:t xml:space="preserve"> – ELECCIONES GENERALES 2020</w:t>
      </w: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C83C86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C83C86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C83C86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C83C86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B47" w:rsidRPr="007F45EC" w:rsidRDefault="00624E92" w:rsidP="00F51B47">
            <w:pPr>
              <w:pStyle w:val="Textoindependiente3"/>
              <w:numPr>
                <w:ilvl w:val="0"/>
                <w:numId w:val="47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 xml:space="preserve">FUNCIONES DEL CONSULTOR - ACTIVIDADES </w:t>
            </w:r>
            <w:r w:rsidR="00F51B47">
              <w:rPr>
                <w:b/>
                <w:bCs/>
                <w:sz w:val="20"/>
              </w:rPr>
              <w:t>(</w:t>
            </w:r>
            <w:r w:rsidR="00F51B47" w:rsidRPr="00F51B47">
              <w:rPr>
                <w:b/>
                <w:bCs/>
                <w:i/>
                <w:sz w:val="20"/>
              </w:rPr>
              <w:t>Manifestar Aceptación</w:t>
            </w:r>
            <w:r w:rsidR="00F51B47">
              <w:rPr>
                <w:b/>
                <w:bCs/>
                <w:sz w:val="20"/>
              </w:rPr>
              <w:t>)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1.  Función:</w:t>
            </w:r>
            <w:r w:rsidRPr="007F45EC">
              <w:rPr>
                <w:rFonts w:ascii="Arial" w:eastAsia="Arial" w:hAnsi="Arial" w:cs="Arial"/>
              </w:rPr>
              <w:t xml:space="preserve"> </w:t>
            </w:r>
            <w:r w:rsidRPr="007F45EC">
              <w:rPr>
                <w:rFonts w:ascii="Arial" w:eastAsia="Arial" w:hAnsi="Arial" w:cs="Arial"/>
                <w:b/>
              </w:rPr>
              <w:t xml:space="preserve">Realizar Asistencia Técnica </w:t>
            </w:r>
            <w:r w:rsidRPr="007F45EC">
              <w:rPr>
                <w:rFonts w:ascii="Arial" w:eastAsia="Arial" w:hAnsi="Arial" w:cs="Arial"/>
              </w:rPr>
              <w:t xml:space="preserve"> 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Desde el inicio hasta la finalización del proceso de contratación en cualquier modalidad. 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En la revisión de las Especificaciones Técnicas o Términos de Referencia de las unidades solicitantes.</w:t>
            </w:r>
          </w:p>
          <w:p w:rsidR="004F7D96" w:rsidRPr="007F45EC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2.  Función: Desarrollo de Actividades Técnicas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</w:rPr>
              <w:t>Revisión de documentos.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Análisis de especificaciones técnicas y términos de referencia conforme a normativa vigente.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Registro de consultores en AFP´s.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Llenado de formularios a la CGE.</w:t>
            </w:r>
          </w:p>
          <w:p w:rsidR="004F7D96" w:rsidRPr="007F45EC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Formar parte de las Comisiones de Calificación.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>3.  Función: Elaborar Documentos Técnicos</w:t>
            </w:r>
          </w:p>
          <w:p w:rsidR="004F7D96" w:rsidRPr="007F45EC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Elaboración de documentos que corresponden a los procesos de contratación como: notas de adjudicación, emisión de órdenes de servicio/compra, memorándums de designación de comisión de calificación, memorándums de designación de comisiones de recepción, documentos base de contrataciones, nota de solicitud de resoluciones o elaboraciones de contrato, etc.  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4.  Función: Sistematizar la información </w:t>
            </w:r>
          </w:p>
          <w:p w:rsidR="004F7D96" w:rsidRPr="007F45EC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Registro de los procesos de contratación en la matriz de contrataciones.</w:t>
            </w:r>
          </w:p>
          <w:p w:rsidR="004F7D96" w:rsidRPr="00A75864" w:rsidRDefault="004F7D96" w:rsidP="00A758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>Registro de los proc</w:t>
            </w:r>
            <w:r w:rsidR="00A75864">
              <w:rPr>
                <w:rFonts w:ascii="Arial" w:eastAsia="Arial" w:hAnsi="Arial" w:cs="Arial"/>
                <w:lang w:val="es-BO"/>
              </w:rPr>
              <w:t>esos de contratación en SICOES.</w:t>
            </w:r>
          </w:p>
        </w:tc>
      </w:tr>
      <w:tr w:rsidR="004F7D96" w:rsidRPr="00C83C86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b/>
                <w:lang w:val="es-BO"/>
              </w:rPr>
              <w:t xml:space="preserve">5. Otras funciones asignadas por el supervisor </w:t>
            </w:r>
          </w:p>
          <w:p w:rsidR="004F7D96" w:rsidRPr="00A75864" w:rsidRDefault="004F7D96" w:rsidP="004F7D96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F45EC">
              <w:rPr>
                <w:rFonts w:ascii="Arial" w:hAnsi="Arial" w:cs="Arial"/>
                <w:iCs/>
                <w:lang w:val="es-BO"/>
              </w:rPr>
              <w:t>Otras actividades a requerimiento del inmediato superior.</w:t>
            </w:r>
          </w:p>
          <w:p w:rsidR="00A75864" w:rsidRPr="007F45EC" w:rsidRDefault="00A75864" w:rsidP="00A7586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C83C86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7F45EC" w:rsidRDefault="004F7D9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rFonts w:eastAsia="Arial"/>
                <w:sz w:val="20"/>
              </w:rPr>
              <w:t>Ejecución de procesos de contratación sin observaciones conforme a normativa vigente.</w:t>
            </w:r>
          </w:p>
        </w:tc>
      </w:tr>
      <w:tr w:rsidR="00624E92" w:rsidRPr="00C83C86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C83C8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C83C86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</w:rPr>
            </w:pPr>
            <w:r w:rsidRPr="007F45EC">
              <w:rPr>
                <w:b/>
                <w:sz w:val="20"/>
              </w:rPr>
              <w:t>Formación Académica:</w:t>
            </w:r>
            <w:r w:rsidRPr="007F45EC">
              <w:rPr>
                <w:sz w:val="20"/>
              </w:rPr>
              <w:t xml:space="preserve"> </w:t>
            </w:r>
            <w:r w:rsidR="00782B96" w:rsidRPr="007F45EC">
              <w:rPr>
                <w:bCs/>
                <w:iCs/>
                <w:sz w:val="20"/>
              </w:rPr>
              <w:t xml:space="preserve">Licenciatura </w:t>
            </w:r>
            <w:r w:rsidR="00825E1D">
              <w:rPr>
                <w:bCs/>
                <w:iCs/>
                <w:sz w:val="20"/>
              </w:rPr>
              <w:t xml:space="preserve">con Titulo en </w:t>
            </w:r>
            <w:r w:rsidR="00F67E9A">
              <w:rPr>
                <w:bCs/>
                <w:iCs/>
                <w:sz w:val="20"/>
              </w:rPr>
              <w:t xml:space="preserve">Provisión </w:t>
            </w:r>
            <w:r w:rsidR="00825E1D">
              <w:rPr>
                <w:bCs/>
                <w:iCs/>
                <w:sz w:val="20"/>
              </w:rPr>
              <w:t xml:space="preserve">Nacional </w:t>
            </w:r>
            <w:r w:rsidR="00782B96" w:rsidRPr="007F45EC">
              <w:rPr>
                <w:bCs/>
                <w:iCs/>
                <w:sz w:val="20"/>
              </w:rPr>
              <w:t>en Ciencias Económicas o Financieras o ramas afines.</w:t>
            </w:r>
            <w:r w:rsidR="00782B96" w:rsidRPr="007F45EC">
              <w:rPr>
                <w:b/>
                <w:sz w:val="20"/>
                <w:lang w:val="es-ES_tradnl"/>
              </w:rPr>
              <w:t xml:space="preserve"> 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la Formación Académica)</w:t>
            </w:r>
          </w:p>
        </w:tc>
      </w:tr>
      <w:tr w:rsidR="00624E92" w:rsidRPr="00C83C86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Conocimientos y/o destrezas.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>Deberá tener conocimiento en la Ley 1178, D.S. 0181 y sus modificaciones.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los conocimientos  y/o destrezas requeridos)</w:t>
            </w:r>
          </w:p>
        </w:tc>
      </w:tr>
      <w:tr w:rsidR="00624E92" w:rsidRPr="00C83C86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General.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 xml:space="preserve">Un año de experiencia general en el área administrativa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en Entidades Públicas o Privadas.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tal experiencia)</w:t>
            </w:r>
          </w:p>
        </w:tc>
      </w:tr>
      <w:tr w:rsidR="00624E92" w:rsidRPr="00C83C86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Específica.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>Un año de experiencia especifica en Contrataciones en Entidades Públicas.</w:t>
            </w:r>
          </w:p>
          <w:p w:rsidR="00624E92" w:rsidRDefault="00782B96" w:rsidP="00782B96">
            <w:pPr>
              <w:pStyle w:val="Textoindependiente3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  <w:lang w:val="es-ES_tradnl"/>
              </w:rPr>
              <w:t>(Debe presentar documentación de respaldo en fotocopia simple, que acredite tal experiencia)</w:t>
            </w:r>
          </w:p>
          <w:p w:rsidR="00A75864" w:rsidRPr="007F45EC" w:rsidRDefault="00A75864" w:rsidP="00782B96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7F45EC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7F45EC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C83C86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825E1D" w:rsidRPr="00825E1D" w:rsidRDefault="00825E1D" w:rsidP="00825E1D">
            <w:pPr>
              <w:pStyle w:val="Textoindependiente3"/>
              <w:rPr>
                <w:bCs/>
                <w:iCs/>
                <w:sz w:val="20"/>
              </w:rPr>
            </w:pPr>
            <w:r w:rsidRPr="00825E1D">
              <w:rPr>
                <w:bCs/>
                <w:iCs/>
                <w:sz w:val="20"/>
              </w:rPr>
              <w:lastRenderedPageBreak/>
              <w:t>Adjuntar al curriculum vitae documentos que respalden la formación y experiencia requerida (Títulos, contratos, certificados de trabajo u otros documentos de respaldo, los mismos que deberán contener fecha de inicio y finalización)</w:t>
            </w:r>
          </w:p>
          <w:p w:rsidR="00825E1D" w:rsidRPr="00825E1D" w:rsidRDefault="00825E1D" w:rsidP="00825E1D">
            <w:pPr>
              <w:pStyle w:val="Textoindependiente3"/>
              <w:rPr>
                <w:bCs/>
                <w:iCs/>
                <w:sz w:val="20"/>
              </w:rPr>
            </w:pPr>
            <w:r w:rsidRPr="00825E1D">
              <w:rPr>
                <w:bCs/>
                <w:iCs/>
                <w:sz w:val="20"/>
              </w:rPr>
              <w:t>- Asimismo, deberá presentar:</w:t>
            </w:r>
          </w:p>
          <w:p w:rsidR="00825E1D" w:rsidRPr="00825E1D" w:rsidRDefault="00825E1D" w:rsidP="00825E1D">
            <w:pPr>
              <w:pStyle w:val="Textoindependiente3"/>
              <w:rPr>
                <w:bCs/>
                <w:iCs/>
                <w:sz w:val="20"/>
              </w:rPr>
            </w:pPr>
            <w:r w:rsidRPr="00825E1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825E1D" w:rsidRPr="00825E1D" w:rsidRDefault="00825E1D" w:rsidP="00825E1D">
            <w:pPr>
              <w:pStyle w:val="Textoindependiente3"/>
              <w:rPr>
                <w:bCs/>
                <w:iCs/>
                <w:sz w:val="20"/>
              </w:rPr>
            </w:pPr>
            <w:r w:rsidRPr="00825E1D">
              <w:rPr>
                <w:bCs/>
                <w:iCs/>
                <w:sz w:val="20"/>
              </w:rPr>
              <w:t xml:space="preserve">Certificado SIPASSE (Original o fotocopia legalizada y vigente para la gestión) </w:t>
            </w:r>
          </w:p>
          <w:p w:rsidR="00825E1D" w:rsidRPr="00825E1D" w:rsidRDefault="00825E1D" w:rsidP="00825E1D">
            <w:pPr>
              <w:pStyle w:val="Textoindependiente3"/>
              <w:rPr>
                <w:bCs/>
                <w:iCs/>
                <w:sz w:val="20"/>
              </w:rPr>
            </w:pPr>
            <w:r w:rsidRPr="00825E1D">
              <w:rPr>
                <w:bCs/>
                <w:iCs/>
                <w:sz w:val="20"/>
              </w:rPr>
              <w:t xml:space="preserve">Registro de Padrón Biométrico (Original y actualizado) </w:t>
            </w:r>
          </w:p>
          <w:p w:rsidR="00A75864" w:rsidRPr="007F45EC" w:rsidRDefault="00825E1D" w:rsidP="00825E1D">
            <w:pPr>
              <w:pStyle w:val="Textoindependiente3"/>
              <w:rPr>
                <w:sz w:val="20"/>
              </w:rPr>
            </w:pPr>
            <w:r w:rsidRPr="00825E1D">
              <w:rPr>
                <w:bCs/>
                <w:iCs/>
                <w:sz w:val="20"/>
              </w:rPr>
              <w:t>Certificado de idioma nativo (fotocopia simple) (deseable)</w:t>
            </w:r>
          </w:p>
        </w:tc>
      </w:tr>
      <w:tr w:rsidR="0001758D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7F45EC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C83C86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7F45EC" w:rsidRDefault="0001758D" w:rsidP="0001758D">
            <w:pPr>
              <w:pStyle w:val="Textoindependiente3"/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51435</wp:posOffset>
                      </wp:positionV>
                      <wp:extent cx="4467225" cy="79057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790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AE678" id="Rectángulo 17" o:spid="_x0000_s1026" style="position:absolute;margin-left:88.55pt;margin-top:4.05pt;width:35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OBJETO DE CONTRATACIÓN: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NOMBRE DEL PROPONENTE: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TELEFÓNO: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FECHA: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A75864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>Fotocopia de cédula de identidad.</w:t>
            </w:r>
          </w:p>
          <w:p w:rsidR="00A75864" w:rsidRPr="007F45EC" w:rsidRDefault="00A75864" w:rsidP="00A75864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7F45EC" w:rsidRDefault="00573DC6" w:rsidP="00782B9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7F45EC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7F45EC">
              <w:rPr>
                <w:bCs/>
                <w:color w:val="FFFFFF" w:themeColor="background1"/>
                <w:sz w:val="20"/>
              </w:rPr>
              <w:t xml:space="preserve"> </w:t>
            </w:r>
            <w:r w:rsidRPr="007F45EC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7F45EC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7142"/>
              <w:gridCol w:w="2736"/>
            </w:tblGrid>
            <w:tr w:rsidR="00573DC6" w:rsidRPr="007F45EC" w:rsidTr="00F67E9A">
              <w:trPr>
                <w:trHeight w:val="895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417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10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782B9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7F45EC" w:rsidTr="00F67E9A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417" w:type="pct"/>
                </w:tcPr>
                <w:p w:rsidR="00573DC6" w:rsidRPr="007F45EC" w:rsidRDefault="00C83C86" w:rsidP="00573DC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Conocimiento en</w:t>
                  </w:r>
                  <w:r w:rsidR="00782B96" w:rsidRPr="007F45EC">
                    <w:rPr>
                      <w:rFonts w:ascii="Arial" w:hAnsi="Arial" w:cs="Arial"/>
                      <w:lang w:val="es-BO"/>
                    </w:rPr>
                    <w:t xml:space="preserve"> SICOES </w:t>
                  </w:r>
                  <w:r w:rsidR="00782B96"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los conocimientos  y/o destrezas requeridos)</w:t>
                  </w:r>
                </w:p>
              </w:tc>
              <w:tc>
                <w:tcPr>
                  <w:tcW w:w="1310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7F45EC" w:rsidTr="00F67E9A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417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General.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o más años de experiencia general en el área administrativa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en Entidades Públicas o Privadas.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310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F67E9A">
              <w:tc>
                <w:tcPr>
                  <w:tcW w:w="274" w:type="pct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417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Específica.</w:t>
                  </w:r>
                  <w:r w:rsidRPr="007F45EC">
                    <w:rPr>
                      <w:sz w:val="20"/>
                      <w:lang w:val="es-ES_tradnl"/>
                    </w:rPr>
                    <w:t xml:space="preserve"> Dos a tres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años de experiencia especifica en Contrataciones en Entidades Públicas.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310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F67E9A">
              <w:tc>
                <w:tcPr>
                  <w:tcW w:w="274" w:type="pct"/>
                </w:tcPr>
                <w:p w:rsidR="00573DC6" w:rsidRPr="007F45EC" w:rsidRDefault="00782B9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417" w:type="pct"/>
                </w:tcPr>
                <w:p w:rsidR="00782B96" w:rsidRPr="007F45EC" w:rsidRDefault="00782B96" w:rsidP="00782B96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ES_tradnl"/>
                    </w:rPr>
                  </w:pPr>
                  <w:r w:rsidRPr="007F45EC">
                    <w:rPr>
                      <w:b/>
                      <w:sz w:val="20"/>
                      <w:lang w:val="es-ES_tradnl"/>
                    </w:rPr>
                    <w:t>Experiencia Específica.</w:t>
                  </w:r>
                  <w:r w:rsidR="0012312E" w:rsidRPr="007F45EC">
                    <w:rPr>
                      <w:sz w:val="20"/>
                      <w:lang w:val="es-ES_tradnl"/>
                    </w:rPr>
                    <w:t xml:space="preserve"> Más de t</w:t>
                  </w:r>
                  <w:r w:rsidRPr="007F45EC">
                    <w:rPr>
                      <w:sz w:val="20"/>
                      <w:lang w:val="es-ES_tradnl"/>
                    </w:rPr>
                    <w:t xml:space="preserve">res </w:t>
                  </w:r>
                  <w:r w:rsidRPr="007F45EC">
                    <w:rPr>
                      <w:bCs/>
                      <w:iCs/>
                      <w:sz w:val="20"/>
                      <w:lang w:val="es-ES_tradnl"/>
                    </w:rPr>
                    <w:t>años de experiencia especifica en Contrataciones en Entidades Públicas.</w:t>
                  </w:r>
                </w:p>
                <w:p w:rsidR="00573DC6" w:rsidRPr="007F45EC" w:rsidRDefault="00782B96" w:rsidP="00782B96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Cs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310" w:type="pct"/>
                </w:tcPr>
                <w:p w:rsidR="00573DC6" w:rsidRPr="007F45EC" w:rsidRDefault="0012312E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7F45EC" w:rsidTr="00F67E9A">
              <w:trPr>
                <w:trHeight w:val="342"/>
              </w:trPr>
              <w:tc>
                <w:tcPr>
                  <w:tcW w:w="3690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310" w:type="pct"/>
                  <w:shd w:val="clear" w:color="auto" w:fill="D9D9D9" w:themeFill="background1" w:themeFillShade="D9"/>
                  <w:vAlign w:val="center"/>
                </w:tcPr>
                <w:p w:rsidR="00573DC6" w:rsidRPr="007F45EC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7F45EC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7F45EC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7F45EC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7F45EC" w:rsidRDefault="00573DC6" w:rsidP="00F51B47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PLAZO</w:t>
            </w:r>
            <w:r w:rsidR="00F51B47">
              <w:rPr>
                <w:b/>
                <w:b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 xml:space="preserve">  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12312E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El plazo será de </w:t>
            </w:r>
            <w:r w:rsidR="0012312E" w:rsidRPr="007F45EC">
              <w:rPr>
                <w:bCs/>
                <w:iCs/>
                <w:sz w:val="20"/>
              </w:rPr>
              <w:t>6</w:t>
            </w:r>
            <w:r w:rsidRPr="007F45EC">
              <w:rPr>
                <w:bCs/>
                <w:iCs/>
                <w:sz w:val="20"/>
              </w:rPr>
              <w:t xml:space="preserve"> meses y correrá a partir del día siguiente hábil de la suscripción del contrato.</w:t>
            </w:r>
          </w:p>
          <w:p w:rsidR="00F51B47" w:rsidRPr="007F45EC" w:rsidRDefault="00F51B47" w:rsidP="0012312E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C83C86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51B47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MONTO DEL CONTRATO Y FORMA DE PAGO  (De acuerdo al Cuadro de Equivalencias)</w:t>
            </w:r>
            <w:r w:rsidR="00F51B47">
              <w:rPr>
                <w:b/>
                <w:bCs/>
                <w:sz w:val="20"/>
              </w:rPr>
              <w:t xml:space="preserve"> </w:t>
            </w:r>
          </w:p>
          <w:p w:rsidR="00573DC6" w:rsidRPr="007F45EC" w:rsidRDefault="00F51B47" w:rsidP="00F51B47">
            <w:pPr>
              <w:pStyle w:val="Textoindependiente3"/>
              <w:ind w:left="720"/>
              <w:rPr>
                <w:b/>
                <w:bCs/>
                <w:sz w:val="20"/>
              </w:rPr>
            </w:pPr>
            <w:r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7F45EC">
              <w:rPr>
                <w:sz w:val="20"/>
                <w:lang w:val="es-BO"/>
              </w:rPr>
              <w:t xml:space="preserve">El monto total para la ejecución de la </w:t>
            </w:r>
            <w:r w:rsidRPr="007F45EC">
              <w:rPr>
                <w:b/>
                <w:sz w:val="20"/>
                <w:lang w:val="es-BO"/>
              </w:rPr>
              <w:t>CONSULTORÍA</w:t>
            </w:r>
            <w:r w:rsidRPr="007F45EC">
              <w:rPr>
                <w:sz w:val="20"/>
                <w:lang w:val="es-BO"/>
              </w:rPr>
              <w:t xml:space="preserve"> es de </w:t>
            </w:r>
            <w:r w:rsidR="0012312E" w:rsidRPr="007F45EC">
              <w:rPr>
                <w:sz w:val="20"/>
                <w:lang w:val="es-BO"/>
              </w:rPr>
              <w:t>Bs53.910,00</w:t>
            </w:r>
            <w:r w:rsidRPr="007F45EC">
              <w:rPr>
                <w:b/>
                <w:sz w:val="20"/>
                <w:lang w:val="es-BO"/>
              </w:rPr>
              <w:t xml:space="preserve"> (</w:t>
            </w:r>
            <w:r w:rsidR="0012312E" w:rsidRPr="007F45EC">
              <w:rPr>
                <w:b/>
                <w:sz w:val="20"/>
                <w:lang w:val="es-BO"/>
              </w:rPr>
              <w:t>Cincuenta y Tres Mil Novecientos Diez 00/100 Bolivianos</w:t>
            </w:r>
            <w:r w:rsidRPr="007F45EC">
              <w:rPr>
                <w:b/>
                <w:sz w:val="20"/>
                <w:lang w:val="es-BO"/>
              </w:rPr>
              <w:t xml:space="preserve">). </w:t>
            </w:r>
          </w:p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7F45EC" w:rsidRDefault="0012312E" w:rsidP="00573DC6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Profesional I</w:t>
            </w:r>
            <w:r w:rsidR="00573DC6" w:rsidRPr="007F45EC">
              <w:rPr>
                <w:bCs/>
                <w:iCs/>
                <w:sz w:val="20"/>
              </w:rPr>
              <w:t xml:space="preserve"> - pagos mensuales de Bs</w:t>
            </w:r>
            <w:r w:rsidRPr="007F45EC">
              <w:rPr>
                <w:bCs/>
                <w:iCs/>
                <w:sz w:val="20"/>
              </w:rPr>
              <w:t>8.985,00</w:t>
            </w:r>
            <w:r w:rsidR="00573DC6" w:rsidRPr="007F45EC">
              <w:rPr>
                <w:bCs/>
                <w:iCs/>
                <w:sz w:val="20"/>
              </w:rPr>
              <w:t>.- (</w:t>
            </w:r>
            <w:r w:rsidRPr="007F45EC">
              <w:rPr>
                <w:bCs/>
                <w:iCs/>
                <w:sz w:val="20"/>
              </w:rPr>
              <w:t xml:space="preserve">Ocho Mil Novecientos Ochenta y Cinco </w:t>
            </w:r>
            <w:r w:rsidR="00573DC6" w:rsidRPr="007F45EC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7F45EC">
              <w:rPr>
                <w:bCs/>
                <w:iCs/>
                <w:sz w:val="20"/>
              </w:rPr>
              <w:t xml:space="preserve">3 (tres) </w:t>
            </w:r>
            <w:r w:rsidRPr="007F45EC">
              <w:rPr>
                <w:bCs/>
                <w:iCs/>
                <w:sz w:val="20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C83C8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lastRenderedPageBreak/>
              <w:t>LUGAR DE PRESTACION DEL SERVICIO</w:t>
            </w:r>
            <w:r w:rsidR="00F51B47">
              <w:rPr>
                <w:b/>
                <w:b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7F45EC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7F45EC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7F45EC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  <w:p w:rsidR="007F45EC" w:rsidRPr="007F45EC" w:rsidRDefault="007F45EC" w:rsidP="0012312E">
            <w:pPr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PASAJES Y VIÁTICOS</w:t>
            </w:r>
            <w:r w:rsidR="00F51B47">
              <w:rPr>
                <w:b/>
                <w:b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en caso de realizar viajes al interior del país, se realizarán los pagos de sus pasajes y viáticos conforme a Reglamento.</w:t>
            </w:r>
          </w:p>
          <w:p w:rsidR="007F45EC" w:rsidRPr="007F45EC" w:rsidRDefault="007F45EC" w:rsidP="00573DC6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REFRIGERIOS</w:t>
            </w:r>
            <w:r w:rsidR="00F51B47">
              <w:rPr>
                <w:b/>
                <w:bCs/>
                <w:i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SANCIONES Y PERMISOS</w:t>
            </w:r>
            <w:r w:rsidR="00F51B47">
              <w:rPr>
                <w:b/>
                <w:bCs/>
                <w:i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7F45EC" w:rsidRPr="007F45EC" w:rsidRDefault="007F45EC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C83C8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 xml:space="preserve">RESOLUCIÓN DE CONTRATO </w:t>
            </w:r>
            <w:bookmarkStart w:id="0" w:name="_GoBack"/>
            <w:bookmarkEnd w:id="0"/>
            <w:r w:rsidRPr="007F45EC">
              <w:rPr>
                <w:b/>
                <w:bCs/>
                <w:sz w:val="20"/>
              </w:rPr>
              <w:t>ATRIBUIBLE AL CONSULTOR</w:t>
            </w:r>
            <w:r w:rsidR="00F51B47">
              <w:rPr>
                <w:b/>
                <w:bCs/>
                <w:sz w:val="20"/>
              </w:rPr>
              <w:t xml:space="preserve"> 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F51B47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F51B47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Por suspensión en la prestación del servicio de la</w:t>
            </w:r>
            <w:r w:rsidRPr="007F45EC">
              <w:rPr>
                <w:b/>
                <w:bCs/>
                <w:iCs/>
                <w:sz w:val="20"/>
              </w:rPr>
              <w:t xml:space="preserve"> CONSULTORÍA</w:t>
            </w:r>
            <w:r w:rsidRPr="007F45EC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7F45EC" w:rsidRPr="007F45EC" w:rsidRDefault="007F45EC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C83C86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F51B47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RESPONSABLE O COMISIÓN DE RECEPCIÓN</w:t>
            </w:r>
            <w:r w:rsidR="00F51B47">
              <w:rPr>
                <w:b/>
                <w:bCs/>
                <w:sz w:val="20"/>
              </w:rPr>
              <w:t xml:space="preserve"> </w:t>
            </w:r>
            <w:r w:rsidR="001E619B" w:rsidRPr="00F51B47">
              <w:rPr>
                <w:b/>
                <w:bCs/>
                <w:iCs/>
                <w:sz w:val="20"/>
                <w:lang w:val="en-US"/>
              </w:rPr>
              <w:t>(</w:t>
            </w:r>
            <w:r w:rsidR="001E619B" w:rsidRPr="00F51B47">
              <w:rPr>
                <w:b/>
                <w:bCs/>
                <w:i/>
                <w:iCs/>
                <w:sz w:val="20"/>
                <w:lang w:val="en-US"/>
              </w:rPr>
              <w:t>Manifestar Aceptación</w:t>
            </w:r>
            <w:r w:rsidR="001E619B" w:rsidRPr="00F51B47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573DC6" w:rsidRPr="00C83C86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7F45EC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7F45EC">
              <w:rPr>
                <w:bCs/>
                <w:sz w:val="20"/>
              </w:rPr>
              <w:t>Emitir el informe de conformidad, cuando corresponda,</w:t>
            </w:r>
            <w:r w:rsidRPr="007F45EC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7F45EC" w:rsidRPr="00F51B47" w:rsidRDefault="00573DC6" w:rsidP="00F51B47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 xml:space="preserve">Emitir el informe de disconformidad, cuando corresponda, </w:t>
            </w:r>
            <w:r w:rsidRPr="007F45EC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</w:t>
            </w:r>
            <w:r w:rsidR="00F51B47">
              <w:rPr>
                <w:sz w:val="20"/>
                <w:lang w:val="es-BO"/>
              </w:rPr>
              <w:t>ico para resolución de contrato.</w:t>
            </w:r>
          </w:p>
        </w:tc>
      </w:tr>
    </w:tbl>
    <w:p w:rsidR="00EF0966" w:rsidRPr="007F45EC" w:rsidRDefault="00EF0966" w:rsidP="00F51B47">
      <w:pPr>
        <w:spacing w:before="14" w:line="200" w:lineRule="exact"/>
        <w:rPr>
          <w:rFonts w:ascii="Arial" w:hAnsi="Arial" w:cs="Arial"/>
          <w:b/>
          <w:lang w:val="es-ES_tradnl"/>
        </w:rPr>
      </w:pPr>
    </w:p>
    <w:sectPr w:rsidR="00EF0966" w:rsidRPr="007F45EC" w:rsidSect="0020191D"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44" w:rsidRDefault="007E5644" w:rsidP="00892432">
      <w:r>
        <w:separator/>
      </w:r>
    </w:p>
  </w:endnote>
  <w:endnote w:type="continuationSeparator" w:id="0">
    <w:p w:rsidR="007E5644" w:rsidRDefault="007E5644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44" w:rsidRDefault="007E5644" w:rsidP="00892432">
      <w:r>
        <w:separator/>
      </w:r>
    </w:p>
  </w:footnote>
  <w:footnote w:type="continuationSeparator" w:id="0">
    <w:p w:rsidR="007E5644" w:rsidRDefault="007E5644" w:rsidP="0089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7705A"/>
    <w:multiLevelType w:val="hybridMultilevel"/>
    <w:tmpl w:val="C1F091A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4"/>
  </w:num>
  <w:num w:numId="5">
    <w:abstractNumId w:val="12"/>
  </w:num>
  <w:num w:numId="6">
    <w:abstractNumId w:val="1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3"/>
  </w:num>
  <w:num w:numId="13">
    <w:abstractNumId w:val="19"/>
  </w:num>
  <w:num w:numId="14">
    <w:abstractNumId w:val="3"/>
  </w:num>
  <w:num w:numId="15">
    <w:abstractNumId w:val="32"/>
  </w:num>
  <w:num w:numId="16">
    <w:abstractNumId w:val="44"/>
  </w:num>
  <w:num w:numId="17">
    <w:abstractNumId w:val="30"/>
  </w:num>
  <w:num w:numId="18">
    <w:abstractNumId w:val="37"/>
  </w:num>
  <w:num w:numId="19">
    <w:abstractNumId w:val="17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46"/>
  </w:num>
  <w:num w:numId="25">
    <w:abstractNumId w:val="6"/>
  </w:num>
  <w:num w:numId="26">
    <w:abstractNumId w:val="40"/>
  </w:num>
  <w:num w:numId="27">
    <w:abstractNumId w:val="20"/>
  </w:num>
  <w:num w:numId="28">
    <w:abstractNumId w:val="27"/>
  </w:num>
  <w:num w:numId="29">
    <w:abstractNumId w:val="36"/>
  </w:num>
  <w:num w:numId="30">
    <w:abstractNumId w:val="29"/>
  </w:num>
  <w:num w:numId="31">
    <w:abstractNumId w:val="38"/>
  </w:num>
  <w:num w:numId="32">
    <w:abstractNumId w:val="22"/>
  </w:num>
  <w:num w:numId="33">
    <w:abstractNumId w:val="18"/>
  </w:num>
  <w:num w:numId="34">
    <w:abstractNumId w:val="34"/>
  </w:num>
  <w:num w:numId="35">
    <w:abstractNumId w:val="16"/>
  </w:num>
  <w:num w:numId="36">
    <w:abstractNumId w:val="31"/>
  </w:num>
  <w:num w:numId="37">
    <w:abstractNumId w:val="39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5"/>
  </w:num>
  <w:num w:numId="43">
    <w:abstractNumId w:val="24"/>
  </w:num>
  <w:num w:numId="44">
    <w:abstractNumId w:val="25"/>
  </w:num>
  <w:num w:numId="45">
    <w:abstractNumId w:val="8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10585B"/>
    <w:rsid w:val="0012312E"/>
    <w:rsid w:val="00127D91"/>
    <w:rsid w:val="00161D26"/>
    <w:rsid w:val="001E495E"/>
    <w:rsid w:val="001E619B"/>
    <w:rsid w:val="0020191D"/>
    <w:rsid w:val="00280C26"/>
    <w:rsid w:val="00281605"/>
    <w:rsid w:val="002C7A5C"/>
    <w:rsid w:val="00320FCA"/>
    <w:rsid w:val="00346BB6"/>
    <w:rsid w:val="00350312"/>
    <w:rsid w:val="00363BB8"/>
    <w:rsid w:val="003A72D4"/>
    <w:rsid w:val="003B29F0"/>
    <w:rsid w:val="003D2F25"/>
    <w:rsid w:val="003F7EA0"/>
    <w:rsid w:val="00441B87"/>
    <w:rsid w:val="004F7D96"/>
    <w:rsid w:val="0051679A"/>
    <w:rsid w:val="0055550D"/>
    <w:rsid w:val="00573DC6"/>
    <w:rsid w:val="005C0BFF"/>
    <w:rsid w:val="00607B7E"/>
    <w:rsid w:val="00624E92"/>
    <w:rsid w:val="00632F1D"/>
    <w:rsid w:val="00646701"/>
    <w:rsid w:val="00665D8D"/>
    <w:rsid w:val="00693F15"/>
    <w:rsid w:val="006C7D0D"/>
    <w:rsid w:val="00734857"/>
    <w:rsid w:val="00782B96"/>
    <w:rsid w:val="007E5644"/>
    <w:rsid w:val="007F45EC"/>
    <w:rsid w:val="00825E1D"/>
    <w:rsid w:val="00843409"/>
    <w:rsid w:val="00892432"/>
    <w:rsid w:val="008C3F05"/>
    <w:rsid w:val="008F6219"/>
    <w:rsid w:val="009149E8"/>
    <w:rsid w:val="00932296"/>
    <w:rsid w:val="00943486"/>
    <w:rsid w:val="00A75864"/>
    <w:rsid w:val="00AB72AA"/>
    <w:rsid w:val="00AB7F2F"/>
    <w:rsid w:val="00C06634"/>
    <w:rsid w:val="00C375BD"/>
    <w:rsid w:val="00C83C86"/>
    <w:rsid w:val="00D320D6"/>
    <w:rsid w:val="00D35351"/>
    <w:rsid w:val="00D70C2E"/>
    <w:rsid w:val="00E024AF"/>
    <w:rsid w:val="00E52194"/>
    <w:rsid w:val="00E866A5"/>
    <w:rsid w:val="00EC6678"/>
    <w:rsid w:val="00EF0966"/>
    <w:rsid w:val="00F51B47"/>
    <w:rsid w:val="00F67E9A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B256-5984-46D3-93FA-B321F6B3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Maria Luisa Ticona Condori</cp:lastModifiedBy>
  <cp:revision>6</cp:revision>
  <cp:lastPrinted>2020-03-05T19:08:00Z</cp:lastPrinted>
  <dcterms:created xsi:type="dcterms:W3CDTF">2020-03-05T21:52:00Z</dcterms:created>
  <dcterms:modified xsi:type="dcterms:W3CDTF">2020-03-05T23:30:00Z</dcterms:modified>
</cp:coreProperties>
</file>