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B32" w:rsidRPr="00B10BFA" w:rsidRDefault="00300B32" w:rsidP="00892432">
      <w:pPr>
        <w:spacing w:before="14" w:line="200" w:lineRule="exact"/>
        <w:ind w:left="426"/>
        <w:jc w:val="center"/>
        <w:rPr>
          <w:rFonts w:ascii="Arial" w:hAnsi="Arial" w:cs="Arial"/>
          <w:b/>
          <w:lang w:val="es-BO"/>
        </w:rPr>
      </w:pPr>
    </w:p>
    <w:p w:rsidR="00EB300C" w:rsidRPr="00B10BFA" w:rsidRDefault="00D320D6" w:rsidP="00B10BFA">
      <w:pPr>
        <w:spacing w:before="14" w:line="200" w:lineRule="exact"/>
        <w:ind w:left="426"/>
        <w:jc w:val="center"/>
        <w:rPr>
          <w:rFonts w:ascii="Arial" w:hAnsi="Arial" w:cs="Arial"/>
          <w:b/>
          <w:lang w:val="es-BO"/>
        </w:rPr>
      </w:pPr>
      <w:r w:rsidRPr="00B10BFA">
        <w:rPr>
          <w:rFonts w:ascii="Arial" w:hAnsi="Arial" w:cs="Arial"/>
          <w:b/>
          <w:lang w:val="es-BO"/>
        </w:rPr>
        <w:t xml:space="preserve">ESPECIFICACIONES TÉCNICAS </w:t>
      </w:r>
      <w:r w:rsidR="00892432" w:rsidRPr="00B10BFA">
        <w:rPr>
          <w:rFonts w:ascii="Arial" w:hAnsi="Arial" w:cs="Arial"/>
          <w:b/>
          <w:lang w:val="es-BO"/>
        </w:rPr>
        <w:t xml:space="preserve">DE </w:t>
      </w:r>
      <w:r w:rsidR="002C7A5C" w:rsidRPr="00B10BFA">
        <w:rPr>
          <w:rFonts w:ascii="Arial" w:hAnsi="Arial" w:cs="Arial"/>
          <w:b/>
          <w:lang w:val="es-BO"/>
        </w:rPr>
        <w:t>SERVICIO</w:t>
      </w:r>
    </w:p>
    <w:p w:rsidR="001F2DA5" w:rsidRPr="00B10BFA" w:rsidRDefault="001F2DA5" w:rsidP="00892432">
      <w:pPr>
        <w:spacing w:before="14" w:line="200" w:lineRule="exact"/>
        <w:ind w:left="426"/>
        <w:jc w:val="center"/>
        <w:rPr>
          <w:rFonts w:ascii="Arial" w:hAnsi="Arial" w:cs="Arial"/>
          <w:b/>
          <w:lang w:val="es-BO"/>
        </w:rPr>
      </w:pPr>
      <w:r w:rsidRPr="00B10BFA">
        <w:rPr>
          <w:rFonts w:ascii="Arial" w:hAnsi="Arial" w:cs="Arial"/>
          <w:b/>
          <w:lang w:val="es-BO"/>
        </w:rPr>
        <w:t xml:space="preserve">OBJETO DE CONTRATACIÓN: </w:t>
      </w:r>
      <w:r w:rsidR="00EB300C" w:rsidRPr="00B10BFA">
        <w:rPr>
          <w:rFonts w:ascii="Arial" w:hAnsi="Arial" w:cs="Arial"/>
          <w:b/>
          <w:lang w:val="es-BO"/>
        </w:rPr>
        <w:t>“</w:t>
      </w:r>
      <w:r w:rsidR="00D06C9D" w:rsidRPr="00B10BFA">
        <w:rPr>
          <w:rFonts w:ascii="Arial" w:hAnsi="Arial" w:cs="Arial"/>
          <w:b/>
          <w:lang w:val="es-BO"/>
        </w:rPr>
        <w:t xml:space="preserve">SERVICIO DE IMPRESIÓN DE </w:t>
      </w:r>
      <w:r w:rsidR="00C779DB" w:rsidRPr="00B10BFA">
        <w:rPr>
          <w:rFonts w:ascii="Arial" w:hAnsi="Arial" w:cs="Arial"/>
          <w:b/>
          <w:lang w:val="es-BO"/>
        </w:rPr>
        <w:t>PRIM</w:t>
      </w:r>
      <w:r w:rsidR="00DD13D9" w:rsidRPr="00B10BFA">
        <w:rPr>
          <w:rFonts w:ascii="Arial" w:hAnsi="Arial" w:cs="Arial"/>
          <w:b/>
          <w:lang w:val="es-BO"/>
        </w:rPr>
        <w:t>ER</w:t>
      </w:r>
      <w:r w:rsidR="00D06C9D" w:rsidRPr="00B10BFA">
        <w:rPr>
          <w:rFonts w:ascii="Arial" w:hAnsi="Arial" w:cs="Arial"/>
          <w:b/>
          <w:lang w:val="es-BO"/>
        </w:rPr>
        <w:t xml:space="preserve"> GRUPO DE MATERIALES DE CAPACITACIÓN ELECTORAL- EG SIFDE 2020</w:t>
      </w:r>
      <w:r w:rsidR="00EB300C" w:rsidRPr="00B10BFA">
        <w:rPr>
          <w:rFonts w:ascii="Arial" w:hAnsi="Arial" w:cs="Arial"/>
          <w:b/>
          <w:lang w:val="es-BO"/>
        </w:rPr>
        <w:t>”</w:t>
      </w:r>
    </w:p>
    <w:p w:rsidR="00EF0966" w:rsidRPr="00B10BFA" w:rsidRDefault="00EF0966" w:rsidP="00892432">
      <w:pPr>
        <w:spacing w:before="14" w:line="200" w:lineRule="exact"/>
        <w:ind w:left="426"/>
        <w:jc w:val="center"/>
        <w:rPr>
          <w:rFonts w:ascii="Arial" w:hAnsi="Arial" w:cs="Arial"/>
          <w:b/>
          <w:lang w:val="es-BO"/>
        </w:rPr>
      </w:pP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7294"/>
        <w:gridCol w:w="2775"/>
      </w:tblGrid>
      <w:tr w:rsidR="00EF0966" w:rsidRPr="00986057" w:rsidTr="00FD0AE3">
        <w:trPr>
          <w:trHeight w:val="397"/>
          <w:jc w:val="center"/>
        </w:trPr>
        <w:tc>
          <w:tcPr>
            <w:tcW w:w="5000" w:type="pct"/>
            <w:gridSpan w:val="3"/>
            <w:shd w:val="clear" w:color="auto" w:fill="767171"/>
            <w:vAlign w:val="center"/>
          </w:tcPr>
          <w:p w:rsidR="00EF0966" w:rsidRPr="00B10BFA" w:rsidRDefault="00EF0966" w:rsidP="00EF0966">
            <w:pPr>
              <w:pStyle w:val="Textoindependiente3"/>
              <w:numPr>
                <w:ilvl w:val="0"/>
                <w:numId w:val="13"/>
              </w:numPr>
              <w:rPr>
                <w:b/>
                <w:bCs/>
                <w:color w:val="FFFFFF"/>
                <w:sz w:val="20"/>
                <w:lang w:val="es-BO"/>
              </w:rPr>
            </w:pPr>
            <w:r w:rsidRPr="00B10BFA">
              <w:rPr>
                <w:b/>
                <w:bCs/>
                <w:color w:val="FFFFFF"/>
                <w:sz w:val="20"/>
                <w:lang w:val="es-BO"/>
              </w:rPr>
              <w:t>CARACTERÍSTICAS GENERALES DEL (LOS) SERVICIO(S)</w:t>
            </w:r>
            <w:r w:rsidR="000D153E">
              <w:rPr>
                <w:b/>
                <w:bCs/>
                <w:color w:val="FFFFFF"/>
                <w:sz w:val="20"/>
                <w:lang w:val="es-BO"/>
              </w:rPr>
              <w:t xml:space="preserve"> </w:t>
            </w:r>
            <w:bookmarkStart w:id="0" w:name="_GoBack"/>
            <w:bookmarkEnd w:id="0"/>
            <w:r w:rsidR="000D153E">
              <w:rPr>
                <w:b/>
                <w:bCs/>
                <w:color w:val="FFFFFF"/>
                <w:sz w:val="20"/>
                <w:lang w:val="es-BO"/>
              </w:rPr>
              <w:t xml:space="preserve"> </w:t>
            </w:r>
            <w:r w:rsidR="000D153E" w:rsidRPr="000D153E">
              <w:rPr>
                <w:b/>
                <w:bCs/>
                <w:color w:val="FFFFFF"/>
                <w:sz w:val="20"/>
                <w:lang w:val="es-BO"/>
              </w:rPr>
              <w:t>(A Especificar)</w:t>
            </w:r>
          </w:p>
        </w:tc>
      </w:tr>
      <w:tr w:rsidR="00EF0966" w:rsidRPr="00986057" w:rsidTr="00FD0AE3">
        <w:trPr>
          <w:trHeight w:val="451"/>
          <w:jc w:val="center"/>
        </w:trPr>
        <w:tc>
          <w:tcPr>
            <w:tcW w:w="5000" w:type="pct"/>
            <w:gridSpan w:val="3"/>
            <w:shd w:val="clear" w:color="auto" w:fill="D9D9D9" w:themeFill="background1" w:themeFillShade="D9"/>
            <w:vAlign w:val="center"/>
          </w:tcPr>
          <w:p w:rsidR="00EF0966" w:rsidRPr="00B10BFA" w:rsidRDefault="00EF0966" w:rsidP="002A5035">
            <w:pPr>
              <w:pStyle w:val="Textoindependiente3"/>
              <w:numPr>
                <w:ilvl w:val="0"/>
                <w:numId w:val="14"/>
              </w:numPr>
              <w:rPr>
                <w:b/>
                <w:bCs/>
                <w:sz w:val="20"/>
                <w:lang w:val="es-BO"/>
              </w:rPr>
            </w:pPr>
            <w:r w:rsidRPr="00B10BFA">
              <w:rPr>
                <w:b/>
                <w:bCs/>
                <w:sz w:val="20"/>
                <w:lang w:val="es-BO"/>
              </w:rPr>
              <w:t>REQUISITOS DEL SERVICIO</w:t>
            </w:r>
            <w:r w:rsidR="006D5469" w:rsidRPr="00B10BFA">
              <w:rPr>
                <w:b/>
                <w:bCs/>
                <w:sz w:val="20"/>
                <w:lang w:val="es-BO"/>
              </w:rPr>
              <w:t xml:space="preserve"> </w:t>
            </w:r>
            <w:r w:rsidR="0054138C">
              <w:rPr>
                <w:b/>
                <w:bCs/>
                <w:sz w:val="20"/>
                <w:lang w:val="es-BO"/>
              </w:rPr>
              <w:t>(A Especificar)</w:t>
            </w:r>
          </w:p>
        </w:tc>
      </w:tr>
      <w:tr w:rsidR="00281291" w:rsidRPr="00B10BFA" w:rsidTr="00FD0AE3">
        <w:trPr>
          <w:trHeight w:val="373"/>
          <w:jc w:val="center"/>
        </w:trPr>
        <w:tc>
          <w:tcPr>
            <w:tcW w:w="362" w:type="pct"/>
            <w:shd w:val="clear" w:color="auto" w:fill="D9D9D9" w:themeFill="background1" w:themeFillShade="D9"/>
            <w:vAlign w:val="center"/>
          </w:tcPr>
          <w:p w:rsidR="00281291" w:rsidRPr="00B10BFA" w:rsidRDefault="00281291" w:rsidP="00BE35C9">
            <w:pPr>
              <w:ind w:left="-60" w:right="-108"/>
              <w:contextualSpacing/>
              <w:jc w:val="center"/>
              <w:rPr>
                <w:rFonts w:ascii="Arial" w:hAnsi="Arial" w:cs="Arial"/>
                <w:b/>
                <w:lang w:val="es-BO"/>
              </w:rPr>
            </w:pPr>
            <w:r w:rsidRPr="00B10BFA">
              <w:rPr>
                <w:rFonts w:ascii="Arial" w:hAnsi="Arial" w:cs="Arial"/>
                <w:b/>
                <w:szCs w:val="22"/>
                <w:lang w:val="es-BO"/>
              </w:rPr>
              <w:t>ÍTEM</w:t>
            </w:r>
          </w:p>
        </w:tc>
        <w:tc>
          <w:tcPr>
            <w:tcW w:w="3360" w:type="pct"/>
            <w:shd w:val="clear" w:color="auto" w:fill="D9D9D9" w:themeFill="background1" w:themeFillShade="D9"/>
            <w:vAlign w:val="center"/>
          </w:tcPr>
          <w:p w:rsidR="00281291" w:rsidRPr="00B10BFA" w:rsidRDefault="00281291" w:rsidP="00C37594">
            <w:pPr>
              <w:ind w:left="-108" w:right="34"/>
              <w:contextualSpacing/>
              <w:jc w:val="center"/>
              <w:rPr>
                <w:rFonts w:ascii="Arial" w:hAnsi="Arial" w:cs="Arial"/>
                <w:b/>
                <w:lang w:val="es-BO"/>
              </w:rPr>
            </w:pPr>
            <w:r w:rsidRPr="00B10BFA">
              <w:rPr>
                <w:rFonts w:ascii="Arial" w:hAnsi="Arial" w:cs="Arial"/>
                <w:b/>
                <w:lang w:val="es-BO"/>
              </w:rPr>
              <w:t>CARACTERÍSTICAS TÉCNICAS</w:t>
            </w:r>
          </w:p>
        </w:tc>
        <w:tc>
          <w:tcPr>
            <w:tcW w:w="1278" w:type="pct"/>
            <w:shd w:val="clear" w:color="auto" w:fill="D9D9D9" w:themeFill="background1" w:themeFillShade="D9"/>
            <w:vAlign w:val="center"/>
          </w:tcPr>
          <w:p w:rsidR="00281291" w:rsidRPr="00B10BFA" w:rsidRDefault="00FD0AE3" w:rsidP="00C37594">
            <w:pPr>
              <w:ind w:left="-108" w:right="34"/>
              <w:contextualSpacing/>
              <w:jc w:val="center"/>
              <w:rPr>
                <w:rFonts w:ascii="Arial" w:hAnsi="Arial" w:cs="Arial"/>
                <w:b/>
                <w:lang w:val="es-BO"/>
              </w:rPr>
            </w:pPr>
            <w:r w:rsidRPr="00B10BFA">
              <w:rPr>
                <w:rFonts w:ascii="Arial" w:hAnsi="Arial" w:cs="Arial"/>
                <w:b/>
                <w:lang w:val="es-BO"/>
              </w:rPr>
              <w:t xml:space="preserve">CANTIDAD </w:t>
            </w:r>
          </w:p>
        </w:tc>
      </w:tr>
      <w:tr w:rsidR="00DD13D9" w:rsidRPr="00B10BFA" w:rsidTr="00FD0AE3">
        <w:trPr>
          <w:trHeight w:val="373"/>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F26D72">
            <w:pPr>
              <w:ind w:left="-60" w:right="-108"/>
              <w:contextualSpacing/>
              <w:jc w:val="center"/>
              <w:rPr>
                <w:rFonts w:ascii="Arial" w:hAnsi="Arial" w:cs="Arial"/>
                <w:b/>
                <w:sz w:val="14"/>
                <w:szCs w:val="22"/>
                <w:lang w:val="es-BO"/>
              </w:rPr>
            </w:pPr>
            <w:r w:rsidRPr="00B10BFA">
              <w:rPr>
                <w:rFonts w:ascii="Arial" w:hAnsi="Arial" w:cs="Arial"/>
                <w:b/>
                <w:sz w:val="14"/>
                <w:szCs w:val="22"/>
                <w:lang w:val="es-BO"/>
              </w:rPr>
              <w:t>1</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521CE3">
            <w:pPr>
              <w:pStyle w:val="Prrafodelista"/>
              <w:numPr>
                <w:ilvl w:val="0"/>
                <w:numId w:val="26"/>
              </w:numPr>
              <w:contextualSpacing/>
              <w:jc w:val="both"/>
              <w:rPr>
                <w:rFonts w:ascii="Arial" w:hAnsi="Arial" w:cs="Arial"/>
                <w:b/>
                <w:lang w:val="es-BO"/>
              </w:rPr>
            </w:pPr>
            <w:r w:rsidRPr="00B10BFA">
              <w:rPr>
                <w:rFonts w:ascii="Arial" w:hAnsi="Arial" w:cs="Arial"/>
                <w:b/>
                <w:lang w:val="es-BO"/>
              </w:rPr>
              <w:t>Afiche:  Procedimiento de votación, castellano</w:t>
            </w:r>
          </w:p>
          <w:p w:rsidR="00DD13D9" w:rsidRPr="00B10BFA" w:rsidRDefault="00DD13D9" w:rsidP="00521CE3">
            <w:pPr>
              <w:pStyle w:val="Prrafodelista"/>
              <w:numPr>
                <w:ilvl w:val="0"/>
                <w:numId w:val="27"/>
              </w:numPr>
              <w:contextualSpacing/>
              <w:jc w:val="both"/>
              <w:rPr>
                <w:rFonts w:ascii="Arial" w:hAnsi="Arial" w:cs="Arial"/>
                <w:lang w:val="es-BO"/>
              </w:rPr>
            </w:pPr>
            <w:r w:rsidRPr="00B10BFA">
              <w:rPr>
                <w:rFonts w:ascii="Arial" w:hAnsi="Arial" w:cs="Arial"/>
                <w:lang w:val="es-BO"/>
              </w:rPr>
              <w:t>Tamaño: 40 (</w:t>
            </w:r>
            <w:r w:rsidR="00521CE3" w:rsidRPr="00B10BFA">
              <w:rPr>
                <w:rFonts w:ascii="Arial" w:hAnsi="Arial" w:cs="Arial"/>
                <w:lang w:val="es-BO"/>
              </w:rPr>
              <w:t>A</w:t>
            </w:r>
            <w:r w:rsidRPr="00B10BFA">
              <w:rPr>
                <w:rFonts w:ascii="Arial" w:hAnsi="Arial" w:cs="Arial"/>
                <w:lang w:val="es-BO"/>
              </w:rPr>
              <w:t>ncho) x 60 (</w:t>
            </w:r>
            <w:r w:rsidR="00521CE3" w:rsidRPr="00B10BFA">
              <w:rPr>
                <w:rFonts w:ascii="Arial" w:hAnsi="Arial" w:cs="Arial"/>
                <w:lang w:val="es-BO"/>
              </w:rPr>
              <w:t>A</w:t>
            </w:r>
            <w:r w:rsidRPr="00B10BFA">
              <w:rPr>
                <w:rFonts w:ascii="Arial" w:hAnsi="Arial" w:cs="Arial"/>
                <w:lang w:val="es-BO"/>
              </w:rPr>
              <w:t>lto) c</w:t>
            </w:r>
            <w:r w:rsidR="00521CE3" w:rsidRPr="00B10BFA">
              <w:rPr>
                <w:rFonts w:ascii="Arial" w:hAnsi="Arial" w:cs="Arial"/>
                <w:lang w:val="es-BO"/>
              </w:rPr>
              <w:t>.</w:t>
            </w:r>
            <w:r w:rsidRPr="00B10BFA">
              <w:rPr>
                <w:rFonts w:ascii="Arial" w:hAnsi="Arial" w:cs="Arial"/>
                <w:lang w:val="es-BO"/>
              </w:rPr>
              <w:t>m</w:t>
            </w:r>
            <w:r w:rsidR="00521CE3" w:rsidRPr="00B10BFA">
              <w:rPr>
                <w:rFonts w:ascii="Arial" w:hAnsi="Arial" w:cs="Arial"/>
                <w:lang w:val="es-BO"/>
              </w:rPr>
              <w:t>.</w:t>
            </w:r>
          </w:p>
          <w:p w:rsidR="00DD13D9" w:rsidRPr="00B10BFA" w:rsidRDefault="00DD13D9" w:rsidP="00521CE3">
            <w:pPr>
              <w:pStyle w:val="Prrafodelista"/>
              <w:numPr>
                <w:ilvl w:val="0"/>
                <w:numId w:val="27"/>
              </w:numPr>
              <w:contextualSpacing/>
              <w:jc w:val="both"/>
              <w:rPr>
                <w:rFonts w:ascii="Arial" w:hAnsi="Arial" w:cs="Arial"/>
                <w:lang w:val="es-BO"/>
              </w:rPr>
            </w:pPr>
            <w:r w:rsidRPr="00B10BFA">
              <w:rPr>
                <w:rFonts w:ascii="Arial" w:hAnsi="Arial" w:cs="Arial"/>
                <w:lang w:val="es-BO"/>
              </w:rPr>
              <w:t xml:space="preserve">Impresión: Full color </w:t>
            </w:r>
            <w:r w:rsidR="00521CE3" w:rsidRPr="00B10BFA">
              <w:rPr>
                <w:rFonts w:ascii="Arial" w:hAnsi="Arial" w:cs="Arial"/>
                <w:lang w:val="es-BO"/>
              </w:rPr>
              <w:t>–</w:t>
            </w:r>
            <w:r w:rsidRPr="00B10BFA">
              <w:rPr>
                <w:rFonts w:ascii="Arial" w:hAnsi="Arial" w:cs="Arial"/>
                <w:lang w:val="es-BO"/>
              </w:rPr>
              <w:t xml:space="preserve"> Anverso</w:t>
            </w:r>
            <w:r w:rsidR="00521CE3" w:rsidRPr="00B10BFA">
              <w:rPr>
                <w:rFonts w:ascii="Arial" w:hAnsi="Arial" w:cs="Arial"/>
                <w:lang w:val="es-BO"/>
              </w:rPr>
              <w:t>.</w:t>
            </w:r>
          </w:p>
          <w:p w:rsidR="00DD13D9" w:rsidRPr="00B10BFA" w:rsidRDefault="00DD13D9" w:rsidP="00521CE3">
            <w:pPr>
              <w:pStyle w:val="Prrafodelista"/>
              <w:numPr>
                <w:ilvl w:val="0"/>
                <w:numId w:val="27"/>
              </w:numPr>
              <w:contextualSpacing/>
              <w:jc w:val="both"/>
              <w:rPr>
                <w:rFonts w:ascii="Arial" w:hAnsi="Arial" w:cs="Arial"/>
                <w:lang w:val="es-BO"/>
              </w:rPr>
            </w:pPr>
            <w:r w:rsidRPr="00B10BFA">
              <w:rPr>
                <w:rFonts w:ascii="Arial" w:hAnsi="Arial" w:cs="Arial"/>
                <w:lang w:val="es-BO"/>
              </w:rPr>
              <w:t xml:space="preserve">Material: Papel </w:t>
            </w:r>
            <w:proofErr w:type="spellStart"/>
            <w:r w:rsidRPr="00B10BFA">
              <w:rPr>
                <w:rFonts w:ascii="Arial" w:hAnsi="Arial" w:cs="Arial"/>
                <w:lang w:val="es-BO"/>
              </w:rPr>
              <w:t>Couché</w:t>
            </w:r>
            <w:proofErr w:type="spellEnd"/>
            <w:r w:rsidRPr="00B10BFA">
              <w:rPr>
                <w:rFonts w:ascii="Arial" w:hAnsi="Arial" w:cs="Arial"/>
                <w:lang w:val="es-BO"/>
              </w:rPr>
              <w:t xml:space="preserve"> de 1</w:t>
            </w:r>
            <w:r w:rsidR="001C1A19" w:rsidRPr="00B10BFA">
              <w:rPr>
                <w:rFonts w:ascii="Arial" w:hAnsi="Arial" w:cs="Arial"/>
                <w:lang w:val="es-BO"/>
              </w:rPr>
              <w:t>15</w:t>
            </w:r>
            <w:r w:rsidRPr="00B10BFA">
              <w:rPr>
                <w:rFonts w:ascii="Arial" w:hAnsi="Arial" w:cs="Arial"/>
                <w:lang w:val="es-BO"/>
              </w:rPr>
              <w:t xml:space="preserve"> gramos mate</w:t>
            </w:r>
            <w:r w:rsidR="00521CE3" w:rsidRPr="00B10BFA">
              <w:rPr>
                <w:rFonts w:ascii="Arial" w:hAnsi="Arial" w:cs="Arial"/>
                <w:lang w:val="es-BO"/>
              </w:rPr>
              <w:t>.</w:t>
            </w:r>
          </w:p>
          <w:p w:rsidR="00DD13D9" w:rsidRPr="00B10BFA" w:rsidRDefault="00DD13D9" w:rsidP="00521CE3">
            <w:pPr>
              <w:pStyle w:val="Prrafodelista"/>
              <w:numPr>
                <w:ilvl w:val="0"/>
                <w:numId w:val="27"/>
              </w:numPr>
              <w:contextualSpacing/>
              <w:jc w:val="both"/>
              <w:rPr>
                <w:rFonts w:ascii="Arial" w:hAnsi="Arial" w:cs="Arial"/>
                <w:lang w:val="es-BO"/>
              </w:rPr>
            </w:pPr>
            <w:r w:rsidRPr="00B10BFA">
              <w:rPr>
                <w:rFonts w:ascii="Arial" w:hAnsi="Arial" w:cs="Arial"/>
                <w:lang w:val="es-BO"/>
              </w:rPr>
              <w:t>Acabado: Refilado</w:t>
            </w:r>
            <w:r w:rsidR="00521CE3" w:rsidRPr="00B10BFA">
              <w:rPr>
                <w:rFonts w:ascii="Arial" w:hAnsi="Arial" w:cs="Arial"/>
                <w:lang w:val="es-BO"/>
              </w:rPr>
              <w:t>.</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B61334" w:rsidP="00C779DB">
            <w:pPr>
              <w:ind w:left="-108" w:right="-108"/>
              <w:contextualSpacing/>
              <w:jc w:val="center"/>
              <w:rPr>
                <w:rFonts w:ascii="Arial" w:hAnsi="Arial" w:cs="Arial"/>
                <w:b/>
                <w:lang w:val="es-BO"/>
              </w:rPr>
            </w:pPr>
            <w:r w:rsidRPr="00B10BFA">
              <w:rPr>
                <w:rFonts w:ascii="Arial" w:hAnsi="Arial" w:cs="Arial"/>
                <w:b/>
                <w:lang w:val="es-BO"/>
              </w:rPr>
              <w:t>36.000</w:t>
            </w:r>
            <w:r w:rsidR="00D55F25" w:rsidRPr="00B10BFA">
              <w:rPr>
                <w:rFonts w:ascii="Arial" w:hAnsi="Arial" w:cs="Arial"/>
                <w:b/>
                <w:lang w:val="es-BO"/>
              </w:rPr>
              <w:t>.-</w:t>
            </w:r>
          </w:p>
        </w:tc>
      </w:tr>
      <w:tr w:rsidR="00DD13D9" w:rsidRPr="00B10BFA" w:rsidTr="00FD0AE3">
        <w:trPr>
          <w:trHeight w:val="373"/>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F26D72">
            <w:pPr>
              <w:ind w:left="-60" w:right="-108"/>
              <w:contextualSpacing/>
              <w:jc w:val="center"/>
              <w:rPr>
                <w:rFonts w:ascii="Arial" w:hAnsi="Arial" w:cs="Arial"/>
                <w:b/>
                <w:sz w:val="14"/>
                <w:szCs w:val="22"/>
                <w:lang w:val="es-BO"/>
              </w:rPr>
            </w:pPr>
            <w:r w:rsidRPr="00B10BFA">
              <w:rPr>
                <w:rFonts w:ascii="Arial" w:hAnsi="Arial" w:cs="Arial"/>
                <w:b/>
                <w:sz w:val="14"/>
                <w:szCs w:val="22"/>
                <w:lang w:val="es-BO"/>
              </w:rPr>
              <w:t>2</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521CE3">
            <w:pPr>
              <w:pStyle w:val="Prrafodelista"/>
              <w:numPr>
                <w:ilvl w:val="0"/>
                <w:numId w:val="28"/>
              </w:numPr>
              <w:contextualSpacing/>
              <w:jc w:val="both"/>
              <w:rPr>
                <w:rFonts w:ascii="Arial" w:hAnsi="Arial" w:cs="Arial"/>
                <w:b/>
                <w:lang w:val="es-BO"/>
              </w:rPr>
            </w:pPr>
            <w:r w:rsidRPr="00B10BFA">
              <w:rPr>
                <w:rFonts w:ascii="Arial" w:hAnsi="Arial" w:cs="Arial"/>
                <w:b/>
                <w:lang w:val="es-BO"/>
              </w:rPr>
              <w:t>Afiche: Voto asistido y preferente</w:t>
            </w:r>
          </w:p>
          <w:p w:rsidR="00DD13D9" w:rsidRPr="00B10BFA" w:rsidRDefault="00DD13D9" w:rsidP="00521CE3">
            <w:pPr>
              <w:pStyle w:val="Prrafodelista"/>
              <w:numPr>
                <w:ilvl w:val="0"/>
                <w:numId w:val="29"/>
              </w:numPr>
              <w:contextualSpacing/>
              <w:jc w:val="both"/>
              <w:rPr>
                <w:rFonts w:ascii="Arial" w:hAnsi="Arial" w:cs="Arial"/>
                <w:lang w:val="es-BO"/>
              </w:rPr>
            </w:pPr>
            <w:r w:rsidRPr="00B10BFA">
              <w:rPr>
                <w:rFonts w:ascii="Arial" w:hAnsi="Arial" w:cs="Arial"/>
                <w:lang w:val="es-BO"/>
              </w:rPr>
              <w:t>Tamaño:  40 (</w:t>
            </w:r>
            <w:r w:rsidR="00521CE3" w:rsidRPr="00B10BFA">
              <w:rPr>
                <w:rFonts w:ascii="Arial" w:hAnsi="Arial" w:cs="Arial"/>
                <w:lang w:val="es-BO"/>
              </w:rPr>
              <w:t>A</w:t>
            </w:r>
            <w:r w:rsidRPr="00B10BFA">
              <w:rPr>
                <w:rFonts w:ascii="Arial" w:hAnsi="Arial" w:cs="Arial"/>
                <w:lang w:val="es-BO"/>
              </w:rPr>
              <w:t>ncho) x 60 (</w:t>
            </w:r>
            <w:r w:rsidR="00521CE3" w:rsidRPr="00B10BFA">
              <w:rPr>
                <w:rFonts w:ascii="Arial" w:hAnsi="Arial" w:cs="Arial"/>
                <w:lang w:val="es-BO"/>
              </w:rPr>
              <w:t>A</w:t>
            </w:r>
            <w:r w:rsidRPr="00B10BFA">
              <w:rPr>
                <w:rFonts w:ascii="Arial" w:hAnsi="Arial" w:cs="Arial"/>
                <w:lang w:val="es-BO"/>
              </w:rPr>
              <w:t>lto) c</w:t>
            </w:r>
            <w:r w:rsidR="00521CE3" w:rsidRPr="00B10BFA">
              <w:rPr>
                <w:rFonts w:ascii="Arial" w:hAnsi="Arial" w:cs="Arial"/>
                <w:lang w:val="es-BO"/>
              </w:rPr>
              <w:t>.</w:t>
            </w:r>
            <w:r w:rsidRPr="00B10BFA">
              <w:rPr>
                <w:rFonts w:ascii="Arial" w:hAnsi="Arial" w:cs="Arial"/>
                <w:lang w:val="es-BO"/>
              </w:rPr>
              <w:t>m</w:t>
            </w:r>
            <w:r w:rsidR="00521CE3" w:rsidRPr="00B10BFA">
              <w:rPr>
                <w:rFonts w:ascii="Arial" w:hAnsi="Arial" w:cs="Arial"/>
                <w:lang w:val="es-BO"/>
              </w:rPr>
              <w:t>.</w:t>
            </w:r>
          </w:p>
          <w:p w:rsidR="00DD13D9" w:rsidRPr="00B10BFA" w:rsidRDefault="00DD13D9" w:rsidP="00521CE3">
            <w:pPr>
              <w:pStyle w:val="Prrafodelista"/>
              <w:numPr>
                <w:ilvl w:val="0"/>
                <w:numId w:val="29"/>
              </w:numPr>
              <w:contextualSpacing/>
              <w:jc w:val="both"/>
              <w:rPr>
                <w:rFonts w:ascii="Arial" w:hAnsi="Arial" w:cs="Arial"/>
                <w:lang w:val="es-BO"/>
              </w:rPr>
            </w:pPr>
            <w:r w:rsidRPr="00B10BFA">
              <w:rPr>
                <w:rFonts w:ascii="Arial" w:hAnsi="Arial" w:cs="Arial"/>
                <w:lang w:val="es-BO"/>
              </w:rPr>
              <w:t xml:space="preserve">Impresión: Full color </w:t>
            </w:r>
            <w:r w:rsidR="00521CE3" w:rsidRPr="00B10BFA">
              <w:rPr>
                <w:rFonts w:ascii="Arial" w:hAnsi="Arial" w:cs="Arial"/>
                <w:lang w:val="es-BO"/>
              </w:rPr>
              <w:t>–</w:t>
            </w:r>
            <w:r w:rsidRPr="00B10BFA">
              <w:rPr>
                <w:rFonts w:ascii="Arial" w:hAnsi="Arial" w:cs="Arial"/>
                <w:lang w:val="es-BO"/>
              </w:rPr>
              <w:t xml:space="preserve"> Anverso</w:t>
            </w:r>
            <w:r w:rsidR="00521CE3" w:rsidRPr="00B10BFA">
              <w:rPr>
                <w:rFonts w:ascii="Arial" w:hAnsi="Arial" w:cs="Arial"/>
                <w:lang w:val="es-BO"/>
              </w:rPr>
              <w:t>.</w:t>
            </w:r>
          </w:p>
          <w:p w:rsidR="00DD13D9" w:rsidRPr="00B10BFA" w:rsidRDefault="00DD13D9" w:rsidP="00521CE3">
            <w:pPr>
              <w:pStyle w:val="Prrafodelista"/>
              <w:numPr>
                <w:ilvl w:val="0"/>
                <w:numId w:val="29"/>
              </w:numPr>
              <w:contextualSpacing/>
              <w:jc w:val="both"/>
              <w:rPr>
                <w:rFonts w:ascii="Arial" w:hAnsi="Arial" w:cs="Arial"/>
                <w:lang w:val="es-BO"/>
              </w:rPr>
            </w:pPr>
            <w:r w:rsidRPr="00B10BFA">
              <w:rPr>
                <w:rFonts w:ascii="Arial" w:hAnsi="Arial" w:cs="Arial"/>
                <w:lang w:val="es-BO"/>
              </w:rPr>
              <w:t xml:space="preserve">Material: Papel </w:t>
            </w:r>
            <w:proofErr w:type="spellStart"/>
            <w:r w:rsidRPr="00B10BFA">
              <w:rPr>
                <w:rFonts w:ascii="Arial" w:hAnsi="Arial" w:cs="Arial"/>
                <w:lang w:val="es-BO"/>
              </w:rPr>
              <w:t>Couché</w:t>
            </w:r>
            <w:proofErr w:type="spellEnd"/>
            <w:r w:rsidRPr="00B10BFA">
              <w:rPr>
                <w:rFonts w:ascii="Arial" w:hAnsi="Arial" w:cs="Arial"/>
                <w:lang w:val="es-BO"/>
              </w:rPr>
              <w:t xml:space="preserve"> de 1</w:t>
            </w:r>
            <w:r w:rsidR="001C1A19" w:rsidRPr="00B10BFA">
              <w:rPr>
                <w:rFonts w:ascii="Arial" w:hAnsi="Arial" w:cs="Arial"/>
                <w:lang w:val="es-BO"/>
              </w:rPr>
              <w:t>15</w:t>
            </w:r>
            <w:r w:rsidRPr="00B10BFA">
              <w:rPr>
                <w:rFonts w:ascii="Arial" w:hAnsi="Arial" w:cs="Arial"/>
                <w:lang w:val="es-BO"/>
              </w:rPr>
              <w:t xml:space="preserve"> gramos mate</w:t>
            </w:r>
            <w:r w:rsidR="00521CE3" w:rsidRPr="00B10BFA">
              <w:rPr>
                <w:rFonts w:ascii="Arial" w:hAnsi="Arial" w:cs="Arial"/>
                <w:lang w:val="es-BO"/>
              </w:rPr>
              <w:t>.</w:t>
            </w:r>
          </w:p>
          <w:p w:rsidR="00DD13D9" w:rsidRPr="00B10BFA" w:rsidRDefault="00DD13D9" w:rsidP="00521CE3">
            <w:pPr>
              <w:pStyle w:val="Prrafodelista"/>
              <w:numPr>
                <w:ilvl w:val="0"/>
                <w:numId w:val="29"/>
              </w:numPr>
              <w:contextualSpacing/>
              <w:jc w:val="both"/>
              <w:rPr>
                <w:rFonts w:ascii="Arial" w:hAnsi="Arial" w:cs="Arial"/>
                <w:lang w:val="es-BO"/>
              </w:rPr>
            </w:pPr>
            <w:r w:rsidRPr="00B10BFA">
              <w:rPr>
                <w:rFonts w:ascii="Arial" w:hAnsi="Arial" w:cs="Arial"/>
                <w:lang w:val="es-BO"/>
              </w:rPr>
              <w:t>Acabado: Refilado</w:t>
            </w:r>
            <w:r w:rsidR="00521CE3" w:rsidRPr="00B10BFA">
              <w:rPr>
                <w:rFonts w:ascii="Arial" w:hAnsi="Arial" w:cs="Arial"/>
                <w:lang w:val="es-BO"/>
              </w:rPr>
              <w:t>.</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B61334" w:rsidP="00F26D72">
            <w:pPr>
              <w:ind w:left="-108" w:right="-108"/>
              <w:contextualSpacing/>
              <w:jc w:val="center"/>
              <w:rPr>
                <w:rFonts w:ascii="Arial" w:hAnsi="Arial" w:cs="Arial"/>
                <w:b/>
                <w:lang w:val="es-BO"/>
              </w:rPr>
            </w:pPr>
            <w:r w:rsidRPr="00B10BFA">
              <w:rPr>
                <w:rFonts w:ascii="Arial" w:hAnsi="Arial" w:cs="Arial"/>
                <w:b/>
                <w:lang w:val="es-BO"/>
              </w:rPr>
              <w:t>36.000</w:t>
            </w:r>
            <w:r w:rsidR="00D55F25" w:rsidRPr="00B10BFA">
              <w:rPr>
                <w:rFonts w:ascii="Arial" w:hAnsi="Arial" w:cs="Arial"/>
                <w:b/>
                <w:lang w:val="es-BO"/>
              </w:rPr>
              <w:t>.-</w:t>
            </w:r>
          </w:p>
        </w:tc>
      </w:tr>
      <w:tr w:rsidR="00DD13D9" w:rsidRPr="00B10BFA" w:rsidTr="00FD0AE3">
        <w:trPr>
          <w:trHeight w:val="373"/>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F26D72">
            <w:pPr>
              <w:ind w:left="-60" w:right="-108"/>
              <w:contextualSpacing/>
              <w:jc w:val="center"/>
              <w:rPr>
                <w:rFonts w:ascii="Arial" w:hAnsi="Arial" w:cs="Arial"/>
                <w:b/>
                <w:sz w:val="14"/>
                <w:szCs w:val="22"/>
                <w:lang w:val="es-BO"/>
              </w:rPr>
            </w:pPr>
            <w:r w:rsidRPr="00B10BFA">
              <w:rPr>
                <w:rFonts w:ascii="Arial" w:hAnsi="Arial" w:cs="Arial"/>
                <w:b/>
                <w:sz w:val="14"/>
                <w:szCs w:val="22"/>
                <w:lang w:val="es-BO"/>
              </w:rPr>
              <w:t>3</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521CE3">
            <w:pPr>
              <w:pStyle w:val="Prrafodelista"/>
              <w:numPr>
                <w:ilvl w:val="0"/>
                <w:numId w:val="30"/>
              </w:numPr>
              <w:contextualSpacing/>
              <w:jc w:val="both"/>
              <w:rPr>
                <w:rFonts w:ascii="Arial" w:hAnsi="Arial" w:cs="Arial"/>
                <w:b/>
                <w:lang w:val="es-BO"/>
              </w:rPr>
            </w:pPr>
            <w:r w:rsidRPr="00B10BFA">
              <w:rPr>
                <w:rFonts w:ascii="Arial" w:hAnsi="Arial" w:cs="Arial"/>
                <w:b/>
                <w:lang w:val="es-BO"/>
              </w:rPr>
              <w:t>Hoja Informativa (Papeleta de Sufragio)</w:t>
            </w:r>
          </w:p>
          <w:p w:rsidR="001C1A19" w:rsidRPr="00B10BFA" w:rsidRDefault="001C1A19" w:rsidP="00521CE3">
            <w:pPr>
              <w:pStyle w:val="Prrafodelista"/>
              <w:numPr>
                <w:ilvl w:val="0"/>
                <w:numId w:val="31"/>
              </w:numPr>
              <w:contextualSpacing/>
              <w:jc w:val="both"/>
              <w:rPr>
                <w:rFonts w:ascii="Arial" w:hAnsi="Arial" w:cs="Arial"/>
                <w:lang w:val="es-BO"/>
              </w:rPr>
            </w:pPr>
            <w:r w:rsidRPr="00B10BFA">
              <w:rPr>
                <w:rFonts w:ascii="Arial" w:hAnsi="Arial" w:cs="Arial"/>
                <w:lang w:val="es-BO"/>
              </w:rPr>
              <w:t>Tamaño: Oficio</w:t>
            </w:r>
            <w:r w:rsidR="00521CE3" w:rsidRPr="00B10BFA">
              <w:rPr>
                <w:rFonts w:ascii="Arial" w:hAnsi="Arial" w:cs="Arial"/>
                <w:lang w:val="es-BO"/>
              </w:rPr>
              <w:t>.</w:t>
            </w:r>
            <w:r w:rsidRPr="00B10BFA">
              <w:rPr>
                <w:rFonts w:ascii="Arial" w:hAnsi="Arial" w:cs="Arial"/>
                <w:lang w:val="es-BO"/>
              </w:rPr>
              <w:t xml:space="preserve"> </w:t>
            </w:r>
          </w:p>
          <w:p w:rsidR="001C1A19" w:rsidRPr="00B10BFA" w:rsidRDefault="001C1A19" w:rsidP="00521CE3">
            <w:pPr>
              <w:pStyle w:val="Prrafodelista"/>
              <w:numPr>
                <w:ilvl w:val="0"/>
                <w:numId w:val="31"/>
              </w:numPr>
              <w:contextualSpacing/>
              <w:jc w:val="both"/>
              <w:rPr>
                <w:rFonts w:ascii="Arial" w:hAnsi="Arial" w:cs="Arial"/>
                <w:lang w:val="es-BO"/>
              </w:rPr>
            </w:pPr>
            <w:r w:rsidRPr="00B10BFA">
              <w:rPr>
                <w:rFonts w:ascii="Arial" w:hAnsi="Arial" w:cs="Arial"/>
                <w:lang w:val="es-BO"/>
              </w:rPr>
              <w:t>Impresión: Full Color – Anverso y reverso</w:t>
            </w:r>
            <w:r w:rsidR="00521CE3" w:rsidRPr="00B10BFA">
              <w:rPr>
                <w:rFonts w:ascii="Arial" w:hAnsi="Arial" w:cs="Arial"/>
                <w:lang w:val="es-BO"/>
              </w:rPr>
              <w:t>.</w:t>
            </w:r>
          </w:p>
          <w:p w:rsidR="001C1A19" w:rsidRPr="00B10BFA" w:rsidRDefault="001C1A19" w:rsidP="00521CE3">
            <w:pPr>
              <w:pStyle w:val="Prrafodelista"/>
              <w:numPr>
                <w:ilvl w:val="0"/>
                <w:numId w:val="31"/>
              </w:numPr>
              <w:contextualSpacing/>
              <w:jc w:val="both"/>
              <w:rPr>
                <w:rFonts w:ascii="Arial" w:hAnsi="Arial" w:cs="Arial"/>
                <w:color w:val="FF0000"/>
                <w:lang w:val="es-BO"/>
              </w:rPr>
            </w:pPr>
            <w:r w:rsidRPr="00B10BFA">
              <w:rPr>
                <w:rFonts w:ascii="Arial" w:hAnsi="Arial" w:cs="Arial"/>
                <w:lang w:val="es-BO"/>
              </w:rPr>
              <w:t xml:space="preserve">Material: Papel Bond </w:t>
            </w:r>
            <w:r w:rsidR="000419DE" w:rsidRPr="00B10BFA">
              <w:rPr>
                <w:rFonts w:ascii="Arial" w:hAnsi="Arial" w:cs="Arial"/>
                <w:lang w:val="es-BO"/>
              </w:rPr>
              <w:t>de 75</w:t>
            </w:r>
            <w:r w:rsidR="00521CE3" w:rsidRPr="00B10BFA">
              <w:rPr>
                <w:rFonts w:ascii="Arial" w:hAnsi="Arial" w:cs="Arial"/>
                <w:lang w:val="es-BO"/>
              </w:rPr>
              <w:t xml:space="preserve"> </w:t>
            </w:r>
            <w:r w:rsidR="000419DE" w:rsidRPr="00B10BFA">
              <w:rPr>
                <w:rFonts w:ascii="Arial" w:hAnsi="Arial" w:cs="Arial"/>
                <w:lang w:val="es-BO"/>
              </w:rPr>
              <w:t>gramos</w:t>
            </w:r>
            <w:r w:rsidR="00521CE3" w:rsidRPr="00B10BFA">
              <w:rPr>
                <w:rFonts w:ascii="Arial" w:hAnsi="Arial" w:cs="Arial"/>
                <w:lang w:val="es-BO"/>
              </w:rPr>
              <w:t>.</w:t>
            </w:r>
          </w:p>
          <w:p w:rsidR="001C1A19" w:rsidRPr="00B10BFA" w:rsidRDefault="001C1A19" w:rsidP="00521CE3">
            <w:pPr>
              <w:pStyle w:val="Prrafodelista"/>
              <w:numPr>
                <w:ilvl w:val="0"/>
                <w:numId w:val="31"/>
              </w:numPr>
              <w:contextualSpacing/>
              <w:jc w:val="both"/>
              <w:rPr>
                <w:rFonts w:ascii="Arial" w:hAnsi="Arial" w:cs="Arial"/>
                <w:b/>
                <w:lang w:val="es-BO"/>
              </w:rPr>
            </w:pPr>
            <w:r w:rsidRPr="00B10BFA">
              <w:rPr>
                <w:rFonts w:ascii="Arial" w:hAnsi="Arial" w:cs="Arial"/>
                <w:lang w:val="es-BO"/>
              </w:rPr>
              <w:t>Acabado: Refilado</w:t>
            </w:r>
            <w:r w:rsidR="00521CE3" w:rsidRPr="00B10BFA">
              <w:rPr>
                <w:rFonts w:ascii="Arial" w:hAnsi="Arial" w:cs="Arial"/>
                <w:lang w:val="es-BO"/>
              </w:rPr>
              <w:t>.</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B61334" w:rsidP="00C779DB">
            <w:pPr>
              <w:ind w:left="-108" w:right="-108"/>
              <w:contextualSpacing/>
              <w:jc w:val="center"/>
              <w:rPr>
                <w:rFonts w:ascii="Arial" w:hAnsi="Arial" w:cs="Arial"/>
                <w:b/>
                <w:lang w:val="es-BO"/>
              </w:rPr>
            </w:pPr>
            <w:r w:rsidRPr="00B10BFA">
              <w:rPr>
                <w:rFonts w:ascii="Arial" w:hAnsi="Arial" w:cs="Arial"/>
                <w:b/>
                <w:lang w:val="es-BO"/>
              </w:rPr>
              <w:t>200.000</w:t>
            </w:r>
            <w:r w:rsidR="00D55F25" w:rsidRPr="00B10BFA">
              <w:rPr>
                <w:rFonts w:ascii="Arial" w:hAnsi="Arial" w:cs="Arial"/>
                <w:b/>
                <w:lang w:val="es-BO"/>
              </w:rPr>
              <w:t>.-</w:t>
            </w:r>
          </w:p>
        </w:tc>
      </w:tr>
      <w:tr w:rsidR="00DD13D9" w:rsidRPr="00B10BFA" w:rsidTr="00FD0AE3">
        <w:trPr>
          <w:trHeight w:val="373"/>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F26D72">
            <w:pPr>
              <w:ind w:left="-60" w:right="-108"/>
              <w:contextualSpacing/>
              <w:jc w:val="center"/>
              <w:rPr>
                <w:rFonts w:ascii="Arial" w:hAnsi="Arial" w:cs="Arial"/>
                <w:b/>
                <w:sz w:val="14"/>
                <w:szCs w:val="22"/>
                <w:lang w:val="es-BO"/>
              </w:rPr>
            </w:pPr>
            <w:r w:rsidRPr="00B10BFA">
              <w:rPr>
                <w:rFonts w:ascii="Arial" w:hAnsi="Arial" w:cs="Arial"/>
                <w:b/>
                <w:sz w:val="14"/>
                <w:szCs w:val="22"/>
                <w:lang w:val="es-BO"/>
              </w:rPr>
              <w:t>4</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5B0747">
            <w:pPr>
              <w:pStyle w:val="Prrafodelista"/>
              <w:numPr>
                <w:ilvl w:val="0"/>
                <w:numId w:val="30"/>
              </w:numPr>
              <w:contextualSpacing/>
              <w:jc w:val="both"/>
              <w:rPr>
                <w:rFonts w:ascii="Arial" w:hAnsi="Arial" w:cs="Arial"/>
                <w:b/>
                <w:lang w:val="es-BO"/>
              </w:rPr>
            </w:pPr>
            <w:r w:rsidRPr="00B10BFA">
              <w:rPr>
                <w:rFonts w:ascii="Arial" w:hAnsi="Arial" w:cs="Arial"/>
                <w:b/>
                <w:lang w:val="es-BO"/>
              </w:rPr>
              <w:t>Afiche de escrutinio</w:t>
            </w:r>
            <w:r w:rsidR="001C1A19" w:rsidRPr="00B10BFA">
              <w:rPr>
                <w:rFonts w:ascii="Arial" w:hAnsi="Arial" w:cs="Arial"/>
                <w:b/>
                <w:lang w:val="es-BO"/>
              </w:rPr>
              <w:t xml:space="preserve">: </w:t>
            </w:r>
          </w:p>
          <w:p w:rsidR="001C1A19" w:rsidRPr="00B10BFA" w:rsidRDefault="001C1A19" w:rsidP="005B0747">
            <w:pPr>
              <w:pStyle w:val="Prrafodelista"/>
              <w:numPr>
                <w:ilvl w:val="0"/>
                <w:numId w:val="32"/>
              </w:numPr>
              <w:contextualSpacing/>
              <w:jc w:val="both"/>
              <w:rPr>
                <w:rFonts w:ascii="Arial" w:hAnsi="Arial" w:cs="Arial"/>
                <w:lang w:val="es-BO"/>
              </w:rPr>
            </w:pPr>
            <w:r w:rsidRPr="00B10BFA">
              <w:rPr>
                <w:rFonts w:ascii="Arial" w:hAnsi="Arial" w:cs="Arial"/>
                <w:lang w:val="es-BO"/>
              </w:rPr>
              <w:t>Tamaño: 40 (</w:t>
            </w:r>
            <w:r w:rsidR="005B0747" w:rsidRPr="00B10BFA">
              <w:rPr>
                <w:rFonts w:ascii="Arial" w:hAnsi="Arial" w:cs="Arial"/>
                <w:lang w:val="es-BO"/>
              </w:rPr>
              <w:t>A</w:t>
            </w:r>
            <w:r w:rsidRPr="00B10BFA">
              <w:rPr>
                <w:rFonts w:ascii="Arial" w:hAnsi="Arial" w:cs="Arial"/>
                <w:lang w:val="es-BO"/>
              </w:rPr>
              <w:t>ncho) x 60 (</w:t>
            </w:r>
            <w:r w:rsidR="005B0747" w:rsidRPr="00B10BFA">
              <w:rPr>
                <w:rFonts w:ascii="Arial" w:hAnsi="Arial" w:cs="Arial"/>
                <w:lang w:val="es-BO"/>
              </w:rPr>
              <w:t>A</w:t>
            </w:r>
            <w:r w:rsidRPr="00B10BFA">
              <w:rPr>
                <w:rFonts w:ascii="Arial" w:hAnsi="Arial" w:cs="Arial"/>
                <w:lang w:val="es-BO"/>
              </w:rPr>
              <w:t>lto) c</w:t>
            </w:r>
            <w:r w:rsidR="005B0747" w:rsidRPr="00B10BFA">
              <w:rPr>
                <w:rFonts w:ascii="Arial" w:hAnsi="Arial" w:cs="Arial"/>
                <w:lang w:val="es-BO"/>
              </w:rPr>
              <w:t>.</w:t>
            </w:r>
            <w:r w:rsidRPr="00B10BFA">
              <w:rPr>
                <w:rFonts w:ascii="Arial" w:hAnsi="Arial" w:cs="Arial"/>
                <w:lang w:val="es-BO"/>
              </w:rPr>
              <w:t>m</w:t>
            </w:r>
            <w:r w:rsidR="005B0747" w:rsidRPr="00B10BFA">
              <w:rPr>
                <w:rFonts w:ascii="Arial" w:hAnsi="Arial" w:cs="Arial"/>
                <w:lang w:val="es-BO"/>
              </w:rPr>
              <w:t>.</w:t>
            </w:r>
          </w:p>
          <w:p w:rsidR="001C1A19" w:rsidRPr="00B10BFA" w:rsidRDefault="001C1A19" w:rsidP="005B0747">
            <w:pPr>
              <w:pStyle w:val="Prrafodelista"/>
              <w:numPr>
                <w:ilvl w:val="0"/>
                <w:numId w:val="32"/>
              </w:numPr>
              <w:contextualSpacing/>
              <w:jc w:val="both"/>
              <w:rPr>
                <w:rFonts w:ascii="Arial" w:hAnsi="Arial" w:cs="Arial"/>
                <w:lang w:val="es-BO"/>
              </w:rPr>
            </w:pPr>
            <w:r w:rsidRPr="00B10BFA">
              <w:rPr>
                <w:rFonts w:ascii="Arial" w:hAnsi="Arial" w:cs="Arial"/>
                <w:lang w:val="es-BO"/>
              </w:rPr>
              <w:t xml:space="preserve">Impresión: Full color </w:t>
            </w:r>
            <w:r w:rsidR="005B0747" w:rsidRPr="00B10BFA">
              <w:rPr>
                <w:rFonts w:ascii="Arial" w:hAnsi="Arial" w:cs="Arial"/>
                <w:lang w:val="es-BO"/>
              </w:rPr>
              <w:t>–</w:t>
            </w:r>
            <w:r w:rsidRPr="00B10BFA">
              <w:rPr>
                <w:rFonts w:ascii="Arial" w:hAnsi="Arial" w:cs="Arial"/>
                <w:lang w:val="es-BO"/>
              </w:rPr>
              <w:t xml:space="preserve"> Anverso</w:t>
            </w:r>
            <w:r w:rsidR="005B0747" w:rsidRPr="00B10BFA">
              <w:rPr>
                <w:rFonts w:ascii="Arial" w:hAnsi="Arial" w:cs="Arial"/>
                <w:lang w:val="es-BO"/>
              </w:rPr>
              <w:t>.</w:t>
            </w:r>
          </w:p>
          <w:p w:rsidR="001C1A19" w:rsidRPr="00B10BFA" w:rsidRDefault="001C1A19" w:rsidP="005B0747">
            <w:pPr>
              <w:pStyle w:val="Prrafodelista"/>
              <w:numPr>
                <w:ilvl w:val="0"/>
                <w:numId w:val="32"/>
              </w:numPr>
              <w:contextualSpacing/>
              <w:jc w:val="both"/>
              <w:rPr>
                <w:rFonts w:ascii="Arial" w:hAnsi="Arial" w:cs="Arial"/>
                <w:lang w:val="es-BO"/>
              </w:rPr>
            </w:pPr>
            <w:r w:rsidRPr="00B10BFA">
              <w:rPr>
                <w:rFonts w:ascii="Arial" w:hAnsi="Arial" w:cs="Arial"/>
                <w:lang w:val="es-BO"/>
              </w:rPr>
              <w:t xml:space="preserve">Material: Papel </w:t>
            </w:r>
            <w:proofErr w:type="spellStart"/>
            <w:r w:rsidRPr="00B10BFA">
              <w:rPr>
                <w:rFonts w:ascii="Arial" w:hAnsi="Arial" w:cs="Arial"/>
                <w:lang w:val="es-BO"/>
              </w:rPr>
              <w:t>Couché</w:t>
            </w:r>
            <w:proofErr w:type="spellEnd"/>
            <w:r w:rsidRPr="00B10BFA">
              <w:rPr>
                <w:rFonts w:ascii="Arial" w:hAnsi="Arial" w:cs="Arial"/>
                <w:lang w:val="es-BO"/>
              </w:rPr>
              <w:t xml:space="preserve"> de 115 gramos mate</w:t>
            </w:r>
            <w:r w:rsidR="005B0747" w:rsidRPr="00B10BFA">
              <w:rPr>
                <w:rFonts w:ascii="Arial" w:hAnsi="Arial" w:cs="Arial"/>
                <w:lang w:val="es-BO"/>
              </w:rPr>
              <w:t>.</w:t>
            </w:r>
          </w:p>
          <w:p w:rsidR="001C1A19" w:rsidRPr="00B10BFA" w:rsidRDefault="001C1A19" w:rsidP="005B0747">
            <w:pPr>
              <w:pStyle w:val="Prrafodelista"/>
              <w:numPr>
                <w:ilvl w:val="0"/>
                <w:numId w:val="32"/>
              </w:numPr>
              <w:contextualSpacing/>
              <w:jc w:val="both"/>
              <w:rPr>
                <w:rFonts w:ascii="Arial" w:hAnsi="Arial" w:cs="Arial"/>
                <w:b/>
                <w:lang w:val="es-BO"/>
              </w:rPr>
            </w:pPr>
            <w:r w:rsidRPr="00B10BFA">
              <w:rPr>
                <w:rFonts w:ascii="Arial" w:hAnsi="Arial" w:cs="Arial"/>
                <w:lang w:val="es-BO"/>
              </w:rPr>
              <w:t>Acabado: Refilado</w:t>
            </w:r>
            <w:r w:rsidR="005B0747" w:rsidRPr="00B10BFA">
              <w:rPr>
                <w:rFonts w:ascii="Arial" w:hAnsi="Arial" w:cs="Arial"/>
                <w:lang w:val="es-BO"/>
              </w:rPr>
              <w:t>.</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B61334" w:rsidP="00C779DB">
            <w:pPr>
              <w:ind w:left="-108" w:right="-108"/>
              <w:contextualSpacing/>
              <w:jc w:val="center"/>
              <w:rPr>
                <w:rFonts w:ascii="Arial" w:hAnsi="Arial" w:cs="Arial"/>
                <w:b/>
                <w:lang w:val="es-BO"/>
              </w:rPr>
            </w:pPr>
            <w:r w:rsidRPr="00B10BFA">
              <w:rPr>
                <w:rFonts w:ascii="Arial" w:hAnsi="Arial" w:cs="Arial"/>
                <w:b/>
                <w:lang w:val="es-BO"/>
              </w:rPr>
              <w:t>36.000</w:t>
            </w:r>
            <w:r w:rsidR="00D55F25" w:rsidRPr="00B10BFA">
              <w:rPr>
                <w:rFonts w:ascii="Arial" w:hAnsi="Arial" w:cs="Arial"/>
                <w:b/>
                <w:lang w:val="es-BO"/>
              </w:rPr>
              <w:t>.-</w:t>
            </w:r>
          </w:p>
        </w:tc>
      </w:tr>
      <w:tr w:rsidR="00DD13D9" w:rsidRPr="00B10BFA" w:rsidTr="00FD0AE3">
        <w:trPr>
          <w:trHeight w:val="373"/>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F26D72">
            <w:pPr>
              <w:ind w:left="-60" w:right="-108"/>
              <w:contextualSpacing/>
              <w:jc w:val="center"/>
              <w:rPr>
                <w:rFonts w:ascii="Arial" w:hAnsi="Arial" w:cs="Arial"/>
                <w:b/>
                <w:sz w:val="14"/>
                <w:szCs w:val="22"/>
                <w:lang w:val="es-BO"/>
              </w:rPr>
            </w:pPr>
            <w:r w:rsidRPr="00B10BFA">
              <w:rPr>
                <w:rFonts w:ascii="Arial" w:hAnsi="Arial" w:cs="Arial"/>
                <w:b/>
                <w:sz w:val="14"/>
                <w:szCs w:val="22"/>
                <w:lang w:val="es-BO"/>
              </w:rPr>
              <w:t>5</w:t>
            </w:r>
          </w:p>
        </w:tc>
        <w:tc>
          <w:tcPr>
            <w:tcW w:w="336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DD13D9" w:rsidP="005B0747">
            <w:pPr>
              <w:pStyle w:val="Prrafodelista"/>
              <w:numPr>
                <w:ilvl w:val="0"/>
                <w:numId w:val="30"/>
              </w:numPr>
              <w:contextualSpacing/>
              <w:jc w:val="both"/>
              <w:rPr>
                <w:rFonts w:ascii="Arial" w:hAnsi="Arial" w:cs="Arial"/>
                <w:b/>
                <w:lang w:val="es-BO"/>
              </w:rPr>
            </w:pPr>
            <w:r w:rsidRPr="00B10BFA">
              <w:rPr>
                <w:rFonts w:ascii="Arial" w:hAnsi="Arial" w:cs="Arial"/>
                <w:b/>
                <w:lang w:val="es-BO"/>
              </w:rPr>
              <w:t>Afiche de conteo</w:t>
            </w:r>
          </w:p>
          <w:p w:rsidR="001C1A19" w:rsidRPr="00B10BFA" w:rsidRDefault="001C1A19" w:rsidP="005B0747">
            <w:pPr>
              <w:pStyle w:val="Prrafodelista"/>
              <w:numPr>
                <w:ilvl w:val="0"/>
                <w:numId w:val="33"/>
              </w:numPr>
              <w:contextualSpacing/>
              <w:jc w:val="both"/>
              <w:rPr>
                <w:rFonts w:ascii="Arial" w:hAnsi="Arial" w:cs="Arial"/>
                <w:lang w:val="es-BO"/>
              </w:rPr>
            </w:pPr>
            <w:r w:rsidRPr="00B10BFA">
              <w:rPr>
                <w:rFonts w:ascii="Arial" w:hAnsi="Arial" w:cs="Arial"/>
                <w:lang w:val="es-BO"/>
              </w:rPr>
              <w:t>Tamaño: 40 (</w:t>
            </w:r>
            <w:r w:rsidR="005B0747" w:rsidRPr="00B10BFA">
              <w:rPr>
                <w:rFonts w:ascii="Arial" w:hAnsi="Arial" w:cs="Arial"/>
                <w:lang w:val="es-BO"/>
              </w:rPr>
              <w:t>A</w:t>
            </w:r>
            <w:r w:rsidRPr="00B10BFA">
              <w:rPr>
                <w:rFonts w:ascii="Arial" w:hAnsi="Arial" w:cs="Arial"/>
                <w:lang w:val="es-BO"/>
              </w:rPr>
              <w:t>ncho) x 60 (</w:t>
            </w:r>
            <w:r w:rsidR="005B0747" w:rsidRPr="00B10BFA">
              <w:rPr>
                <w:rFonts w:ascii="Arial" w:hAnsi="Arial" w:cs="Arial"/>
                <w:lang w:val="es-BO"/>
              </w:rPr>
              <w:t>A</w:t>
            </w:r>
            <w:r w:rsidRPr="00B10BFA">
              <w:rPr>
                <w:rFonts w:ascii="Arial" w:hAnsi="Arial" w:cs="Arial"/>
                <w:lang w:val="es-BO"/>
              </w:rPr>
              <w:t>lto) c</w:t>
            </w:r>
            <w:r w:rsidR="005B0747" w:rsidRPr="00B10BFA">
              <w:rPr>
                <w:rFonts w:ascii="Arial" w:hAnsi="Arial" w:cs="Arial"/>
                <w:lang w:val="es-BO"/>
              </w:rPr>
              <w:t>.</w:t>
            </w:r>
            <w:r w:rsidRPr="00B10BFA">
              <w:rPr>
                <w:rFonts w:ascii="Arial" w:hAnsi="Arial" w:cs="Arial"/>
                <w:lang w:val="es-BO"/>
              </w:rPr>
              <w:t>m</w:t>
            </w:r>
            <w:r w:rsidR="005B0747" w:rsidRPr="00B10BFA">
              <w:rPr>
                <w:rFonts w:ascii="Arial" w:hAnsi="Arial" w:cs="Arial"/>
                <w:lang w:val="es-BO"/>
              </w:rPr>
              <w:t>.</w:t>
            </w:r>
          </w:p>
          <w:p w:rsidR="001C1A19" w:rsidRPr="00B10BFA" w:rsidRDefault="001C1A19" w:rsidP="005B0747">
            <w:pPr>
              <w:pStyle w:val="Prrafodelista"/>
              <w:numPr>
                <w:ilvl w:val="0"/>
                <w:numId w:val="33"/>
              </w:numPr>
              <w:contextualSpacing/>
              <w:jc w:val="both"/>
              <w:rPr>
                <w:rFonts w:ascii="Arial" w:hAnsi="Arial" w:cs="Arial"/>
                <w:lang w:val="es-BO"/>
              </w:rPr>
            </w:pPr>
            <w:r w:rsidRPr="00B10BFA">
              <w:rPr>
                <w:rFonts w:ascii="Arial" w:hAnsi="Arial" w:cs="Arial"/>
                <w:lang w:val="es-BO"/>
              </w:rPr>
              <w:t xml:space="preserve">Impresión: Full color </w:t>
            </w:r>
            <w:r w:rsidR="005B0747" w:rsidRPr="00B10BFA">
              <w:rPr>
                <w:rFonts w:ascii="Arial" w:hAnsi="Arial" w:cs="Arial"/>
                <w:lang w:val="es-BO"/>
              </w:rPr>
              <w:t>–</w:t>
            </w:r>
            <w:r w:rsidRPr="00B10BFA">
              <w:rPr>
                <w:rFonts w:ascii="Arial" w:hAnsi="Arial" w:cs="Arial"/>
                <w:lang w:val="es-BO"/>
              </w:rPr>
              <w:t xml:space="preserve"> Anverso</w:t>
            </w:r>
            <w:r w:rsidR="005B0747" w:rsidRPr="00B10BFA">
              <w:rPr>
                <w:rFonts w:ascii="Arial" w:hAnsi="Arial" w:cs="Arial"/>
                <w:lang w:val="es-BO"/>
              </w:rPr>
              <w:t>.</w:t>
            </w:r>
          </w:p>
          <w:p w:rsidR="001C1A19" w:rsidRPr="00B10BFA" w:rsidRDefault="001C1A19" w:rsidP="005B0747">
            <w:pPr>
              <w:pStyle w:val="Prrafodelista"/>
              <w:numPr>
                <w:ilvl w:val="0"/>
                <w:numId w:val="33"/>
              </w:numPr>
              <w:contextualSpacing/>
              <w:jc w:val="both"/>
              <w:rPr>
                <w:rFonts w:ascii="Arial" w:hAnsi="Arial" w:cs="Arial"/>
                <w:lang w:val="es-BO"/>
              </w:rPr>
            </w:pPr>
            <w:r w:rsidRPr="00B10BFA">
              <w:rPr>
                <w:rFonts w:ascii="Arial" w:hAnsi="Arial" w:cs="Arial"/>
                <w:lang w:val="es-BO"/>
              </w:rPr>
              <w:t xml:space="preserve">Material: Papel </w:t>
            </w:r>
            <w:proofErr w:type="spellStart"/>
            <w:r w:rsidRPr="00B10BFA">
              <w:rPr>
                <w:rFonts w:ascii="Arial" w:hAnsi="Arial" w:cs="Arial"/>
                <w:lang w:val="es-BO"/>
              </w:rPr>
              <w:t>Couché</w:t>
            </w:r>
            <w:proofErr w:type="spellEnd"/>
            <w:r w:rsidRPr="00B10BFA">
              <w:rPr>
                <w:rFonts w:ascii="Arial" w:hAnsi="Arial" w:cs="Arial"/>
                <w:lang w:val="es-BO"/>
              </w:rPr>
              <w:t xml:space="preserve"> de 115 gramos mate</w:t>
            </w:r>
            <w:r w:rsidR="005B0747" w:rsidRPr="00B10BFA">
              <w:rPr>
                <w:rFonts w:ascii="Arial" w:hAnsi="Arial" w:cs="Arial"/>
                <w:lang w:val="es-BO"/>
              </w:rPr>
              <w:t>.</w:t>
            </w:r>
          </w:p>
          <w:p w:rsidR="001C1A19" w:rsidRPr="00B10BFA" w:rsidRDefault="001C1A19" w:rsidP="005B0747">
            <w:pPr>
              <w:pStyle w:val="Prrafodelista"/>
              <w:numPr>
                <w:ilvl w:val="0"/>
                <w:numId w:val="33"/>
              </w:numPr>
              <w:contextualSpacing/>
              <w:jc w:val="both"/>
              <w:rPr>
                <w:rFonts w:ascii="Arial" w:hAnsi="Arial" w:cs="Arial"/>
                <w:b/>
                <w:lang w:val="es-BO"/>
              </w:rPr>
            </w:pPr>
            <w:r w:rsidRPr="00B10BFA">
              <w:rPr>
                <w:rFonts w:ascii="Arial" w:hAnsi="Arial" w:cs="Arial"/>
                <w:lang w:val="es-BO"/>
              </w:rPr>
              <w:t>Acabado: Refilado</w:t>
            </w:r>
            <w:r w:rsidR="005B0747" w:rsidRPr="00B10BFA">
              <w:rPr>
                <w:rFonts w:ascii="Arial" w:hAnsi="Arial" w:cs="Arial"/>
                <w:lang w:val="es-BO"/>
              </w:rPr>
              <w:t>.</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10BFA" w:rsidRDefault="00B61334" w:rsidP="00C779DB">
            <w:pPr>
              <w:ind w:left="-108" w:right="-108"/>
              <w:contextualSpacing/>
              <w:jc w:val="center"/>
              <w:rPr>
                <w:rFonts w:ascii="Arial" w:hAnsi="Arial" w:cs="Arial"/>
                <w:b/>
                <w:lang w:val="es-BO"/>
              </w:rPr>
            </w:pPr>
            <w:r w:rsidRPr="00B10BFA">
              <w:rPr>
                <w:rFonts w:ascii="Arial" w:hAnsi="Arial" w:cs="Arial"/>
                <w:b/>
                <w:lang w:val="es-BO"/>
              </w:rPr>
              <w:t>36.000</w:t>
            </w:r>
            <w:r w:rsidR="00D55F25" w:rsidRPr="00B10BFA">
              <w:rPr>
                <w:rFonts w:ascii="Arial" w:hAnsi="Arial" w:cs="Arial"/>
                <w:b/>
                <w:lang w:val="es-BO"/>
              </w:rPr>
              <w:t>.-</w:t>
            </w:r>
          </w:p>
        </w:tc>
      </w:tr>
      <w:tr w:rsidR="00EF0966" w:rsidRPr="00B10BFA" w:rsidTr="00FD0AE3">
        <w:trPr>
          <w:trHeight w:val="560"/>
          <w:jc w:val="center"/>
        </w:trPr>
        <w:tc>
          <w:tcPr>
            <w:tcW w:w="5000" w:type="pct"/>
            <w:gridSpan w:val="3"/>
            <w:tcBorders>
              <w:bottom w:val="single" w:sz="4" w:space="0" w:color="auto"/>
            </w:tcBorders>
            <w:shd w:val="clear" w:color="auto" w:fill="D9D9D9" w:themeFill="background1" w:themeFillShade="D9"/>
            <w:vAlign w:val="center"/>
          </w:tcPr>
          <w:p w:rsidR="00EF0966" w:rsidRPr="00B10BFA" w:rsidRDefault="00EF0966" w:rsidP="008E668A">
            <w:pPr>
              <w:pStyle w:val="Textoindependiente3"/>
              <w:numPr>
                <w:ilvl w:val="0"/>
                <w:numId w:val="14"/>
              </w:numPr>
              <w:rPr>
                <w:b/>
                <w:bCs/>
                <w:sz w:val="20"/>
                <w:lang w:val="es-BO"/>
              </w:rPr>
            </w:pPr>
            <w:r w:rsidRPr="00B10BFA">
              <w:rPr>
                <w:b/>
                <w:bCs/>
                <w:sz w:val="20"/>
                <w:lang w:val="es-BO"/>
              </w:rPr>
              <w:t>CONDICIONES COMPLEMENTARIAS</w:t>
            </w:r>
            <w:r w:rsidR="006D5469" w:rsidRPr="00B10BFA">
              <w:rPr>
                <w:b/>
                <w:bCs/>
                <w:sz w:val="20"/>
                <w:lang w:val="es-BO"/>
              </w:rPr>
              <w:t xml:space="preserve"> </w:t>
            </w:r>
            <w:r w:rsidR="0054138C">
              <w:rPr>
                <w:b/>
                <w:bCs/>
                <w:sz w:val="20"/>
                <w:lang w:val="es-BO"/>
              </w:rPr>
              <w:t>(Manifestar Aceptación)</w:t>
            </w:r>
          </w:p>
        </w:tc>
      </w:tr>
      <w:tr w:rsidR="00EF0966" w:rsidRPr="00986057" w:rsidTr="00FD0AE3">
        <w:trPr>
          <w:trHeight w:val="3251"/>
          <w:jc w:val="center"/>
        </w:trPr>
        <w:tc>
          <w:tcPr>
            <w:tcW w:w="5000" w:type="pct"/>
            <w:gridSpan w:val="3"/>
            <w:tcBorders>
              <w:bottom w:val="single" w:sz="4" w:space="0" w:color="auto"/>
            </w:tcBorders>
            <w:shd w:val="clear" w:color="auto" w:fill="auto"/>
            <w:vAlign w:val="center"/>
          </w:tcPr>
          <w:p w:rsidR="008E668A" w:rsidRPr="00B10BFA" w:rsidRDefault="008E668A" w:rsidP="008E668A">
            <w:pPr>
              <w:pStyle w:val="Textoindependiente3"/>
              <w:ind w:left="720"/>
              <w:rPr>
                <w:bCs/>
                <w:sz w:val="10"/>
                <w:lang w:val="es-BO"/>
              </w:rPr>
            </w:pPr>
          </w:p>
          <w:p w:rsidR="000D09DC" w:rsidRPr="00B10BFA" w:rsidRDefault="000D09DC" w:rsidP="000D09DC">
            <w:pPr>
              <w:pStyle w:val="Textoindependiente3"/>
              <w:numPr>
                <w:ilvl w:val="0"/>
                <w:numId w:val="25"/>
              </w:numPr>
              <w:rPr>
                <w:bCs/>
                <w:sz w:val="20"/>
                <w:lang w:val="es-BO"/>
              </w:rPr>
            </w:pPr>
            <w:r w:rsidRPr="00B10BFA">
              <w:rPr>
                <w:bCs/>
                <w:sz w:val="20"/>
                <w:lang w:val="es-BO"/>
              </w:rPr>
              <w:t>APROBACIÓN DE ARTE Y PRUEBA DE COLOR</w:t>
            </w:r>
          </w:p>
          <w:p w:rsidR="000D09DC" w:rsidRPr="00B10BFA" w:rsidRDefault="000D09DC" w:rsidP="000D09DC">
            <w:pPr>
              <w:pStyle w:val="Textoindependiente3"/>
              <w:ind w:left="360"/>
              <w:rPr>
                <w:b/>
                <w:bCs/>
                <w:sz w:val="8"/>
                <w:lang w:val="es-BO"/>
              </w:rPr>
            </w:pPr>
          </w:p>
          <w:p w:rsidR="00C779DB" w:rsidRPr="00B10BFA" w:rsidRDefault="00747B7B" w:rsidP="000D09DC">
            <w:pPr>
              <w:pStyle w:val="Textoindependiente3"/>
              <w:ind w:left="360"/>
              <w:rPr>
                <w:b/>
                <w:bCs/>
                <w:sz w:val="20"/>
                <w:lang w:val="es-BO"/>
              </w:rPr>
            </w:pPr>
            <w:r w:rsidRPr="00B10BFA">
              <w:rPr>
                <w:bCs/>
                <w:sz w:val="20"/>
                <w:szCs w:val="24"/>
                <w:lang w:val="es-BO"/>
              </w:rPr>
              <w:t xml:space="preserve">La </w:t>
            </w:r>
            <w:r w:rsidR="005B0747" w:rsidRPr="00B10BFA">
              <w:rPr>
                <w:bCs/>
                <w:sz w:val="20"/>
                <w:szCs w:val="24"/>
                <w:lang w:val="es-BO"/>
              </w:rPr>
              <w:t>empresa adjudicada</w:t>
            </w:r>
            <w:r w:rsidR="00BD4804" w:rsidRPr="00B10BFA">
              <w:rPr>
                <w:bCs/>
                <w:sz w:val="20"/>
                <w:szCs w:val="24"/>
                <w:lang w:val="es-BO"/>
              </w:rPr>
              <w:t xml:space="preserve"> </w:t>
            </w:r>
            <w:r w:rsidR="00C779DB" w:rsidRPr="00B10BFA">
              <w:rPr>
                <w:bCs/>
                <w:sz w:val="20"/>
                <w:szCs w:val="24"/>
                <w:lang w:val="es-BO"/>
              </w:rPr>
              <w:t xml:space="preserve">deberá realizar una prueba de </w:t>
            </w:r>
            <w:r w:rsidR="00C779DB" w:rsidRPr="00B10BFA">
              <w:rPr>
                <w:bCs/>
                <w:sz w:val="20"/>
                <w:szCs w:val="24"/>
                <w:u w:val="single"/>
                <w:lang w:val="es-BO"/>
              </w:rPr>
              <w:t>impresión de color</w:t>
            </w:r>
            <w:r w:rsidR="00BD4804" w:rsidRPr="00B10BFA">
              <w:rPr>
                <w:bCs/>
                <w:sz w:val="20"/>
                <w:szCs w:val="24"/>
                <w:u w:val="single"/>
                <w:lang w:val="es-BO"/>
              </w:rPr>
              <w:t xml:space="preserve"> </w:t>
            </w:r>
            <w:r w:rsidR="00BD4804" w:rsidRPr="00B10BFA">
              <w:rPr>
                <w:bCs/>
                <w:sz w:val="20"/>
                <w:szCs w:val="24"/>
                <w:lang w:val="es-BO"/>
              </w:rPr>
              <w:t>de todos los ítems</w:t>
            </w:r>
            <w:r w:rsidR="00C779DB" w:rsidRPr="00B10BFA">
              <w:rPr>
                <w:bCs/>
                <w:sz w:val="20"/>
                <w:szCs w:val="24"/>
                <w:lang w:val="es-BO"/>
              </w:rPr>
              <w:t xml:space="preserve">, </w:t>
            </w:r>
            <w:r w:rsidR="000D09DC" w:rsidRPr="00B10BFA">
              <w:rPr>
                <w:bCs/>
                <w:sz w:val="20"/>
                <w:szCs w:val="24"/>
                <w:lang w:val="es-BO"/>
              </w:rPr>
              <w:t xml:space="preserve">dichas pruebas </w:t>
            </w:r>
            <w:r w:rsidR="00C779DB" w:rsidRPr="00B10BFA">
              <w:rPr>
                <w:bCs/>
                <w:sz w:val="20"/>
                <w:szCs w:val="24"/>
                <w:lang w:val="es-BO"/>
              </w:rPr>
              <w:t>debe</w:t>
            </w:r>
            <w:r w:rsidR="000D09DC" w:rsidRPr="00B10BFA">
              <w:rPr>
                <w:bCs/>
                <w:sz w:val="20"/>
                <w:szCs w:val="24"/>
                <w:lang w:val="es-BO"/>
              </w:rPr>
              <w:t>n</w:t>
            </w:r>
            <w:r w:rsidR="00C779DB" w:rsidRPr="00B10BFA">
              <w:rPr>
                <w:bCs/>
                <w:sz w:val="20"/>
                <w:szCs w:val="24"/>
                <w:lang w:val="es-BO"/>
              </w:rPr>
              <w:t xml:space="preserve"> ser aprobada</w:t>
            </w:r>
            <w:r w:rsidR="00BD4804" w:rsidRPr="00B10BFA">
              <w:rPr>
                <w:bCs/>
                <w:sz w:val="20"/>
                <w:szCs w:val="24"/>
                <w:lang w:val="es-BO"/>
              </w:rPr>
              <w:t>s</w:t>
            </w:r>
            <w:r w:rsidR="00C779DB" w:rsidRPr="00B10BFA">
              <w:rPr>
                <w:bCs/>
                <w:sz w:val="20"/>
                <w:szCs w:val="24"/>
                <w:lang w:val="es-BO"/>
              </w:rPr>
              <w:t xml:space="preserve"> por la Unidad Solicitante antes de iniciar la impresión </w:t>
            </w:r>
            <w:r w:rsidR="00BD4804" w:rsidRPr="00B10BFA">
              <w:rPr>
                <w:bCs/>
                <w:sz w:val="20"/>
                <w:szCs w:val="24"/>
                <w:lang w:val="es-BO"/>
              </w:rPr>
              <w:t>de los materiales de capacitación Electoral</w:t>
            </w:r>
            <w:r w:rsidR="000D09DC" w:rsidRPr="00B10BFA">
              <w:rPr>
                <w:bCs/>
                <w:sz w:val="20"/>
                <w:szCs w:val="24"/>
                <w:lang w:val="es-BO"/>
              </w:rPr>
              <w:t xml:space="preserve">. La prueba de impresión </w:t>
            </w:r>
            <w:r w:rsidR="00C779DB" w:rsidRPr="00B10BFA">
              <w:rPr>
                <w:bCs/>
                <w:sz w:val="20"/>
                <w:szCs w:val="24"/>
                <w:lang w:val="es-BO"/>
              </w:rPr>
              <w:t>está inmersa dentro del plazo del servicio.</w:t>
            </w:r>
          </w:p>
          <w:p w:rsidR="00BD4804" w:rsidRPr="00B10BFA" w:rsidRDefault="00BD4804" w:rsidP="00BD4804">
            <w:pPr>
              <w:pStyle w:val="Textoindependiente3"/>
              <w:ind w:left="720"/>
              <w:rPr>
                <w:bCs/>
                <w:sz w:val="12"/>
                <w:szCs w:val="24"/>
                <w:lang w:val="es-BO"/>
              </w:rPr>
            </w:pPr>
          </w:p>
          <w:p w:rsidR="00C779DB" w:rsidRPr="00B10BFA" w:rsidRDefault="00C779DB" w:rsidP="000D09DC">
            <w:pPr>
              <w:pStyle w:val="Textoindependiente3"/>
              <w:numPr>
                <w:ilvl w:val="0"/>
                <w:numId w:val="25"/>
              </w:numPr>
              <w:rPr>
                <w:bCs/>
                <w:sz w:val="20"/>
                <w:szCs w:val="24"/>
                <w:lang w:val="es-BO"/>
              </w:rPr>
            </w:pPr>
            <w:r w:rsidRPr="00B10BFA">
              <w:rPr>
                <w:bCs/>
                <w:sz w:val="20"/>
                <w:szCs w:val="24"/>
                <w:lang w:val="es-BO"/>
              </w:rPr>
              <w:t>El material producido deberá ser entregado a los diferentes Tribunales Electorales Departamentales (TED) y</w:t>
            </w:r>
            <w:r w:rsidR="00747B7B" w:rsidRPr="00B10BFA">
              <w:rPr>
                <w:bCs/>
                <w:sz w:val="20"/>
                <w:szCs w:val="24"/>
                <w:lang w:val="es-BO"/>
              </w:rPr>
              <w:t xml:space="preserve"> al</w:t>
            </w:r>
            <w:r w:rsidRPr="00B10BFA">
              <w:rPr>
                <w:bCs/>
                <w:sz w:val="20"/>
                <w:szCs w:val="24"/>
                <w:lang w:val="es-BO"/>
              </w:rPr>
              <w:t xml:space="preserve"> Tribunal Supremo Electoral (TSE), de acuerdo al siguiente detalle:</w:t>
            </w:r>
            <w:r w:rsidR="00B10BFA" w:rsidRPr="00B10BFA">
              <w:rPr>
                <w:bCs/>
                <w:sz w:val="20"/>
                <w:szCs w:val="24"/>
                <w:lang w:val="es-BO"/>
              </w:rPr>
              <w:t xml:space="preserve"> </w:t>
            </w:r>
            <w:r w:rsidR="0054138C">
              <w:rPr>
                <w:b/>
                <w:bCs/>
                <w:sz w:val="20"/>
                <w:lang w:val="es-BO"/>
              </w:rPr>
              <w:t>(Manifestar Aceptación)</w:t>
            </w:r>
          </w:p>
          <w:p w:rsidR="008D6059" w:rsidRPr="00B10BFA" w:rsidRDefault="008D6059" w:rsidP="008E668A">
            <w:pPr>
              <w:pStyle w:val="Textoindependiente3"/>
              <w:ind w:left="720"/>
              <w:rPr>
                <w:bCs/>
                <w:sz w:val="4"/>
                <w:lang w:val="es-BO"/>
              </w:rPr>
            </w:pPr>
          </w:p>
          <w:tbl>
            <w:tblPr>
              <w:tblW w:w="10554" w:type="dxa"/>
              <w:jc w:val="center"/>
              <w:tblCellMar>
                <w:left w:w="70" w:type="dxa"/>
                <w:right w:w="70" w:type="dxa"/>
              </w:tblCellMar>
              <w:tblLook w:val="04A0" w:firstRow="1" w:lastRow="0" w:firstColumn="1" w:lastColumn="0" w:noHBand="0" w:noVBand="1"/>
            </w:tblPr>
            <w:tblGrid>
              <w:gridCol w:w="342"/>
              <w:gridCol w:w="2030"/>
              <w:gridCol w:w="866"/>
              <w:gridCol w:w="786"/>
              <w:gridCol w:w="691"/>
              <w:gridCol w:w="884"/>
              <w:gridCol w:w="964"/>
              <w:gridCol w:w="691"/>
              <w:gridCol w:w="591"/>
              <w:gridCol w:w="591"/>
              <w:gridCol w:w="711"/>
              <w:gridCol w:w="708"/>
              <w:gridCol w:w="839"/>
            </w:tblGrid>
            <w:tr w:rsidR="00EA419B" w:rsidRPr="00B10BFA" w:rsidTr="00FD0AE3">
              <w:trPr>
                <w:trHeight w:val="565"/>
                <w:jc w:val="center"/>
              </w:trPr>
              <w:tc>
                <w:tcPr>
                  <w:tcW w:w="342"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rsidR="00EA419B" w:rsidRPr="00B10BFA" w:rsidRDefault="00EA419B" w:rsidP="008076DC">
                  <w:pPr>
                    <w:jc w:val="center"/>
                    <w:rPr>
                      <w:rFonts w:ascii="Arial" w:hAnsi="Arial" w:cs="Arial"/>
                      <w:b/>
                      <w:bCs/>
                      <w:color w:val="000000"/>
                      <w:sz w:val="18"/>
                      <w:szCs w:val="18"/>
                      <w:lang w:val="es-BO" w:eastAsia="es-BO"/>
                    </w:rPr>
                  </w:pPr>
                  <w:proofErr w:type="spellStart"/>
                  <w:r w:rsidRPr="00B10BFA">
                    <w:rPr>
                      <w:rFonts w:ascii="Arial" w:hAnsi="Arial" w:cs="Arial"/>
                      <w:b/>
                      <w:bCs/>
                      <w:color w:val="000000"/>
                      <w:sz w:val="18"/>
                      <w:szCs w:val="18"/>
                      <w:lang w:val="es-BO" w:eastAsia="es-BO"/>
                    </w:rPr>
                    <w:t>N°</w:t>
                  </w:r>
                  <w:proofErr w:type="spellEnd"/>
                </w:p>
              </w:tc>
              <w:tc>
                <w:tcPr>
                  <w:tcW w:w="2030"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rsidR="00EA419B" w:rsidRPr="00B10BFA" w:rsidRDefault="00FD0AE3" w:rsidP="008076DC">
                  <w:pPr>
                    <w:jc w:val="center"/>
                    <w:rPr>
                      <w:rFonts w:ascii="Arial" w:hAnsi="Arial" w:cs="Arial"/>
                      <w:b/>
                      <w:bCs/>
                      <w:color w:val="000000"/>
                      <w:sz w:val="18"/>
                      <w:szCs w:val="18"/>
                      <w:lang w:val="es-BO" w:eastAsia="es-BO"/>
                    </w:rPr>
                  </w:pPr>
                  <w:r w:rsidRPr="00B10BFA">
                    <w:rPr>
                      <w:rFonts w:ascii="Arial" w:hAnsi="Arial" w:cs="Arial"/>
                      <w:b/>
                      <w:bCs/>
                      <w:color w:val="000000"/>
                      <w:sz w:val="18"/>
                      <w:szCs w:val="18"/>
                      <w:lang w:val="es-BO" w:eastAsia="es-BO"/>
                    </w:rPr>
                    <w:t>REQUERIMIENTO</w:t>
                  </w:r>
                </w:p>
              </w:tc>
              <w:tc>
                <w:tcPr>
                  <w:tcW w:w="7483" w:type="dxa"/>
                  <w:gridSpan w:val="10"/>
                  <w:tcBorders>
                    <w:top w:val="single" w:sz="8" w:space="0" w:color="auto"/>
                    <w:left w:val="nil"/>
                    <w:bottom w:val="single" w:sz="8" w:space="0" w:color="auto"/>
                    <w:right w:val="single" w:sz="8" w:space="0" w:color="000000"/>
                  </w:tcBorders>
                  <w:shd w:val="clear" w:color="000000" w:fill="FFF2CC"/>
                  <w:noWrap/>
                  <w:vAlign w:val="center"/>
                  <w:hideMark/>
                </w:tcPr>
                <w:p w:rsidR="00B61334" w:rsidRPr="00B10BFA" w:rsidRDefault="00FD0AE3" w:rsidP="008076DC">
                  <w:pPr>
                    <w:jc w:val="center"/>
                    <w:rPr>
                      <w:rFonts w:ascii="Arial" w:hAnsi="Arial" w:cs="Arial"/>
                      <w:b/>
                      <w:bCs/>
                      <w:color w:val="000000"/>
                      <w:sz w:val="18"/>
                      <w:szCs w:val="18"/>
                      <w:lang w:val="es-BO" w:eastAsia="es-BO"/>
                    </w:rPr>
                  </w:pPr>
                  <w:r w:rsidRPr="00B10BFA">
                    <w:rPr>
                      <w:rFonts w:ascii="Arial" w:hAnsi="Arial" w:cs="Arial"/>
                      <w:b/>
                      <w:bCs/>
                      <w:color w:val="000000"/>
                      <w:sz w:val="18"/>
                      <w:szCs w:val="18"/>
                      <w:lang w:val="es-BO" w:eastAsia="es-BO"/>
                    </w:rPr>
                    <w:t>TRIBUNALES ELECTORALES</w:t>
                  </w:r>
                  <w:r w:rsidR="00EA419B" w:rsidRPr="00B10BFA">
                    <w:rPr>
                      <w:rFonts w:ascii="Arial" w:hAnsi="Arial" w:cs="Arial"/>
                      <w:b/>
                      <w:bCs/>
                      <w:color w:val="000000"/>
                      <w:sz w:val="18"/>
                      <w:szCs w:val="18"/>
                      <w:lang w:val="es-BO" w:eastAsia="es-BO"/>
                    </w:rPr>
                    <w:t xml:space="preserve"> DEPARTAMENTALES </w:t>
                  </w:r>
                  <w:r w:rsidR="00B61334" w:rsidRPr="00B10BFA">
                    <w:rPr>
                      <w:rFonts w:ascii="Arial" w:hAnsi="Arial" w:cs="Arial"/>
                      <w:b/>
                      <w:bCs/>
                      <w:color w:val="000000"/>
                      <w:sz w:val="18"/>
                      <w:szCs w:val="18"/>
                      <w:lang w:val="es-BO" w:eastAsia="es-BO"/>
                    </w:rPr>
                    <w:t>Y TSE</w:t>
                  </w:r>
                </w:p>
                <w:p w:rsidR="00EA419B" w:rsidRPr="00B10BFA" w:rsidRDefault="00B61334" w:rsidP="008076DC">
                  <w:pPr>
                    <w:jc w:val="center"/>
                    <w:rPr>
                      <w:rFonts w:ascii="Arial" w:hAnsi="Arial" w:cs="Arial"/>
                      <w:b/>
                      <w:bCs/>
                      <w:color w:val="000000"/>
                      <w:sz w:val="18"/>
                      <w:szCs w:val="18"/>
                      <w:lang w:val="es-BO" w:eastAsia="es-BO"/>
                    </w:rPr>
                  </w:pPr>
                  <w:r w:rsidRPr="00B10BFA">
                    <w:rPr>
                      <w:rFonts w:ascii="Arial" w:hAnsi="Arial" w:cs="Arial"/>
                      <w:b/>
                      <w:bCs/>
                      <w:color w:val="000000"/>
                      <w:sz w:val="18"/>
                      <w:szCs w:val="18"/>
                      <w:lang w:val="es-BO" w:eastAsia="es-BO"/>
                    </w:rPr>
                    <w:t>(PLAN DE DISTRIBUCIÒ</w:t>
                  </w:r>
                  <w:r w:rsidR="00EA419B" w:rsidRPr="00B10BFA">
                    <w:rPr>
                      <w:rFonts w:ascii="Arial" w:hAnsi="Arial" w:cs="Arial"/>
                      <w:b/>
                      <w:bCs/>
                      <w:color w:val="000000"/>
                      <w:sz w:val="18"/>
                      <w:szCs w:val="18"/>
                      <w:lang w:val="es-BO" w:eastAsia="es-BO"/>
                    </w:rPr>
                    <w:t>N DEL MATERIAL)</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rsidR="00EA419B" w:rsidRPr="00B10BFA" w:rsidRDefault="00EA419B" w:rsidP="008076DC">
                  <w:pPr>
                    <w:jc w:val="center"/>
                    <w:rPr>
                      <w:rFonts w:ascii="Arial" w:hAnsi="Arial" w:cs="Arial"/>
                      <w:b/>
                      <w:bCs/>
                      <w:color w:val="000000"/>
                      <w:sz w:val="18"/>
                      <w:szCs w:val="18"/>
                      <w:lang w:val="es-BO" w:eastAsia="es-BO"/>
                    </w:rPr>
                  </w:pPr>
                  <w:r w:rsidRPr="00B10BFA">
                    <w:rPr>
                      <w:rFonts w:ascii="Arial" w:hAnsi="Arial" w:cs="Arial"/>
                      <w:b/>
                      <w:bCs/>
                      <w:color w:val="000000"/>
                      <w:sz w:val="18"/>
                      <w:szCs w:val="18"/>
                      <w:lang w:val="es-BO" w:eastAsia="es-BO"/>
                    </w:rPr>
                    <w:t>TOTAL</w:t>
                  </w:r>
                </w:p>
              </w:tc>
            </w:tr>
            <w:tr w:rsidR="00FD0AE3" w:rsidRPr="00B10BFA" w:rsidTr="00FD0AE3">
              <w:trPr>
                <w:trHeight w:val="315"/>
                <w:jc w:val="center"/>
              </w:trPr>
              <w:tc>
                <w:tcPr>
                  <w:tcW w:w="342" w:type="dxa"/>
                  <w:vMerge/>
                  <w:tcBorders>
                    <w:top w:val="single" w:sz="8" w:space="0" w:color="auto"/>
                    <w:left w:val="single" w:sz="8" w:space="0" w:color="auto"/>
                    <w:bottom w:val="single" w:sz="8" w:space="0" w:color="000000"/>
                    <w:right w:val="single" w:sz="8" w:space="0" w:color="auto"/>
                  </w:tcBorders>
                  <w:vAlign w:val="center"/>
                  <w:hideMark/>
                </w:tcPr>
                <w:p w:rsidR="00EA419B" w:rsidRPr="00B10BFA" w:rsidRDefault="00EA419B" w:rsidP="008076DC">
                  <w:pPr>
                    <w:jc w:val="center"/>
                    <w:rPr>
                      <w:rFonts w:ascii="Arial" w:hAnsi="Arial" w:cs="Arial"/>
                      <w:color w:val="000000"/>
                      <w:sz w:val="18"/>
                      <w:szCs w:val="18"/>
                      <w:lang w:val="es-BO" w:eastAsia="es-BO"/>
                    </w:rPr>
                  </w:pPr>
                </w:p>
              </w:tc>
              <w:tc>
                <w:tcPr>
                  <w:tcW w:w="2030" w:type="dxa"/>
                  <w:vMerge/>
                  <w:tcBorders>
                    <w:top w:val="single" w:sz="8" w:space="0" w:color="auto"/>
                    <w:left w:val="single" w:sz="8" w:space="0" w:color="auto"/>
                    <w:bottom w:val="single" w:sz="8" w:space="0" w:color="000000"/>
                    <w:right w:val="single" w:sz="8" w:space="0" w:color="auto"/>
                  </w:tcBorders>
                  <w:vAlign w:val="center"/>
                  <w:hideMark/>
                </w:tcPr>
                <w:p w:rsidR="00EA419B" w:rsidRPr="00B10BFA" w:rsidRDefault="00EA419B" w:rsidP="008076DC">
                  <w:pPr>
                    <w:jc w:val="center"/>
                    <w:rPr>
                      <w:rFonts w:ascii="Arial" w:hAnsi="Arial" w:cs="Arial"/>
                      <w:b/>
                      <w:bCs/>
                      <w:color w:val="000000"/>
                      <w:sz w:val="18"/>
                      <w:szCs w:val="18"/>
                      <w:lang w:val="es-BO" w:eastAsia="es-BO"/>
                    </w:rPr>
                  </w:pPr>
                </w:p>
              </w:tc>
              <w:tc>
                <w:tcPr>
                  <w:tcW w:w="866"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La Paz</w:t>
                  </w:r>
                </w:p>
              </w:tc>
              <w:tc>
                <w:tcPr>
                  <w:tcW w:w="786"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Oruro</w:t>
                  </w:r>
                </w:p>
              </w:tc>
              <w:tc>
                <w:tcPr>
                  <w:tcW w:w="691"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Potosí</w:t>
                  </w:r>
                </w:p>
              </w:tc>
              <w:tc>
                <w:tcPr>
                  <w:tcW w:w="884"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Chuq</w:t>
                  </w:r>
                  <w:r w:rsidR="00B61334" w:rsidRPr="00B10BFA">
                    <w:rPr>
                      <w:rFonts w:ascii="Arial Narrow" w:hAnsi="Arial Narrow" w:cs="Calibri"/>
                      <w:b/>
                      <w:bCs/>
                      <w:color w:val="000000"/>
                      <w:sz w:val="16"/>
                      <w:szCs w:val="16"/>
                      <w:lang w:val="es-BO" w:eastAsia="es-BO"/>
                    </w:rPr>
                    <w:t>uisaca</w:t>
                  </w:r>
                </w:p>
              </w:tc>
              <w:tc>
                <w:tcPr>
                  <w:tcW w:w="964" w:type="dxa"/>
                  <w:tcBorders>
                    <w:top w:val="nil"/>
                    <w:left w:val="nil"/>
                    <w:bottom w:val="single" w:sz="8" w:space="0" w:color="auto"/>
                    <w:right w:val="single" w:sz="8" w:space="0" w:color="auto"/>
                  </w:tcBorders>
                  <w:shd w:val="clear" w:color="000000" w:fill="FFF2CC"/>
                  <w:vAlign w:val="center"/>
                  <w:hideMark/>
                </w:tcPr>
                <w:p w:rsidR="00EA419B" w:rsidRPr="00B10BFA" w:rsidRDefault="00B61334"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Cochabamba</w:t>
                  </w:r>
                </w:p>
              </w:tc>
              <w:tc>
                <w:tcPr>
                  <w:tcW w:w="691" w:type="dxa"/>
                  <w:tcBorders>
                    <w:top w:val="nil"/>
                    <w:left w:val="nil"/>
                    <w:bottom w:val="single" w:sz="8" w:space="0" w:color="auto"/>
                    <w:right w:val="single" w:sz="8" w:space="0" w:color="auto"/>
                  </w:tcBorders>
                  <w:shd w:val="clear" w:color="000000" w:fill="FFF2CC"/>
                  <w:vAlign w:val="center"/>
                  <w:hideMark/>
                </w:tcPr>
                <w:p w:rsidR="00B61334"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S</w:t>
                  </w:r>
                  <w:r w:rsidR="00B61334" w:rsidRPr="00B10BFA">
                    <w:rPr>
                      <w:rFonts w:ascii="Arial Narrow" w:hAnsi="Arial Narrow" w:cs="Calibri"/>
                      <w:b/>
                      <w:bCs/>
                      <w:color w:val="000000"/>
                      <w:sz w:val="16"/>
                      <w:szCs w:val="16"/>
                      <w:lang w:val="es-BO" w:eastAsia="es-BO"/>
                    </w:rPr>
                    <w:t>anta</w:t>
                  </w:r>
                </w:p>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C</w:t>
                  </w:r>
                  <w:r w:rsidR="00B61334" w:rsidRPr="00B10BFA">
                    <w:rPr>
                      <w:rFonts w:ascii="Arial Narrow" w:hAnsi="Arial Narrow" w:cs="Calibri"/>
                      <w:b/>
                      <w:bCs/>
                      <w:color w:val="000000"/>
                      <w:sz w:val="16"/>
                      <w:szCs w:val="16"/>
                      <w:lang w:val="es-BO" w:eastAsia="es-BO"/>
                    </w:rPr>
                    <w:t>ruz</w:t>
                  </w:r>
                </w:p>
              </w:tc>
              <w:tc>
                <w:tcPr>
                  <w:tcW w:w="591"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Beni</w:t>
                  </w:r>
                </w:p>
              </w:tc>
              <w:tc>
                <w:tcPr>
                  <w:tcW w:w="591"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Pando</w:t>
                  </w:r>
                </w:p>
              </w:tc>
              <w:tc>
                <w:tcPr>
                  <w:tcW w:w="711"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Narrow" w:hAnsi="Arial Narrow" w:cs="Calibri"/>
                      <w:b/>
                      <w:bCs/>
                      <w:color w:val="000000"/>
                      <w:sz w:val="16"/>
                      <w:szCs w:val="16"/>
                      <w:lang w:val="es-BO" w:eastAsia="es-BO"/>
                    </w:rPr>
                  </w:pPr>
                  <w:r w:rsidRPr="00B10BFA">
                    <w:rPr>
                      <w:rFonts w:ascii="Arial Narrow" w:hAnsi="Arial Narrow" w:cs="Calibri"/>
                      <w:b/>
                      <w:bCs/>
                      <w:color w:val="000000"/>
                      <w:sz w:val="16"/>
                      <w:szCs w:val="16"/>
                      <w:lang w:val="es-BO" w:eastAsia="es-BO"/>
                    </w:rPr>
                    <w:t>Tarija</w:t>
                  </w:r>
                </w:p>
              </w:tc>
              <w:tc>
                <w:tcPr>
                  <w:tcW w:w="708" w:type="dxa"/>
                  <w:tcBorders>
                    <w:top w:val="nil"/>
                    <w:left w:val="nil"/>
                    <w:bottom w:val="single" w:sz="8" w:space="0" w:color="auto"/>
                    <w:right w:val="single" w:sz="8" w:space="0" w:color="auto"/>
                  </w:tcBorders>
                  <w:shd w:val="clear" w:color="000000" w:fill="FFF2CC"/>
                  <w:vAlign w:val="center"/>
                  <w:hideMark/>
                </w:tcPr>
                <w:p w:rsidR="00EA419B" w:rsidRPr="00B10BFA" w:rsidRDefault="00EA419B" w:rsidP="008076DC">
                  <w:pPr>
                    <w:jc w:val="center"/>
                    <w:rPr>
                      <w:rFonts w:ascii="Arial" w:hAnsi="Arial" w:cs="Arial"/>
                      <w:b/>
                      <w:bCs/>
                      <w:color w:val="000000"/>
                      <w:sz w:val="16"/>
                      <w:szCs w:val="16"/>
                      <w:lang w:val="es-BO" w:eastAsia="es-BO"/>
                    </w:rPr>
                  </w:pPr>
                  <w:r w:rsidRPr="00B10BFA">
                    <w:rPr>
                      <w:rFonts w:ascii="Arial" w:hAnsi="Arial" w:cs="Arial"/>
                      <w:b/>
                      <w:bCs/>
                      <w:color w:val="000000"/>
                      <w:sz w:val="16"/>
                      <w:szCs w:val="16"/>
                      <w:lang w:val="es-BO" w:eastAsia="es-BO"/>
                    </w:rPr>
                    <w:t>TSE</w:t>
                  </w:r>
                </w:p>
              </w:tc>
              <w:tc>
                <w:tcPr>
                  <w:tcW w:w="699" w:type="dxa"/>
                  <w:vMerge/>
                  <w:tcBorders>
                    <w:top w:val="single" w:sz="8" w:space="0" w:color="auto"/>
                    <w:left w:val="single" w:sz="8" w:space="0" w:color="auto"/>
                    <w:bottom w:val="single" w:sz="8" w:space="0" w:color="000000"/>
                    <w:right w:val="single" w:sz="8" w:space="0" w:color="auto"/>
                  </w:tcBorders>
                  <w:vAlign w:val="center"/>
                  <w:hideMark/>
                </w:tcPr>
                <w:p w:rsidR="00EA419B" w:rsidRPr="00B10BFA" w:rsidRDefault="00EA419B" w:rsidP="008076DC">
                  <w:pPr>
                    <w:jc w:val="center"/>
                    <w:rPr>
                      <w:rFonts w:ascii="Arial" w:hAnsi="Arial" w:cs="Arial"/>
                      <w:b/>
                      <w:bCs/>
                      <w:color w:val="000000"/>
                      <w:sz w:val="18"/>
                      <w:szCs w:val="18"/>
                      <w:lang w:val="es-BO" w:eastAsia="es-BO"/>
                    </w:rPr>
                  </w:pPr>
                </w:p>
              </w:tc>
            </w:tr>
            <w:tr w:rsidR="00FD0AE3" w:rsidRPr="00B10BFA" w:rsidTr="00FD0AE3">
              <w:trPr>
                <w:trHeight w:val="300"/>
                <w:jc w:val="center"/>
              </w:trPr>
              <w:tc>
                <w:tcPr>
                  <w:tcW w:w="3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color w:val="000000"/>
                      <w:sz w:val="18"/>
                      <w:szCs w:val="18"/>
                      <w:lang w:val="es-BO" w:eastAsia="es-BO"/>
                    </w:rPr>
                    <w:t>1</w:t>
                  </w:r>
                </w:p>
              </w:tc>
              <w:tc>
                <w:tcPr>
                  <w:tcW w:w="2030" w:type="dxa"/>
                  <w:vMerge w:val="restart"/>
                  <w:tcBorders>
                    <w:top w:val="nil"/>
                    <w:left w:val="single" w:sz="8" w:space="0" w:color="auto"/>
                    <w:bottom w:val="single" w:sz="8" w:space="0" w:color="000000"/>
                    <w:right w:val="single" w:sz="8" w:space="0" w:color="auto"/>
                  </w:tcBorders>
                  <w:shd w:val="clear" w:color="000000" w:fill="FFFFFF"/>
                  <w:vAlign w:val="center"/>
                </w:tcPr>
                <w:p w:rsidR="00B829D0" w:rsidRPr="00B10BFA" w:rsidRDefault="00B829D0" w:rsidP="008076DC">
                  <w:pPr>
                    <w:contextualSpacing/>
                    <w:jc w:val="center"/>
                    <w:rPr>
                      <w:rFonts w:ascii="Arial" w:hAnsi="Arial" w:cs="Arial"/>
                      <w:lang w:val="es-BO"/>
                    </w:rPr>
                  </w:pPr>
                  <w:r w:rsidRPr="00B10BFA">
                    <w:rPr>
                      <w:rFonts w:ascii="Arial" w:hAnsi="Arial" w:cs="Arial"/>
                      <w:lang w:val="es-BO"/>
                    </w:rPr>
                    <w:t>Afiche:</w:t>
                  </w:r>
                  <w:r w:rsidR="000D09DC" w:rsidRPr="00B10BFA">
                    <w:rPr>
                      <w:rFonts w:ascii="Arial" w:hAnsi="Arial" w:cs="Arial"/>
                      <w:lang w:val="es-BO"/>
                    </w:rPr>
                    <w:t xml:space="preserve"> </w:t>
                  </w:r>
                  <w:r w:rsidRPr="00B10BFA">
                    <w:rPr>
                      <w:rFonts w:ascii="Arial" w:hAnsi="Arial" w:cs="Arial"/>
                      <w:lang w:val="es-BO"/>
                    </w:rPr>
                    <w:t>Procedimiento de votación, castellano</w:t>
                  </w:r>
                </w:p>
                <w:p w:rsidR="00B829D0" w:rsidRPr="00B10BFA" w:rsidRDefault="00B829D0" w:rsidP="008076DC">
                  <w:pPr>
                    <w:jc w:val="center"/>
                    <w:rPr>
                      <w:rFonts w:ascii="Arial" w:hAnsi="Arial" w:cs="Arial"/>
                      <w:color w:val="000000"/>
                      <w:sz w:val="18"/>
                      <w:szCs w:val="18"/>
                      <w:lang w:val="es-BO" w:eastAsia="es-BO"/>
                    </w:rPr>
                  </w:pPr>
                </w:p>
              </w:tc>
              <w:tc>
                <w:tcPr>
                  <w:tcW w:w="866"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9.000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1.700</w:t>
                  </w:r>
                </w:p>
              </w:tc>
              <w:tc>
                <w:tcPr>
                  <w:tcW w:w="691"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2.500</w:t>
                  </w:r>
                </w:p>
              </w:tc>
              <w:tc>
                <w:tcPr>
                  <w:tcW w:w="884"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1.900</w:t>
                  </w:r>
                </w:p>
              </w:tc>
              <w:tc>
                <w:tcPr>
                  <w:tcW w:w="964"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7.000</w:t>
                  </w:r>
                </w:p>
              </w:tc>
              <w:tc>
                <w:tcPr>
                  <w:tcW w:w="691"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8.600</w:t>
                  </w:r>
                </w:p>
              </w:tc>
              <w:tc>
                <w:tcPr>
                  <w:tcW w:w="591"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1.400</w:t>
                  </w:r>
                </w:p>
              </w:tc>
              <w:tc>
                <w:tcPr>
                  <w:tcW w:w="591"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500</w:t>
                  </w:r>
                </w:p>
              </w:tc>
              <w:tc>
                <w:tcPr>
                  <w:tcW w:w="711"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1.900</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1.500</w:t>
                  </w:r>
                </w:p>
              </w:tc>
              <w:tc>
                <w:tcPr>
                  <w:tcW w:w="699" w:type="dxa"/>
                  <w:vMerge w:val="restart"/>
                  <w:tcBorders>
                    <w:top w:val="nil"/>
                    <w:left w:val="single" w:sz="8" w:space="0" w:color="auto"/>
                    <w:bottom w:val="single" w:sz="8" w:space="0" w:color="000000"/>
                    <w:right w:val="single" w:sz="8" w:space="0" w:color="auto"/>
                  </w:tcBorders>
                  <w:shd w:val="clear" w:color="000000" w:fill="FFFFFF"/>
                  <w:noWrap/>
                  <w:vAlign w:val="center"/>
                </w:tcPr>
                <w:p w:rsidR="00B829D0" w:rsidRPr="00B10BFA" w:rsidRDefault="00B829D0" w:rsidP="008076DC">
                  <w:pPr>
                    <w:jc w:val="center"/>
                    <w:rPr>
                      <w:rFonts w:ascii="Arial" w:hAnsi="Arial" w:cs="Arial"/>
                      <w:b/>
                      <w:color w:val="000000"/>
                      <w:sz w:val="18"/>
                      <w:szCs w:val="18"/>
                    </w:rPr>
                  </w:pPr>
                  <w:r w:rsidRPr="00B10BFA">
                    <w:rPr>
                      <w:rFonts w:ascii="Arial" w:hAnsi="Arial" w:cs="Arial"/>
                      <w:b/>
                      <w:color w:val="000000"/>
                      <w:sz w:val="18"/>
                      <w:szCs w:val="18"/>
                    </w:rPr>
                    <w:t>36.000</w:t>
                  </w:r>
                  <w:r w:rsidR="00FD0AE3" w:rsidRPr="00B10BFA">
                    <w:rPr>
                      <w:rFonts w:ascii="Arial" w:hAnsi="Arial" w:cs="Arial"/>
                      <w:b/>
                      <w:color w:val="000000"/>
                      <w:sz w:val="18"/>
                      <w:szCs w:val="18"/>
                    </w:rPr>
                    <w:t>.-</w:t>
                  </w:r>
                </w:p>
              </w:tc>
            </w:tr>
            <w:tr w:rsidR="00B61334" w:rsidRPr="00B10BFA" w:rsidTr="00FD0AE3">
              <w:trPr>
                <w:trHeight w:val="300"/>
                <w:jc w:val="center"/>
              </w:trPr>
              <w:tc>
                <w:tcPr>
                  <w:tcW w:w="342" w:type="dxa"/>
                  <w:vMerge/>
                  <w:tcBorders>
                    <w:top w:val="nil"/>
                    <w:left w:val="single" w:sz="8" w:space="0" w:color="auto"/>
                    <w:bottom w:val="single" w:sz="8" w:space="0" w:color="000000"/>
                    <w:right w:val="single" w:sz="8" w:space="0" w:color="auto"/>
                  </w:tcBorders>
                  <w:vAlign w:val="center"/>
                  <w:hideMark/>
                </w:tcPr>
                <w:p w:rsidR="00EA419B" w:rsidRPr="00B10BFA" w:rsidRDefault="00EA419B" w:rsidP="008076DC">
                  <w:pPr>
                    <w:jc w:val="center"/>
                    <w:rPr>
                      <w:rFonts w:ascii="Arial" w:hAnsi="Arial" w:cs="Arial"/>
                      <w:color w:val="000000"/>
                      <w:sz w:val="18"/>
                      <w:szCs w:val="18"/>
                      <w:lang w:val="es-BO" w:eastAsia="es-BO"/>
                    </w:rPr>
                  </w:pPr>
                </w:p>
              </w:tc>
              <w:tc>
                <w:tcPr>
                  <w:tcW w:w="2030"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866"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86"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884"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964"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5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5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1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08"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9"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b/>
                      <w:color w:val="000000"/>
                      <w:sz w:val="18"/>
                      <w:szCs w:val="18"/>
                      <w:lang w:val="es-BO" w:eastAsia="es-BO"/>
                    </w:rPr>
                  </w:pPr>
                </w:p>
              </w:tc>
            </w:tr>
            <w:tr w:rsidR="00B61334" w:rsidRPr="00B10BFA" w:rsidTr="00FD0AE3">
              <w:trPr>
                <w:trHeight w:val="230"/>
                <w:jc w:val="center"/>
              </w:trPr>
              <w:tc>
                <w:tcPr>
                  <w:tcW w:w="342" w:type="dxa"/>
                  <w:vMerge/>
                  <w:tcBorders>
                    <w:top w:val="nil"/>
                    <w:left w:val="single" w:sz="8" w:space="0" w:color="auto"/>
                    <w:bottom w:val="single" w:sz="8" w:space="0" w:color="000000"/>
                    <w:right w:val="single" w:sz="8" w:space="0" w:color="auto"/>
                  </w:tcBorders>
                  <w:vAlign w:val="center"/>
                  <w:hideMark/>
                </w:tcPr>
                <w:p w:rsidR="00EA419B" w:rsidRPr="00B10BFA" w:rsidRDefault="00EA419B" w:rsidP="008076DC">
                  <w:pPr>
                    <w:jc w:val="center"/>
                    <w:rPr>
                      <w:rFonts w:ascii="Arial" w:hAnsi="Arial" w:cs="Arial"/>
                      <w:color w:val="000000"/>
                      <w:sz w:val="18"/>
                      <w:szCs w:val="18"/>
                      <w:lang w:val="es-BO" w:eastAsia="es-BO"/>
                    </w:rPr>
                  </w:pPr>
                </w:p>
              </w:tc>
              <w:tc>
                <w:tcPr>
                  <w:tcW w:w="2030"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866"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86"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884"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964"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5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59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11"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708"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color w:val="000000"/>
                      <w:sz w:val="18"/>
                      <w:szCs w:val="18"/>
                      <w:lang w:val="es-BO" w:eastAsia="es-BO"/>
                    </w:rPr>
                  </w:pPr>
                </w:p>
              </w:tc>
              <w:tc>
                <w:tcPr>
                  <w:tcW w:w="699" w:type="dxa"/>
                  <w:vMerge/>
                  <w:tcBorders>
                    <w:top w:val="nil"/>
                    <w:left w:val="single" w:sz="8" w:space="0" w:color="auto"/>
                    <w:bottom w:val="single" w:sz="8" w:space="0" w:color="000000"/>
                    <w:right w:val="single" w:sz="8" w:space="0" w:color="auto"/>
                  </w:tcBorders>
                  <w:vAlign w:val="center"/>
                </w:tcPr>
                <w:p w:rsidR="00EA419B" w:rsidRPr="00B10BFA" w:rsidRDefault="00EA419B" w:rsidP="008076DC">
                  <w:pPr>
                    <w:jc w:val="center"/>
                    <w:rPr>
                      <w:rFonts w:ascii="Arial" w:hAnsi="Arial" w:cs="Arial"/>
                      <w:b/>
                      <w:color w:val="000000"/>
                      <w:sz w:val="18"/>
                      <w:szCs w:val="18"/>
                      <w:lang w:val="es-BO" w:eastAsia="es-BO"/>
                    </w:rPr>
                  </w:pPr>
                </w:p>
              </w:tc>
            </w:tr>
            <w:tr w:rsidR="00FD0AE3" w:rsidRPr="00B10BFA" w:rsidTr="00FD0AE3">
              <w:trPr>
                <w:trHeight w:val="735"/>
                <w:jc w:val="center"/>
              </w:trPr>
              <w:tc>
                <w:tcPr>
                  <w:tcW w:w="342" w:type="dxa"/>
                  <w:tcBorders>
                    <w:top w:val="nil"/>
                    <w:left w:val="single" w:sz="8" w:space="0" w:color="auto"/>
                    <w:bottom w:val="single" w:sz="8" w:space="0" w:color="auto"/>
                    <w:right w:val="single" w:sz="8" w:space="0" w:color="auto"/>
                  </w:tcBorders>
                  <w:shd w:val="clear" w:color="000000" w:fill="FFFFFF"/>
                  <w:noWrap/>
                  <w:vAlign w:val="center"/>
                  <w:hideMark/>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color w:val="000000"/>
                      <w:sz w:val="18"/>
                      <w:szCs w:val="18"/>
                      <w:lang w:val="es-BO" w:eastAsia="es-BO"/>
                    </w:rPr>
                    <w:t>2</w:t>
                  </w:r>
                </w:p>
              </w:tc>
              <w:tc>
                <w:tcPr>
                  <w:tcW w:w="2030" w:type="dxa"/>
                  <w:tcBorders>
                    <w:top w:val="nil"/>
                    <w:left w:val="nil"/>
                    <w:bottom w:val="single" w:sz="8" w:space="0" w:color="auto"/>
                    <w:right w:val="single" w:sz="8" w:space="0" w:color="auto"/>
                  </w:tcBorders>
                  <w:shd w:val="clear" w:color="000000" w:fill="FFFFFF"/>
                  <w:vAlign w:val="center"/>
                </w:tcPr>
                <w:p w:rsidR="00B829D0" w:rsidRPr="00B10BFA" w:rsidRDefault="00B829D0" w:rsidP="008076DC">
                  <w:pPr>
                    <w:contextualSpacing/>
                    <w:jc w:val="center"/>
                    <w:rPr>
                      <w:rFonts w:ascii="Arial" w:hAnsi="Arial" w:cs="Arial"/>
                      <w:lang w:val="es-BO"/>
                    </w:rPr>
                  </w:pPr>
                  <w:r w:rsidRPr="00B10BFA">
                    <w:rPr>
                      <w:rFonts w:ascii="Arial" w:hAnsi="Arial" w:cs="Arial"/>
                      <w:lang w:val="es-BO"/>
                    </w:rPr>
                    <w:t>Afiche: Voto asistido y preferente</w:t>
                  </w:r>
                </w:p>
                <w:p w:rsidR="00B829D0" w:rsidRPr="00B10BFA" w:rsidRDefault="00B829D0" w:rsidP="008076DC">
                  <w:pPr>
                    <w:jc w:val="center"/>
                    <w:rPr>
                      <w:rFonts w:ascii="Arial" w:hAnsi="Arial" w:cs="Arial"/>
                      <w:color w:val="000000"/>
                      <w:sz w:val="18"/>
                      <w:szCs w:val="18"/>
                      <w:lang w:val="es-BO" w:eastAsia="es-BO"/>
                    </w:rPr>
                  </w:pPr>
                </w:p>
              </w:tc>
              <w:tc>
                <w:tcPr>
                  <w:tcW w:w="86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9.000</w:t>
                  </w:r>
                </w:p>
              </w:tc>
              <w:tc>
                <w:tcPr>
                  <w:tcW w:w="78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1.700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2.500</w:t>
                  </w:r>
                </w:p>
              </w:tc>
              <w:tc>
                <w:tcPr>
                  <w:tcW w:w="88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1.900</w:t>
                  </w:r>
                </w:p>
              </w:tc>
              <w:tc>
                <w:tcPr>
                  <w:tcW w:w="96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7.000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8.600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1.400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500</w:t>
                  </w:r>
                </w:p>
              </w:tc>
              <w:tc>
                <w:tcPr>
                  <w:tcW w:w="71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1.900</w:t>
                  </w:r>
                </w:p>
              </w:tc>
              <w:tc>
                <w:tcPr>
                  <w:tcW w:w="708"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rPr>
                  </w:pPr>
                  <w:r w:rsidRPr="00B10BFA">
                    <w:rPr>
                      <w:rFonts w:ascii="Arial" w:hAnsi="Arial" w:cs="Arial"/>
                      <w:color w:val="000000"/>
                      <w:sz w:val="18"/>
                      <w:szCs w:val="18"/>
                    </w:rPr>
                    <w:t>1.500</w:t>
                  </w:r>
                </w:p>
              </w:tc>
              <w:tc>
                <w:tcPr>
                  <w:tcW w:w="699"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b/>
                      <w:color w:val="000000"/>
                      <w:sz w:val="18"/>
                      <w:szCs w:val="18"/>
                      <w:lang w:val="es-BO" w:eastAsia="es-BO"/>
                    </w:rPr>
                  </w:pPr>
                  <w:r w:rsidRPr="00B10BFA">
                    <w:rPr>
                      <w:rFonts w:ascii="Arial" w:hAnsi="Arial" w:cs="Arial"/>
                      <w:b/>
                      <w:color w:val="000000"/>
                      <w:sz w:val="18"/>
                      <w:szCs w:val="18"/>
                      <w:lang w:val="es-BO" w:eastAsia="es-BO"/>
                    </w:rPr>
                    <w:t>36.000</w:t>
                  </w:r>
                  <w:r w:rsidR="00FD0AE3" w:rsidRPr="00B10BFA">
                    <w:rPr>
                      <w:rFonts w:ascii="Arial" w:hAnsi="Arial" w:cs="Arial"/>
                      <w:b/>
                      <w:color w:val="000000"/>
                      <w:sz w:val="18"/>
                      <w:szCs w:val="18"/>
                      <w:lang w:val="es-BO" w:eastAsia="es-BO"/>
                    </w:rPr>
                    <w:t>.-</w:t>
                  </w:r>
                </w:p>
              </w:tc>
            </w:tr>
            <w:tr w:rsidR="00FD0AE3" w:rsidRPr="00986057" w:rsidTr="00FD0AE3">
              <w:trPr>
                <w:trHeight w:val="744"/>
                <w:jc w:val="center"/>
              </w:trPr>
              <w:tc>
                <w:tcPr>
                  <w:tcW w:w="342" w:type="dxa"/>
                  <w:tcBorders>
                    <w:top w:val="nil"/>
                    <w:left w:val="single" w:sz="8" w:space="0" w:color="auto"/>
                    <w:bottom w:val="single" w:sz="8" w:space="0" w:color="auto"/>
                    <w:right w:val="single" w:sz="8" w:space="0" w:color="auto"/>
                  </w:tcBorders>
                  <w:shd w:val="clear" w:color="000000" w:fill="FFFFFF"/>
                  <w:noWrap/>
                  <w:vAlign w:val="center"/>
                  <w:hideMark/>
                </w:tcPr>
                <w:p w:rsidR="00825D09" w:rsidRPr="00B10BFA" w:rsidRDefault="00825D09" w:rsidP="008076DC">
                  <w:pPr>
                    <w:jc w:val="center"/>
                    <w:rPr>
                      <w:rFonts w:ascii="Arial" w:hAnsi="Arial" w:cs="Arial"/>
                      <w:color w:val="000000"/>
                      <w:sz w:val="18"/>
                      <w:szCs w:val="18"/>
                      <w:lang w:val="es-BO" w:eastAsia="es-BO"/>
                    </w:rPr>
                  </w:pPr>
                  <w:r w:rsidRPr="00B10BFA">
                    <w:rPr>
                      <w:rFonts w:ascii="Arial" w:hAnsi="Arial" w:cs="Arial"/>
                      <w:color w:val="000000"/>
                      <w:sz w:val="18"/>
                      <w:szCs w:val="18"/>
                      <w:lang w:val="es-BO" w:eastAsia="es-BO"/>
                    </w:rPr>
                    <w:lastRenderedPageBreak/>
                    <w:t>3</w:t>
                  </w:r>
                </w:p>
              </w:tc>
              <w:tc>
                <w:tcPr>
                  <w:tcW w:w="2030" w:type="dxa"/>
                  <w:tcBorders>
                    <w:top w:val="nil"/>
                    <w:left w:val="nil"/>
                    <w:bottom w:val="single" w:sz="8" w:space="0" w:color="auto"/>
                    <w:right w:val="single" w:sz="8" w:space="0" w:color="auto"/>
                  </w:tcBorders>
                  <w:shd w:val="clear" w:color="000000" w:fill="FFFFFF"/>
                  <w:vAlign w:val="center"/>
                </w:tcPr>
                <w:p w:rsidR="00825D09" w:rsidRPr="00B10BFA" w:rsidRDefault="00825D09" w:rsidP="008076DC">
                  <w:pPr>
                    <w:jc w:val="center"/>
                    <w:rPr>
                      <w:rFonts w:ascii="Arial" w:hAnsi="Arial" w:cs="Arial"/>
                      <w:color w:val="000000"/>
                      <w:sz w:val="18"/>
                      <w:szCs w:val="18"/>
                      <w:lang w:val="es-BO" w:eastAsia="es-BO"/>
                    </w:rPr>
                  </w:pPr>
                  <w:r w:rsidRPr="00B10BFA">
                    <w:rPr>
                      <w:rFonts w:ascii="Arial" w:hAnsi="Arial" w:cs="Arial"/>
                      <w:lang w:val="es-BO"/>
                    </w:rPr>
                    <w:t>Hoja Informativa (Papeleta de Sufragio)</w:t>
                  </w:r>
                </w:p>
              </w:tc>
              <w:tc>
                <w:tcPr>
                  <w:tcW w:w="866"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50.000</w:t>
                  </w:r>
                </w:p>
              </w:tc>
              <w:tc>
                <w:tcPr>
                  <w:tcW w:w="786"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9.500</w:t>
                  </w:r>
                </w:p>
              </w:tc>
              <w:tc>
                <w:tcPr>
                  <w:tcW w:w="691"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13.900</w:t>
                  </w:r>
                </w:p>
              </w:tc>
              <w:tc>
                <w:tcPr>
                  <w:tcW w:w="884"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10.600</w:t>
                  </w:r>
                </w:p>
              </w:tc>
              <w:tc>
                <w:tcPr>
                  <w:tcW w:w="964"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38.900</w:t>
                  </w:r>
                </w:p>
              </w:tc>
              <w:tc>
                <w:tcPr>
                  <w:tcW w:w="691"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47.800</w:t>
                  </w:r>
                </w:p>
              </w:tc>
              <w:tc>
                <w:tcPr>
                  <w:tcW w:w="591"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7.600</w:t>
                  </w:r>
                </w:p>
              </w:tc>
              <w:tc>
                <w:tcPr>
                  <w:tcW w:w="591"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2.800</w:t>
                  </w:r>
                </w:p>
              </w:tc>
              <w:tc>
                <w:tcPr>
                  <w:tcW w:w="711"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10.600</w:t>
                  </w:r>
                </w:p>
              </w:tc>
              <w:tc>
                <w:tcPr>
                  <w:tcW w:w="708"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Arial" w:hAnsi="Arial" w:cs="Arial"/>
                      <w:color w:val="000000"/>
                      <w:sz w:val="18"/>
                      <w:szCs w:val="18"/>
                      <w:lang w:val="es-ES"/>
                    </w:rPr>
                  </w:pPr>
                  <w:r w:rsidRPr="00B10BFA">
                    <w:rPr>
                      <w:rFonts w:ascii="Arial" w:hAnsi="Arial" w:cs="Arial"/>
                      <w:color w:val="000000"/>
                      <w:sz w:val="18"/>
                      <w:szCs w:val="18"/>
                      <w:lang w:val="es-ES"/>
                    </w:rPr>
                    <w:t>8.300</w:t>
                  </w:r>
                </w:p>
              </w:tc>
              <w:tc>
                <w:tcPr>
                  <w:tcW w:w="699" w:type="dxa"/>
                  <w:tcBorders>
                    <w:top w:val="nil"/>
                    <w:left w:val="nil"/>
                    <w:bottom w:val="single" w:sz="8" w:space="0" w:color="auto"/>
                    <w:right w:val="single" w:sz="8" w:space="0" w:color="auto"/>
                  </w:tcBorders>
                  <w:shd w:val="clear" w:color="000000" w:fill="FFFFFF"/>
                  <w:noWrap/>
                  <w:vAlign w:val="center"/>
                </w:tcPr>
                <w:p w:rsidR="00825D09" w:rsidRPr="00B10BFA" w:rsidRDefault="00825D09" w:rsidP="008076DC">
                  <w:pPr>
                    <w:jc w:val="center"/>
                    <w:rPr>
                      <w:rFonts w:ascii="Calibri" w:hAnsi="Calibri" w:cs="Calibri"/>
                      <w:b/>
                      <w:color w:val="000000"/>
                      <w:sz w:val="18"/>
                      <w:szCs w:val="18"/>
                      <w:lang w:val="es-ES"/>
                    </w:rPr>
                  </w:pPr>
                  <w:r w:rsidRPr="00B10BFA">
                    <w:rPr>
                      <w:rFonts w:ascii="Calibri" w:hAnsi="Calibri" w:cs="Calibri"/>
                      <w:b/>
                      <w:color w:val="000000"/>
                      <w:sz w:val="18"/>
                      <w:szCs w:val="18"/>
                      <w:lang w:val="es-ES"/>
                    </w:rPr>
                    <w:t>200.000</w:t>
                  </w:r>
                  <w:r w:rsidR="00FD0AE3" w:rsidRPr="00B10BFA">
                    <w:rPr>
                      <w:rFonts w:ascii="Calibri" w:hAnsi="Calibri" w:cs="Calibri"/>
                      <w:b/>
                      <w:color w:val="000000"/>
                      <w:sz w:val="18"/>
                      <w:szCs w:val="18"/>
                      <w:lang w:val="es-ES"/>
                    </w:rPr>
                    <w:t>.-</w:t>
                  </w:r>
                </w:p>
              </w:tc>
            </w:tr>
            <w:tr w:rsidR="00FD0AE3" w:rsidRPr="00986057" w:rsidTr="00FD0AE3">
              <w:trPr>
                <w:trHeight w:val="742"/>
                <w:jc w:val="center"/>
              </w:trPr>
              <w:tc>
                <w:tcPr>
                  <w:tcW w:w="342" w:type="dxa"/>
                  <w:tcBorders>
                    <w:top w:val="nil"/>
                    <w:left w:val="single" w:sz="8" w:space="0" w:color="auto"/>
                    <w:bottom w:val="single" w:sz="8" w:space="0" w:color="auto"/>
                    <w:right w:val="single" w:sz="8" w:space="0" w:color="auto"/>
                  </w:tcBorders>
                  <w:shd w:val="clear" w:color="000000" w:fill="FFFFFF"/>
                  <w:noWrap/>
                  <w:vAlign w:val="center"/>
                  <w:hideMark/>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color w:val="000000"/>
                      <w:sz w:val="18"/>
                      <w:szCs w:val="18"/>
                      <w:lang w:val="es-BO" w:eastAsia="es-BO"/>
                    </w:rPr>
                    <w:t>4</w:t>
                  </w:r>
                </w:p>
              </w:tc>
              <w:tc>
                <w:tcPr>
                  <w:tcW w:w="2030" w:type="dxa"/>
                  <w:tcBorders>
                    <w:top w:val="nil"/>
                    <w:left w:val="nil"/>
                    <w:bottom w:val="single" w:sz="8" w:space="0" w:color="auto"/>
                    <w:right w:val="single" w:sz="8" w:space="0" w:color="auto"/>
                  </w:tcBorders>
                  <w:shd w:val="clear" w:color="000000" w:fill="FFFFFF"/>
                  <w:vAlign w:val="center"/>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lang w:val="es-BO"/>
                    </w:rPr>
                    <w:t>Afiche de escrutinio</w:t>
                  </w:r>
                </w:p>
              </w:tc>
              <w:tc>
                <w:tcPr>
                  <w:tcW w:w="86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9.000</w:t>
                  </w:r>
                </w:p>
              </w:tc>
              <w:tc>
                <w:tcPr>
                  <w:tcW w:w="78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1.700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2.500</w:t>
                  </w:r>
                </w:p>
              </w:tc>
              <w:tc>
                <w:tcPr>
                  <w:tcW w:w="88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1.900</w:t>
                  </w:r>
                </w:p>
              </w:tc>
              <w:tc>
                <w:tcPr>
                  <w:tcW w:w="96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7.000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8.600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1.400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500</w:t>
                  </w:r>
                </w:p>
              </w:tc>
              <w:tc>
                <w:tcPr>
                  <w:tcW w:w="71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1.900</w:t>
                  </w:r>
                </w:p>
              </w:tc>
              <w:tc>
                <w:tcPr>
                  <w:tcW w:w="708"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1.500</w:t>
                  </w:r>
                </w:p>
              </w:tc>
              <w:tc>
                <w:tcPr>
                  <w:tcW w:w="699"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b/>
                      <w:color w:val="000000"/>
                      <w:sz w:val="18"/>
                      <w:szCs w:val="18"/>
                      <w:lang w:val="es-ES"/>
                    </w:rPr>
                  </w:pPr>
                  <w:r w:rsidRPr="00B10BFA">
                    <w:rPr>
                      <w:rFonts w:ascii="Arial" w:hAnsi="Arial" w:cs="Arial"/>
                      <w:b/>
                      <w:color w:val="000000"/>
                      <w:sz w:val="18"/>
                      <w:szCs w:val="18"/>
                      <w:lang w:val="es-ES"/>
                    </w:rPr>
                    <w:t>36.000</w:t>
                  </w:r>
                  <w:r w:rsidR="00FD0AE3" w:rsidRPr="00B10BFA">
                    <w:rPr>
                      <w:rFonts w:ascii="Arial" w:hAnsi="Arial" w:cs="Arial"/>
                      <w:b/>
                      <w:color w:val="000000"/>
                      <w:sz w:val="18"/>
                      <w:szCs w:val="18"/>
                      <w:lang w:val="es-ES"/>
                    </w:rPr>
                    <w:t>.-</w:t>
                  </w:r>
                </w:p>
              </w:tc>
            </w:tr>
            <w:tr w:rsidR="00FD0AE3" w:rsidRPr="00986057" w:rsidTr="00FD0AE3">
              <w:trPr>
                <w:trHeight w:val="571"/>
                <w:jc w:val="center"/>
              </w:trPr>
              <w:tc>
                <w:tcPr>
                  <w:tcW w:w="342" w:type="dxa"/>
                  <w:tcBorders>
                    <w:top w:val="nil"/>
                    <w:left w:val="single" w:sz="8" w:space="0" w:color="auto"/>
                    <w:bottom w:val="single" w:sz="8" w:space="0" w:color="auto"/>
                    <w:right w:val="single" w:sz="8" w:space="0" w:color="auto"/>
                  </w:tcBorders>
                  <w:shd w:val="clear" w:color="000000" w:fill="FFFFFF"/>
                  <w:noWrap/>
                  <w:vAlign w:val="center"/>
                  <w:hideMark/>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color w:val="000000"/>
                      <w:sz w:val="18"/>
                      <w:szCs w:val="18"/>
                      <w:lang w:val="es-BO" w:eastAsia="es-BO"/>
                    </w:rPr>
                    <w:t>5</w:t>
                  </w:r>
                </w:p>
              </w:tc>
              <w:tc>
                <w:tcPr>
                  <w:tcW w:w="2030" w:type="dxa"/>
                  <w:tcBorders>
                    <w:top w:val="nil"/>
                    <w:left w:val="nil"/>
                    <w:bottom w:val="single" w:sz="8" w:space="0" w:color="auto"/>
                    <w:right w:val="single" w:sz="8" w:space="0" w:color="auto"/>
                  </w:tcBorders>
                  <w:shd w:val="clear" w:color="000000" w:fill="FFFFFF"/>
                  <w:vAlign w:val="center"/>
                </w:tcPr>
                <w:p w:rsidR="00B829D0" w:rsidRPr="00B10BFA" w:rsidRDefault="00B829D0" w:rsidP="008076DC">
                  <w:pPr>
                    <w:jc w:val="center"/>
                    <w:rPr>
                      <w:rFonts w:ascii="Arial" w:hAnsi="Arial" w:cs="Arial"/>
                      <w:color w:val="000000"/>
                      <w:sz w:val="18"/>
                      <w:szCs w:val="18"/>
                      <w:lang w:val="es-BO" w:eastAsia="es-BO"/>
                    </w:rPr>
                  </w:pPr>
                  <w:r w:rsidRPr="00B10BFA">
                    <w:rPr>
                      <w:rFonts w:ascii="Arial" w:hAnsi="Arial" w:cs="Arial"/>
                      <w:lang w:val="es-BO"/>
                    </w:rPr>
                    <w:t>Afiche de conteo</w:t>
                  </w:r>
                </w:p>
              </w:tc>
              <w:tc>
                <w:tcPr>
                  <w:tcW w:w="86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9.000</w:t>
                  </w:r>
                </w:p>
              </w:tc>
              <w:tc>
                <w:tcPr>
                  <w:tcW w:w="786"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1.700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2.500</w:t>
                  </w:r>
                </w:p>
              </w:tc>
              <w:tc>
                <w:tcPr>
                  <w:tcW w:w="88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1.900</w:t>
                  </w:r>
                </w:p>
              </w:tc>
              <w:tc>
                <w:tcPr>
                  <w:tcW w:w="964"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7.000</w:t>
                  </w:r>
                </w:p>
              </w:tc>
              <w:tc>
                <w:tcPr>
                  <w:tcW w:w="6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8.600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1.400</w:t>
                  </w:r>
                </w:p>
              </w:tc>
              <w:tc>
                <w:tcPr>
                  <w:tcW w:w="59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500</w:t>
                  </w:r>
                </w:p>
              </w:tc>
              <w:tc>
                <w:tcPr>
                  <w:tcW w:w="711"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1.900</w:t>
                  </w:r>
                </w:p>
              </w:tc>
              <w:tc>
                <w:tcPr>
                  <w:tcW w:w="708"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color w:val="000000"/>
                      <w:sz w:val="18"/>
                      <w:szCs w:val="18"/>
                      <w:lang w:val="es-ES"/>
                    </w:rPr>
                  </w:pPr>
                  <w:r w:rsidRPr="00B10BFA">
                    <w:rPr>
                      <w:rFonts w:ascii="Arial" w:hAnsi="Arial" w:cs="Arial"/>
                      <w:color w:val="000000"/>
                      <w:sz w:val="18"/>
                      <w:szCs w:val="18"/>
                      <w:lang w:val="es-ES"/>
                    </w:rPr>
                    <w:t>1.500</w:t>
                  </w:r>
                </w:p>
              </w:tc>
              <w:tc>
                <w:tcPr>
                  <w:tcW w:w="699" w:type="dxa"/>
                  <w:tcBorders>
                    <w:top w:val="nil"/>
                    <w:left w:val="nil"/>
                    <w:bottom w:val="single" w:sz="8" w:space="0" w:color="auto"/>
                    <w:right w:val="single" w:sz="8" w:space="0" w:color="auto"/>
                  </w:tcBorders>
                  <w:shd w:val="clear" w:color="000000" w:fill="FFFFFF"/>
                  <w:noWrap/>
                  <w:vAlign w:val="center"/>
                </w:tcPr>
                <w:p w:rsidR="00B829D0" w:rsidRPr="00B10BFA" w:rsidRDefault="00B829D0" w:rsidP="008076DC">
                  <w:pPr>
                    <w:jc w:val="center"/>
                    <w:rPr>
                      <w:rFonts w:ascii="Arial" w:hAnsi="Arial" w:cs="Arial"/>
                      <w:b/>
                      <w:color w:val="000000"/>
                      <w:sz w:val="18"/>
                      <w:szCs w:val="18"/>
                      <w:lang w:val="es-ES"/>
                    </w:rPr>
                  </w:pPr>
                  <w:r w:rsidRPr="00B10BFA">
                    <w:rPr>
                      <w:rFonts w:ascii="Arial" w:hAnsi="Arial" w:cs="Arial"/>
                      <w:b/>
                      <w:color w:val="000000"/>
                      <w:sz w:val="18"/>
                      <w:szCs w:val="18"/>
                      <w:lang w:val="es-ES"/>
                    </w:rPr>
                    <w:t>36.000</w:t>
                  </w:r>
                  <w:r w:rsidR="00FD0AE3" w:rsidRPr="00B10BFA">
                    <w:rPr>
                      <w:rFonts w:ascii="Arial" w:hAnsi="Arial" w:cs="Arial"/>
                      <w:b/>
                      <w:color w:val="000000"/>
                      <w:sz w:val="18"/>
                      <w:szCs w:val="18"/>
                      <w:lang w:val="es-ES"/>
                    </w:rPr>
                    <w:t>.-</w:t>
                  </w:r>
                </w:p>
              </w:tc>
            </w:tr>
          </w:tbl>
          <w:p w:rsidR="00747B7B" w:rsidRPr="00B10BFA" w:rsidRDefault="000D09DC" w:rsidP="00747B7B">
            <w:pPr>
              <w:spacing w:before="120" w:after="120"/>
              <w:jc w:val="both"/>
              <w:rPr>
                <w:rFonts w:ascii="Arial" w:hAnsi="Arial" w:cs="Arial"/>
                <w:lang w:val="es-BO"/>
              </w:rPr>
            </w:pPr>
            <w:r w:rsidRPr="00B10BFA">
              <w:rPr>
                <w:rFonts w:ascii="Arial" w:hAnsi="Arial" w:cs="Arial"/>
                <w:lang w:val="es-BO"/>
              </w:rPr>
              <w:t>T</w:t>
            </w:r>
            <w:r w:rsidR="00747B7B" w:rsidRPr="00B10BFA">
              <w:rPr>
                <w:rFonts w:ascii="Arial" w:hAnsi="Arial" w:cs="Arial"/>
                <w:lang w:val="es-BO"/>
              </w:rPr>
              <w:t xml:space="preserve">odos los gastos adicionales que emerjan </w:t>
            </w:r>
            <w:r w:rsidRPr="00B10BFA">
              <w:rPr>
                <w:rFonts w:ascii="Arial" w:hAnsi="Arial" w:cs="Arial"/>
                <w:lang w:val="es-BO"/>
              </w:rPr>
              <w:t>d</w:t>
            </w:r>
            <w:r w:rsidR="00747B7B" w:rsidRPr="00B10BFA">
              <w:rPr>
                <w:rFonts w:ascii="Arial" w:hAnsi="Arial" w:cs="Arial"/>
                <w:lang w:val="es-BO"/>
              </w:rPr>
              <w:t>el traslado del material producido</w:t>
            </w:r>
            <w:r w:rsidR="008076DC" w:rsidRPr="00B10BFA">
              <w:rPr>
                <w:rFonts w:ascii="Arial" w:hAnsi="Arial" w:cs="Arial"/>
                <w:lang w:val="es-BO"/>
              </w:rPr>
              <w:t xml:space="preserve"> </w:t>
            </w:r>
            <w:r w:rsidR="008076DC" w:rsidRPr="00B10BFA">
              <w:rPr>
                <w:rFonts w:ascii="Arial" w:hAnsi="Arial" w:cs="Arial"/>
                <w:bCs/>
                <w:lang w:val="es-BO"/>
              </w:rPr>
              <w:t>a los diferentes Tribunales Electorales Departamentales (TED) y al Tribunal Supremo Electoral (TSE)</w:t>
            </w:r>
            <w:r w:rsidR="00747B7B" w:rsidRPr="00B10BFA">
              <w:rPr>
                <w:rFonts w:ascii="Arial" w:hAnsi="Arial" w:cs="Arial"/>
                <w:bCs/>
                <w:lang w:val="es-BO"/>
              </w:rPr>
              <w:t>,</w:t>
            </w:r>
            <w:r w:rsidR="00747B7B" w:rsidRPr="00B10BFA">
              <w:rPr>
                <w:rFonts w:ascii="Arial" w:hAnsi="Arial" w:cs="Arial"/>
                <w:lang w:val="es-BO"/>
              </w:rPr>
              <w:t xml:space="preserve"> deberán ser cubiertos por la empresa adjudicada sin costo adicional para el Tribunal Supremo Electoral - TSE.</w:t>
            </w:r>
          </w:p>
          <w:p w:rsidR="00154398" w:rsidRPr="00B10BFA" w:rsidRDefault="00154398" w:rsidP="00B61334">
            <w:pPr>
              <w:pStyle w:val="Textoindependiente3"/>
              <w:rPr>
                <w:b/>
                <w:bCs/>
                <w:sz w:val="20"/>
                <w:lang w:val="es-BO"/>
              </w:rPr>
            </w:pPr>
          </w:p>
        </w:tc>
      </w:tr>
      <w:tr w:rsidR="0029341A" w:rsidRPr="00B10BFA" w:rsidTr="00FD0AE3">
        <w:trPr>
          <w:trHeight w:val="397"/>
          <w:jc w:val="center"/>
        </w:trPr>
        <w:tc>
          <w:tcPr>
            <w:tcW w:w="5000" w:type="pct"/>
            <w:gridSpan w:val="3"/>
            <w:shd w:val="clear" w:color="auto" w:fill="767171"/>
            <w:vAlign w:val="center"/>
          </w:tcPr>
          <w:p w:rsidR="0029341A" w:rsidRPr="00B10BFA" w:rsidRDefault="0029341A" w:rsidP="00EF0966">
            <w:pPr>
              <w:pStyle w:val="Textoindependiente3"/>
              <w:numPr>
                <w:ilvl w:val="0"/>
                <w:numId w:val="13"/>
              </w:numPr>
              <w:rPr>
                <w:b/>
                <w:color w:val="FFFFFF" w:themeColor="background1"/>
                <w:sz w:val="20"/>
                <w:lang w:val="es-BO"/>
              </w:rPr>
            </w:pPr>
            <w:r w:rsidRPr="00B10BFA">
              <w:rPr>
                <w:b/>
                <w:bCs/>
                <w:color w:val="FFFFFF"/>
                <w:sz w:val="20"/>
                <w:lang w:val="es-BO"/>
              </w:rPr>
              <w:lastRenderedPageBreak/>
              <w:t>PRESENTACIÓN DE PROPUESTA</w:t>
            </w:r>
          </w:p>
        </w:tc>
      </w:tr>
      <w:tr w:rsidR="0029341A" w:rsidRPr="00986057" w:rsidTr="00FD0AE3">
        <w:trPr>
          <w:trHeight w:val="397"/>
          <w:jc w:val="center"/>
        </w:trPr>
        <w:tc>
          <w:tcPr>
            <w:tcW w:w="5000" w:type="pct"/>
            <w:gridSpan w:val="3"/>
            <w:shd w:val="clear" w:color="auto" w:fill="auto"/>
            <w:vAlign w:val="center"/>
          </w:tcPr>
          <w:p w:rsidR="003C3586" w:rsidRPr="00B10BFA" w:rsidRDefault="003C3586" w:rsidP="0029341A">
            <w:pPr>
              <w:pStyle w:val="Textoindependiente3"/>
              <w:rPr>
                <w:bCs/>
                <w:sz w:val="20"/>
                <w:lang w:val="es-BO"/>
              </w:rPr>
            </w:pPr>
          </w:p>
          <w:p w:rsidR="0029341A" w:rsidRPr="00B10BFA" w:rsidRDefault="0029341A" w:rsidP="0029341A">
            <w:pPr>
              <w:pStyle w:val="Textoindependiente3"/>
              <w:rPr>
                <w:bCs/>
                <w:sz w:val="20"/>
                <w:lang w:val="es-BO"/>
              </w:rPr>
            </w:pPr>
            <w:r w:rsidRPr="00B10BFA">
              <w:rPr>
                <w:bCs/>
                <w:sz w:val="20"/>
                <w:lang w:val="es-BO"/>
              </w:rPr>
              <w:t>La propuesta deberá ser entrega en sobre cerrado, debidamente foliado de acuerdo al siguiente formato:</w:t>
            </w:r>
          </w:p>
          <w:p w:rsidR="0029341A" w:rsidRPr="00B10BFA" w:rsidRDefault="00FD0AE3" w:rsidP="0029341A">
            <w:pPr>
              <w:pStyle w:val="Textoindependiente3"/>
              <w:rPr>
                <w:b/>
                <w:bCs/>
                <w:sz w:val="20"/>
                <w:lang w:val="es-BO"/>
              </w:rPr>
            </w:pPr>
            <w:r w:rsidRPr="00B10BFA">
              <w:rPr>
                <w:b/>
                <w:bCs/>
                <w:noProof/>
                <w:sz w:val="20"/>
                <w:lang w:val="es-BO" w:eastAsia="es-BO"/>
              </w:rPr>
              <mc:AlternateContent>
                <mc:Choice Requires="wps">
                  <w:drawing>
                    <wp:anchor distT="0" distB="0" distL="114300" distR="114300" simplePos="0" relativeHeight="251658752" behindDoc="0" locked="0" layoutInCell="1" allowOverlap="1" wp14:anchorId="204E610D" wp14:editId="79EDE8BD">
                      <wp:simplePos x="0" y="0"/>
                      <wp:positionH relativeFrom="column">
                        <wp:posOffset>1699260</wp:posOffset>
                      </wp:positionH>
                      <wp:positionV relativeFrom="paragraph">
                        <wp:posOffset>33655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2A762" id="Rectángulo 17" o:spid="_x0000_s1026" style="position:absolute;margin-left:133.8pt;margin-top:2.65pt;width:309.45pt;height:6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" filled="f" strokecolor="#243f60 [1604]" strokeweight="2pt"/>
                  </w:pict>
                </mc:Fallback>
              </mc:AlternateContent>
            </w:r>
          </w:p>
          <w:p w:rsidR="0029341A" w:rsidRPr="00B10BFA" w:rsidRDefault="0029341A" w:rsidP="0029341A">
            <w:pPr>
              <w:pStyle w:val="Textoindependiente3"/>
              <w:jc w:val="center"/>
              <w:rPr>
                <w:b/>
                <w:bCs/>
                <w:sz w:val="20"/>
                <w:lang w:val="es-BO"/>
              </w:rPr>
            </w:pPr>
            <w:r w:rsidRPr="00B10BFA">
              <w:rPr>
                <w:b/>
                <w:bCs/>
                <w:sz w:val="20"/>
                <w:lang w:val="es-BO"/>
              </w:rPr>
              <w:t>OBJETO DE CONTRATACIÓN:</w:t>
            </w:r>
          </w:p>
          <w:p w:rsidR="0029341A" w:rsidRPr="00B10BFA" w:rsidRDefault="0029341A" w:rsidP="0029341A">
            <w:pPr>
              <w:pStyle w:val="Textoindependiente3"/>
              <w:jc w:val="center"/>
              <w:rPr>
                <w:b/>
                <w:bCs/>
                <w:sz w:val="20"/>
                <w:lang w:val="es-BO"/>
              </w:rPr>
            </w:pPr>
            <w:r w:rsidRPr="00B10BFA">
              <w:rPr>
                <w:b/>
                <w:bCs/>
                <w:sz w:val="20"/>
                <w:lang w:val="es-BO"/>
              </w:rPr>
              <w:t>NOMBRE DEL PROVEEDOR:</w:t>
            </w:r>
          </w:p>
          <w:p w:rsidR="0029341A" w:rsidRPr="00B10BFA" w:rsidRDefault="003140EA" w:rsidP="0029341A">
            <w:pPr>
              <w:pStyle w:val="Textoindependiente3"/>
              <w:jc w:val="center"/>
              <w:rPr>
                <w:b/>
                <w:bCs/>
                <w:sz w:val="20"/>
                <w:lang w:val="es-BO"/>
              </w:rPr>
            </w:pPr>
            <w:r w:rsidRPr="00B10BFA">
              <w:rPr>
                <w:b/>
                <w:bCs/>
                <w:sz w:val="20"/>
                <w:lang w:val="es-BO"/>
              </w:rPr>
              <w:t>TELÉ</w:t>
            </w:r>
            <w:r w:rsidR="0029341A" w:rsidRPr="00B10BFA">
              <w:rPr>
                <w:b/>
                <w:bCs/>
                <w:sz w:val="20"/>
                <w:lang w:val="es-BO"/>
              </w:rPr>
              <w:t>F</w:t>
            </w:r>
            <w:r w:rsidRPr="00B10BFA">
              <w:rPr>
                <w:b/>
                <w:bCs/>
                <w:sz w:val="20"/>
                <w:lang w:val="es-BO"/>
              </w:rPr>
              <w:t>O</w:t>
            </w:r>
            <w:r w:rsidR="0029341A" w:rsidRPr="00B10BFA">
              <w:rPr>
                <w:b/>
                <w:bCs/>
                <w:sz w:val="20"/>
                <w:lang w:val="es-BO"/>
              </w:rPr>
              <w:t>NO:</w:t>
            </w:r>
          </w:p>
          <w:p w:rsidR="0029341A" w:rsidRPr="00B10BFA" w:rsidRDefault="0029341A" w:rsidP="0029341A">
            <w:pPr>
              <w:pStyle w:val="Textoindependiente3"/>
              <w:jc w:val="center"/>
              <w:rPr>
                <w:b/>
                <w:bCs/>
                <w:sz w:val="20"/>
                <w:lang w:val="es-BO"/>
              </w:rPr>
            </w:pPr>
            <w:r w:rsidRPr="00B10BFA">
              <w:rPr>
                <w:b/>
                <w:bCs/>
                <w:sz w:val="20"/>
                <w:lang w:val="es-BO"/>
              </w:rPr>
              <w:t>FECHA:</w:t>
            </w:r>
          </w:p>
          <w:p w:rsidR="0029341A" w:rsidRPr="00B10BFA" w:rsidRDefault="0029341A" w:rsidP="0029341A">
            <w:pPr>
              <w:pStyle w:val="Textoindependiente3"/>
              <w:rPr>
                <w:b/>
                <w:bCs/>
                <w:sz w:val="20"/>
                <w:lang w:val="es-BO"/>
              </w:rPr>
            </w:pPr>
          </w:p>
          <w:p w:rsidR="0029341A" w:rsidRPr="00B10BFA" w:rsidRDefault="0029341A" w:rsidP="0029341A">
            <w:pPr>
              <w:pStyle w:val="Textoindependiente3"/>
              <w:rPr>
                <w:b/>
                <w:bCs/>
                <w:sz w:val="20"/>
                <w:lang w:val="es-BO"/>
              </w:rPr>
            </w:pPr>
          </w:p>
          <w:p w:rsidR="00B10BFA" w:rsidRPr="00B10BFA" w:rsidRDefault="00B10BFA" w:rsidP="00B10BFA">
            <w:pPr>
              <w:pStyle w:val="Textoindependiente3"/>
              <w:rPr>
                <w:b/>
                <w:bCs/>
                <w:sz w:val="20"/>
              </w:rPr>
            </w:pPr>
            <w:r w:rsidRPr="00B10BFA">
              <w:rPr>
                <w:b/>
                <w:bCs/>
                <w:sz w:val="20"/>
              </w:rPr>
              <w:t>El proponente deberá adjuntar a su propuesta la siguiente documentación en fotocopia simple:</w:t>
            </w:r>
          </w:p>
          <w:p w:rsidR="0029341A" w:rsidRPr="00B10BFA" w:rsidRDefault="0029341A" w:rsidP="0029341A">
            <w:pPr>
              <w:pStyle w:val="Textoindependiente3"/>
              <w:rPr>
                <w:b/>
                <w:bCs/>
                <w:sz w:val="10"/>
              </w:rPr>
            </w:pPr>
          </w:p>
          <w:p w:rsidR="00EA419B" w:rsidRPr="00B10BFA" w:rsidRDefault="0029341A" w:rsidP="00EA419B">
            <w:pPr>
              <w:pStyle w:val="Textoindependiente3"/>
              <w:numPr>
                <w:ilvl w:val="0"/>
                <w:numId w:val="20"/>
              </w:numPr>
              <w:rPr>
                <w:bCs/>
                <w:sz w:val="20"/>
                <w:lang w:val="es-BO"/>
              </w:rPr>
            </w:pPr>
            <w:r w:rsidRPr="00B10BFA">
              <w:rPr>
                <w:bCs/>
                <w:sz w:val="20"/>
                <w:lang w:val="es-BO"/>
              </w:rPr>
              <w:t>Número de Identificación Tributaria (activa)</w:t>
            </w:r>
          </w:p>
          <w:p w:rsidR="0029341A" w:rsidRPr="00B10BFA" w:rsidRDefault="0029341A" w:rsidP="00EA419B">
            <w:pPr>
              <w:pStyle w:val="Textoindependiente3"/>
              <w:numPr>
                <w:ilvl w:val="0"/>
                <w:numId w:val="20"/>
              </w:numPr>
              <w:rPr>
                <w:bCs/>
                <w:sz w:val="20"/>
                <w:lang w:val="es-BO"/>
              </w:rPr>
            </w:pPr>
            <w:r w:rsidRPr="00B10BFA">
              <w:rPr>
                <w:bCs/>
                <w:sz w:val="20"/>
                <w:lang w:val="es-BO"/>
              </w:rPr>
              <w:t>Registro FUNDEMPRESA (válida y activa)</w:t>
            </w:r>
          </w:p>
          <w:p w:rsidR="003140EA" w:rsidRPr="00B10BFA" w:rsidRDefault="003140EA" w:rsidP="00300B32">
            <w:pPr>
              <w:pStyle w:val="Textoindependiente3"/>
              <w:rPr>
                <w:b/>
                <w:color w:val="FFFFFF" w:themeColor="background1"/>
                <w:sz w:val="20"/>
                <w:lang w:val="es-BO"/>
              </w:rPr>
            </w:pPr>
          </w:p>
        </w:tc>
      </w:tr>
      <w:tr w:rsidR="00EF0966" w:rsidRPr="00B10BFA" w:rsidTr="00FD0AE3">
        <w:trPr>
          <w:trHeight w:val="397"/>
          <w:jc w:val="center"/>
        </w:trPr>
        <w:tc>
          <w:tcPr>
            <w:tcW w:w="5000" w:type="pct"/>
            <w:gridSpan w:val="3"/>
            <w:tcBorders>
              <w:bottom w:val="single" w:sz="4" w:space="0" w:color="auto"/>
            </w:tcBorders>
            <w:shd w:val="clear" w:color="auto" w:fill="767171"/>
            <w:vAlign w:val="center"/>
          </w:tcPr>
          <w:p w:rsidR="00EF0966" w:rsidRPr="00B10BFA" w:rsidRDefault="00EF0966" w:rsidP="00FD0AE3">
            <w:pPr>
              <w:pStyle w:val="Textoindependiente3"/>
              <w:numPr>
                <w:ilvl w:val="0"/>
                <w:numId w:val="13"/>
              </w:numPr>
              <w:rPr>
                <w:b/>
                <w:bCs/>
                <w:color w:val="FFFFFF"/>
                <w:sz w:val="20"/>
                <w:lang w:val="es-BO"/>
              </w:rPr>
            </w:pPr>
            <w:r w:rsidRPr="00B10BFA">
              <w:rPr>
                <w:b/>
                <w:bCs/>
                <w:color w:val="FFFFFF"/>
                <w:sz w:val="20"/>
                <w:lang w:val="es-BO"/>
              </w:rPr>
              <w:t xml:space="preserve">EXPERIENCIA DEL PROVEEDOR </w:t>
            </w:r>
          </w:p>
        </w:tc>
      </w:tr>
      <w:tr w:rsidR="00EF0966" w:rsidRPr="00B10BFA" w:rsidTr="00FD0AE3">
        <w:trPr>
          <w:trHeight w:val="397"/>
          <w:jc w:val="center"/>
        </w:trPr>
        <w:tc>
          <w:tcPr>
            <w:tcW w:w="5000" w:type="pct"/>
            <w:gridSpan w:val="3"/>
            <w:tcBorders>
              <w:bottom w:val="single" w:sz="4" w:space="0" w:color="auto"/>
            </w:tcBorders>
            <w:shd w:val="clear" w:color="auto" w:fill="D9D9D9" w:themeFill="background1" w:themeFillShade="D9"/>
            <w:vAlign w:val="center"/>
          </w:tcPr>
          <w:p w:rsidR="00EF0966" w:rsidRPr="00B10BFA" w:rsidRDefault="00EF0966" w:rsidP="00EF0966">
            <w:pPr>
              <w:pStyle w:val="Textoindependiente3"/>
              <w:numPr>
                <w:ilvl w:val="0"/>
                <w:numId w:val="15"/>
              </w:numPr>
              <w:rPr>
                <w:b/>
                <w:bCs/>
                <w:sz w:val="20"/>
                <w:lang w:val="es-BO"/>
              </w:rPr>
            </w:pPr>
            <w:r w:rsidRPr="00B10BFA">
              <w:rPr>
                <w:b/>
                <w:bCs/>
                <w:sz w:val="20"/>
                <w:lang w:val="es-BO"/>
              </w:rPr>
              <w:t xml:space="preserve">EXPERIENCIA </w:t>
            </w:r>
          </w:p>
        </w:tc>
      </w:tr>
      <w:tr w:rsidR="00EF0966" w:rsidRPr="00986057" w:rsidTr="00F40033">
        <w:trPr>
          <w:trHeight w:val="1161"/>
          <w:jc w:val="center"/>
        </w:trPr>
        <w:tc>
          <w:tcPr>
            <w:tcW w:w="5000" w:type="pct"/>
            <w:gridSpan w:val="3"/>
            <w:tcBorders>
              <w:top w:val="single" w:sz="4" w:space="0" w:color="auto"/>
            </w:tcBorders>
            <w:shd w:val="clear" w:color="auto" w:fill="auto"/>
            <w:vAlign w:val="center"/>
          </w:tcPr>
          <w:p w:rsidR="003C3586" w:rsidRPr="00B10BFA" w:rsidRDefault="00FD0AE3" w:rsidP="00FD0AE3">
            <w:pPr>
              <w:jc w:val="both"/>
              <w:rPr>
                <w:rFonts w:ascii="Arial" w:hAnsi="Arial" w:cs="Arial"/>
                <w:lang w:val="es-BO"/>
              </w:rPr>
            </w:pPr>
            <w:r w:rsidRPr="00B10BFA">
              <w:rPr>
                <w:rFonts w:ascii="Arial" w:hAnsi="Arial" w:cs="Arial"/>
                <w:lang w:val="es-BO"/>
              </w:rPr>
              <w:t xml:space="preserve">Los proponentes deben contar con al menos tres (3) trabajos de impresión de libros, cuadernillos o cartillas que hayan </w:t>
            </w:r>
            <w:r w:rsidR="00F40033" w:rsidRPr="00B10BFA">
              <w:rPr>
                <w:rFonts w:ascii="Arial" w:hAnsi="Arial" w:cs="Arial"/>
                <w:lang w:val="es-BO"/>
              </w:rPr>
              <w:t>elaborado</w:t>
            </w:r>
            <w:r w:rsidRPr="00B10BFA">
              <w:rPr>
                <w:rFonts w:ascii="Arial" w:hAnsi="Arial" w:cs="Arial"/>
                <w:lang w:val="es-BO"/>
              </w:rPr>
              <w:t xml:space="preserve"> para Empresas Privadas o Entidades del </w:t>
            </w:r>
            <w:r w:rsidR="00F40033" w:rsidRPr="00B10BFA">
              <w:rPr>
                <w:rFonts w:ascii="Arial" w:hAnsi="Arial" w:cs="Arial"/>
                <w:lang w:val="es-BO"/>
              </w:rPr>
              <w:t>S</w:t>
            </w:r>
            <w:r w:rsidRPr="00B10BFA">
              <w:rPr>
                <w:rFonts w:ascii="Arial" w:hAnsi="Arial" w:cs="Arial"/>
                <w:lang w:val="es-BO"/>
              </w:rPr>
              <w:t xml:space="preserve">ector Público. Tal experiencia debe ser respaldada con </w:t>
            </w:r>
            <w:r w:rsidR="00F40033" w:rsidRPr="00B10BFA">
              <w:rPr>
                <w:rFonts w:ascii="Arial" w:hAnsi="Arial" w:cs="Arial"/>
                <w:lang w:val="es-BO"/>
              </w:rPr>
              <w:t>C</w:t>
            </w:r>
            <w:r w:rsidRPr="00B10BFA">
              <w:rPr>
                <w:rFonts w:ascii="Arial" w:hAnsi="Arial" w:cs="Arial"/>
                <w:lang w:val="es-BO"/>
              </w:rPr>
              <w:t xml:space="preserve">ertificados de </w:t>
            </w:r>
            <w:r w:rsidR="00F40033" w:rsidRPr="00B10BFA">
              <w:rPr>
                <w:rFonts w:ascii="Arial" w:hAnsi="Arial" w:cs="Arial"/>
                <w:lang w:val="es-BO"/>
              </w:rPr>
              <w:t>C</w:t>
            </w:r>
            <w:r w:rsidRPr="00B10BFA">
              <w:rPr>
                <w:rFonts w:ascii="Arial" w:hAnsi="Arial" w:cs="Arial"/>
                <w:lang w:val="es-BO"/>
              </w:rPr>
              <w:t xml:space="preserve">umplimiento de </w:t>
            </w:r>
            <w:r w:rsidR="00F40033" w:rsidRPr="00B10BFA">
              <w:rPr>
                <w:rFonts w:ascii="Arial" w:hAnsi="Arial" w:cs="Arial"/>
                <w:lang w:val="es-BO"/>
              </w:rPr>
              <w:t>C</w:t>
            </w:r>
            <w:r w:rsidRPr="00B10BFA">
              <w:rPr>
                <w:rFonts w:ascii="Arial" w:hAnsi="Arial" w:cs="Arial"/>
                <w:lang w:val="es-BO"/>
              </w:rPr>
              <w:t>ontrato</w:t>
            </w:r>
            <w:r w:rsidR="00F40033" w:rsidRPr="00B10BFA">
              <w:rPr>
                <w:rFonts w:ascii="Arial" w:hAnsi="Arial" w:cs="Arial"/>
                <w:lang w:val="es-BO"/>
              </w:rPr>
              <w:t xml:space="preserve"> u</w:t>
            </w:r>
            <w:r w:rsidRPr="00B10BFA">
              <w:rPr>
                <w:rFonts w:ascii="Arial" w:hAnsi="Arial" w:cs="Arial"/>
                <w:lang w:val="es-BO"/>
              </w:rPr>
              <w:t xml:space="preserve"> </w:t>
            </w:r>
            <w:r w:rsidR="00F40033" w:rsidRPr="00B10BFA">
              <w:rPr>
                <w:rFonts w:ascii="Arial" w:hAnsi="Arial" w:cs="Arial"/>
                <w:lang w:val="es-BO"/>
              </w:rPr>
              <w:t>O</w:t>
            </w:r>
            <w:r w:rsidRPr="00B10BFA">
              <w:rPr>
                <w:rFonts w:ascii="Arial" w:hAnsi="Arial" w:cs="Arial"/>
                <w:lang w:val="es-BO"/>
              </w:rPr>
              <w:t xml:space="preserve">rdenes de </w:t>
            </w:r>
            <w:r w:rsidR="00F40033" w:rsidRPr="00B10BFA">
              <w:rPr>
                <w:rFonts w:ascii="Arial" w:hAnsi="Arial" w:cs="Arial"/>
                <w:lang w:val="es-BO"/>
              </w:rPr>
              <w:t>S</w:t>
            </w:r>
            <w:r w:rsidRPr="00B10BFA">
              <w:rPr>
                <w:rFonts w:ascii="Arial" w:hAnsi="Arial" w:cs="Arial"/>
                <w:lang w:val="es-BO"/>
              </w:rPr>
              <w:t>ervicio</w:t>
            </w:r>
            <w:r w:rsidR="00F40033" w:rsidRPr="00B10BFA">
              <w:rPr>
                <w:rFonts w:ascii="Arial" w:hAnsi="Arial" w:cs="Arial"/>
                <w:lang w:val="es-BO"/>
              </w:rPr>
              <w:t xml:space="preserve"> o</w:t>
            </w:r>
            <w:r w:rsidRPr="00B10BFA">
              <w:rPr>
                <w:rFonts w:ascii="Arial" w:hAnsi="Arial" w:cs="Arial"/>
                <w:lang w:val="es-BO"/>
              </w:rPr>
              <w:t xml:space="preserve"> </w:t>
            </w:r>
            <w:r w:rsidR="00F40033" w:rsidRPr="00B10BFA">
              <w:rPr>
                <w:rFonts w:ascii="Arial" w:hAnsi="Arial" w:cs="Arial"/>
                <w:lang w:val="es-BO"/>
              </w:rPr>
              <w:t>C</w:t>
            </w:r>
            <w:r w:rsidRPr="00B10BFA">
              <w:rPr>
                <w:rFonts w:ascii="Arial" w:hAnsi="Arial" w:cs="Arial"/>
                <w:lang w:val="es-BO"/>
              </w:rPr>
              <w:t xml:space="preserve">ontratos o </w:t>
            </w:r>
            <w:r w:rsidR="00F40033" w:rsidRPr="00B10BFA">
              <w:rPr>
                <w:rFonts w:ascii="Arial" w:hAnsi="Arial" w:cs="Arial"/>
                <w:lang w:val="es-BO"/>
              </w:rPr>
              <w:t>F</w:t>
            </w:r>
            <w:r w:rsidRPr="00B10BFA">
              <w:rPr>
                <w:rFonts w:ascii="Arial" w:hAnsi="Arial" w:cs="Arial"/>
                <w:lang w:val="es-BO"/>
              </w:rPr>
              <w:t xml:space="preserve">acturas por los servicios </w:t>
            </w:r>
            <w:r w:rsidR="00F40033" w:rsidRPr="00B10BFA">
              <w:rPr>
                <w:rFonts w:ascii="Arial" w:hAnsi="Arial" w:cs="Arial"/>
                <w:lang w:val="es-BO"/>
              </w:rPr>
              <w:t>realizados.</w:t>
            </w:r>
            <w:r w:rsidRPr="00B10BFA">
              <w:rPr>
                <w:rFonts w:ascii="Arial" w:hAnsi="Arial" w:cs="Arial"/>
                <w:lang w:val="es-BO"/>
              </w:rPr>
              <w:t xml:space="preserve"> </w:t>
            </w:r>
            <w:r w:rsidR="00F40033" w:rsidRPr="00B10BFA">
              <w:rPr>
                <w:rFonts w:ascii="Arial" w:hAnsi="Arial" w:cs="Arial"/>
                <w:lang w:val="es-BO"/>
              </w:rPr>
              <w:t>(El proponente debe presentar documentación de respaldo en fotocopia simple, que acredite tal experiencia)</w:t>
            </w:r>
          </w:p>
        </w:tc>
      </w:tr>
      <w:tr w:rsidR="00EF0966" w:rsidRPr="00B10BFA" w:rsidTr="00FD0AE3">
        <w:trPr>
          <w:trHeight w:val="397"/>
          <w:jc w:val="center"/>
        </w:trPr>
        <w:tc>
          <w:tcPr>
            <w:tcW w:w="5000" w:type="pct"/>
            <w:gridSpan w:val="3"/>
            <w:shd w:val="clear" w:color="auto" w:fill="767171"/>
            <w:vAlign w:val="center"/>
          </w:tcPr>
          <w:p w:rsidR="00EF0966" w:rsidRPr="00B10BFA" w:rsidRDefault="00EF0966" w:rsidP="00EF0966">
            <w:pPr>
              <w:pStyle w:val="Textoindependiente3"/>
              <w:numPr>
                <w:ilvl w:val="0"/>
                <w:numId w:val="13"/>
              </w:numPr>
              <w:rPr>
                <w:b/>
                <w:bCs/>
                <w:color w:val="FFFFFF"/>
                <w:sz w:val="20"/>
                <w:lang w:val="es-BO"/>
              </w:rPr>
            </w:pPr>
            <w:r w:rsidRPr="00B10BFA">
              <w:rPr>
                <w:b/>
                <w:bCs/>
                <w:color w:val="FFFFFF"/>
                <w:sz w:val="20"/>
                <w:lang w:val="es-BO"/>
              </w:rPr>
              <w:t>CONDICIONES ADMINISTRATIVAS</w:t>
            </w:r>
          </w:p>
        </w:tc>
      </w:tr>
      <w:tr w:rsidR="006D5469" w:rsidRPr="00B10BFA" w:rsidTr="00FD0AE3">
        <w:trPr>
          <w:trHeight w:val="397"/>
          <w:jc w:val="center"/>
        </w:trPr>
        <w:tc>
          <w:tcPr>
            <w:tcW w:w="5000" w:type="pct"/>
            <w:gridSpan w:val="3"/>
            <w:tcBorders>
              <w:bottom w:val="single" w:sz="4" w:space="0" w:color="auto"/>
            </w:tcBorders>
            <w:shd w:val="clear" w:color="auto" w:fill="D9D9D9" w:themeFill="background1" w:themeFillShade="D9"/>
            <w:vAlign w:val="center"/>
          </w:tcPr>
          <w:p w:rsidR="006D5469" w:rsidRPr="00B10BFA" w:rsidRDefault="006D5469" w:rsidP="00EF0966">
            <w:pPr>
              <w:pStyle w:val="Textoindependiente3"/>
              <w:numPr>
                <w:ilvl w:val="0"/>
                <w:numId w:val="16"/>
              </w:numPr>
              <w:rPr>
                <w:b/>
                <w:bCs/>
                <w:sz w:val="20"/>
                <w:lang w:val="es-BO"/>
              </w:rPr>
            </w:pPr>
            <w:r w:rsidRPr="00B10BFA">
              <w:rPr>
                <w:b/>
                <w:bCs/>
                <w:sz w:val="20"/>
                <w:lang w:val="es-BO"/>
              </w:rPr>
              <w:t>FORMALIZACION</w:t>
            </w:r>
            <w:r w:rsidR="0054138C">
              <w:rPr>
                <w:b/>
                <w:bCs/>
                <w:sz w:val="20"/>
                <w:lang w:val="es-BO"/>
              </w:rPr>
              <w:t xml:space="preserve"> (Manifestar Aceptación)</w:t>
            </w:r>
          </w:p>
        </w:tc>
      </w:tr>
      <w:tr w:rsidR="006D5469" w:rsidRPr="00986057" w:rsidTr="006D5469">
        <w:trPr>
          <w:trHeight w:val="397"/>
          <w:jc w:val="center"/>
        </w:trPr>
        <w:tc>
          <w:tcPr>
            <w:tcW w:w="5000" w:type="pct"/>
            <w:gridSpan w:val="3"/>
            <w:tcBorders>
              <w:bottom w:val="single" w:sz="4" w:space="0" w:color="auto"/>
            </w:tcBorders>
            <w:shd w:val="clear" w:color="auto" w:fill="auto"/>
            <w:vAlign w:val="center"/>
          </w:tcPr>
          <w:p w:rsidR="006D5469" w:rsidRPr="00A50B05" w:rsidRDefault="006D5469" w:rsidP="006D5469">
            <w:pPr>
              <w:pStyle w:val="Textoindependiente3"/>
              <w:rPr>
                <w:sz w:val="20"/>
                <w:lang w:val="es-BO"/>
              </w:rPr>
            </w:pPr>
            <w:r w:rsidRPr="00A50B05">
              <w:rPr>
                <w:sz w:val="20"/>
                <w:lang w:val="es-BO"/>
              </w:rPr>
              <w:t xml:space="preserve">La contratación se </w:t>
            </w:r>
            <w:r w:rsidR="00614A70" w:rsidRPr="00A50B05">
              <w:rPr>
                <w:sz w:val="20"/>
                <w:lang w:val="es-BO"/>
              </w:rPr>
              <w:t>formalizará</w:t>
            </w:r>
            <w:r w:rsidRPr="00A50B05">
              <w:rPr>
                <w:sz w:val="20"/>
                <w:lang w:val="es-BO"/>
              </w:rPr>
              <w:t xml:space="preserve"> mediante la suscripción de ORDEN DE SERVICIO.</w:t>
            </w:r>
          </w:p>
        </w:tc>
      </w:tr>
      <w:tr w:rsidR="00EF0966" w:rsidRPr="00986057" w:rsidTr="00FD0AE3">
        <w:trPr>
          <w:trHeight w:val="397"/>
          <w:jc w:val="center"/>
        </w:trPr>
        <w:tc>
          <w:tcPr>
            <w:tcW w:w="5000" w:type="pct"/>
            <w:gridSpan w:val="3"/>
            <w:tcBorders>
              <w:bottom w:val="single" w:sz="4" w:space="0" w:color="auto"/>
            </w:tcBorders>
            <w:shd w:val="clear" w:color="auto" w:fill="D9D9D9" w:themeFill="background1" w:themeFillShade="D9"/>
            <w:vAlign w:val="center"/>
          </w:tcPr>
          <w:p w:rsidR="00EF0966" w:rsidRPr="00B10BFA" w:rsidRDefault="00EF0966" w:rsidP="00EF0966">
            <w:pPr>
              <w:pStyle w:val="Textoindependiente3"/>
              <w:numPr>
                <w:ilvl w:val="0"/>
                <w:numId w:val="16"/>
              </w:numPr>
              <w:rPr>
                <w:b/>
                <w:bCs/>
                <w:sz w:val="20"/>
                <w:lang w:val="es-BO"/>
              </w:rPr>
            </w:pPr>
            <w:r w:rsidRPr="00B10BFA">
              <w:rPr>
                <w:b/>
                <w:bCs/>
                <w:sz w:val="20"/>
                <w:lang w:val="es-BO"/>
              </w:rPr>
              <w:t>LUGAR DE ENTREGA</w:t>
            </w:r>
            <w:r w:rsidR="006D5469" w:rsidRPr="00B10BFA">
              <w:rPr>
                <w:b/>
                <w:bCs/>
                <w:sz w:val="20"/>
                <w:lang w:val="es-BO"/>
              </w:rPr>
              <w:t xml:space="preserve"> </w:t>
            </w:r>
            <w:r w:rsidR="0054138C">
              <w:rPr>
                <w:b/>
                <w:bCs/>
                <w:sz w:val="20"/>
                <w:lang w:val="es-BO"/>
              </w:rPr>
              <w:t>(Manifestar Aceptación)</w:t>
            </w:r>
          </w:p>
        </w:tc>
      </w:tr>
      <w:tr w:rsidR="00EF0966" w:rsidRPr="00986057" w:rsidTr="00614A70">
        <w:trPr>
          <w:trHeight w:val="1187"/>
          <w:jc w:val="center"/>
        </w:trPr>
        <w:tc>
          <w:tcPr>
            <w:tcW w:w="5000" w:type="pct"/>
            <w:gridSpan w:val="3"/>
            <w:tcBorders>
              <w:bottom w:val="single" w:sz="4" w:space="0" w:color="auto"/>
            </w:tcBorders>
            <w:shd w:val="clear" w:color="auto" w:fill="auto"/>
            <w:vAlign w:val="center"/>
          </w:tcPr>
          <w:p w:rsidR="003140EA" w:rsidRPr="00B10BFA" w:rsidRDefault="00491E73" w:rsidP="003140EA">
            <w:pPr>
              <w:pStyle w:val="Textoindependiente3"/>
              <w:rPr>
                <w:bCs/>
                <w:sz w:val="20"/>
                <w:szCs w:val="24"/>
              </w:rPr>
            </w:pPr>
            <w:r w:rsidRPr="00B10BFA">
              <w:rPr>
                <w:bCs/>
                <w:sz w:val="20"/>
                <w:lang w:val="es-BO"/>
              </w:rPr>
              <w:t xml:space="preserve">La empresa adjudicada hará la entrega a través de una Nota de Entrega o Nota de Remisión, en sus mismas instalaciones </w:t>
            </w:r>
            <w:r w:rsidRPr="00B10BFA">
              <w:rPr>
                <w:bCs/>
                <w:sz w:val="20"/>
                <w:szCs w:val="24"/>
              </w:rPr>
              <w:t>(Almacén)</w:t>
            </w:r>
            <w:r w:rsidR="003140EA" w:rsidRPr="00B10BFA">
              <w:rPr>
                <w:bCs/>
                <w:sz w:val="20"/>
                <w:szCs w:val="24"/>
              </w:rPr>
              <w:t xml:space="preserve"> de la imprenta,</w:t>
            </w:r>
            <w:r w:rsidRPr="00B10BFA">
              <w:rPr>
                <w:bCs/>
                <w:sz w:val="20"/>
                <w:szCs w:val="24"/>
              </w:rPr>
              <w:t xml:space="preserve"> en coordinación y </w:t>
            </w:r>
            <w:r w:rsidR="003140EA" w:rsidRPr="00B10BFA">
              <w:rPr>
                <w:bCs/>
                <w:sz w:val="20"/>
                <w:szCs w:val="24"/>
              </w:rPr>
              <w:t xml:space="preserve">presencia </w:t>
            </w:r>
            <w:r w:rsidRPr="00B10BFA">
              <w:rPr>
                <w:bCs/>
                <w:sz w:val="20"/>
                <w:szCs w:val="24"/>
              </w:rPr>
              <w:t>con el</w:t>
            </w:r>
            <w:r w:rsidR="003140EA" w:rsidRPr="00B10BFA">
              <w:rPr>
                <w:bCs/>
                <w:sz w:val="20"/>
                <w:szCs w:val="24"/>
              </w:rPr>
              <w:t xml:space="preserve"> Responsable o Comisión de Recepción y personal de Almacenes del Tribunal Supremo Electoral.</w:t>
            </w:r>
          </w:p>
          <w:p w:rsidR="003140EA" w:rsidRPr="00B10BFA" w:rsidRDefault="003140EA" w:rsidP="003140EA">
            <w:pPr>
              <w:pStyle w:val="Textoindependiente3"/>
              <w:rPr>
                <w:bCs/>
                <w:sz w:val="10"/>
                <w:szCs w:val="24"/>
              </w:rPr>
            </w:pPr>
          </w:p>
          <w:p w:rsidR="00EF0966" w:rsidRPr="00B10BFA" w:rsidRDefault="00B048CD" w:rsidP="002072B2">
            <w:pPr>
              <w:pStyle w:val="Textoindependiente3"/>
              <w:rPr>
                <w:bCs/>
                <w:sz w:val="20"/>
                <w:szCs w:val="24"/>
              </w:rPr>
            </w:pPr>
            <w:r w:rsidRPr="00B10BFA">
              <w:rPr>
                <w:bCs/>
                <w:sz w:val="20"/>
                <w:lang w:val="es-BO"/>
              </w:rPr>
              <w:t>La empresa adjudicada</w:t>
            </w:r>
            <w:r w:rsidR="003140EA" w:rsidRPr="00B10BFA">
              <w:rPr>
                <w:bCs/>
                <w:sz w:val="20"/>
                <w:szCs w:val="24"/>
              </w:rPr>
              <w:t xml:space="preserve">, posterior a la recepción, deberá transportar y entregar los materiales </w:t>
            </w:r>
            <w:r w:rsidRPr="00B10BFA">
              <w:rPr>
                <w:bCs/>
                <w:sz w:val="20"/>
                <w:szCs w:val="24"/>
              </w:rPr>
              <w:t xml:space="preserve">producidos </w:t>
            </w:r>
            <w:r w:rsidR="003140EA" w:rsidRPr="00B10BFA">
              <w:rPr>
                <w:bCs/>
                <w:sz w:val="20"/>
                <w:szCs w:val="24"/>
              </w:rPr>
              <w:t xml:space="preserve">de capacitación </w:t>
            </w:r>
            <w:r w:rsidRPr="00B10BFA">
              <w:rPr>
                <w:bCs/>
                <w:sz w:val="20"/>
                <w:szCs w:val="24"/>
              </w:rPr>
              <w:t>E</w:t>
            </w:r>
            <w:r w:rsidR="003140EA" w:rsidRPr="00B10BFA">
              <w:rPr>
                <w:bCs/>
                <w:sz w:val="20"/>
                <w:szCs w:val="24"/>
              </w:rPr>
              <w:t>lectoral primer grupo</w:t>
            </w:r>
            <w:r w:rsidRPr="00B10BFA">
              <w:rPr>
                <w:bCs/>
                <w:sz w:val="20"/>
                <w:szCs w:val="24"/>
              </w:rPr>
              <w:t xml:space="preserve"> </w:t>
            </w:r>
            <w:r w:rsidRPr="00B10BFA">
              <w:rPr>
                <w:bCs/>
                <w:sz w:val="20"/>
                <w:lang w:val="es-BO"/>
              </w:rPr>
              <w:t xml:space="preserve">Conforme señala en el inciso </w:t>
            </w:r>
            <w:r w:rsidR="006F4EBC" w:rsidRPr="00B10BFA">
              <w:rPr>
                <w:b/>
                <w:sz w:val="20"/>
                <w:u w:val="single"/>
                <w:lang w:val="es-BO"/>
              </w:rPr>
              <w:t xml:space="preserve">B) </w:t>
            </w:r>
            <w:r w:rsidR="006F4EBC" w:rsidRPr="00B10BFA">
              <w:rPr>
                <w:b/>
                <w:sz w:val="20"/>
                <w:u w:val="single"/>
              </w:rPr>
              <w:t>CONDICIONES COMPLEMENTARIAS, PÁRRAFO 2 DE LAS ESPECIFICACIONES TÉCNICAS</w:t>
            </w:r>
            <w:r w:rsidR="003140EA" w:rsidRPr="00B10BFA">
              <w:rPr>
                <w:bCs/>
                <w:sz w:val="20"/>
                <w:szCs w:val="24"/>
              </w:rPr>
              <w:t>, dicha entrega será coordinada con anticipación</w:t>
            </w:r>
            <w:r w:rsidRPr="00B10BFA">
              <w:rPr>
                <w:bCs/>
                <w:sz w:val="20"/>
                <w:szCs w:val="24"/>
              </w:rPr>
              <w:t>.</w:t>
            </w:r>
          </w:p>
        </w:tc>
      </w:tr>
      <w:tr w:rsidR="00EF0966" w:rsidRPr="00986057" w:rsidTr="002072B2">
        <w:trPr>
          <w:trHeight w:val="746"/>
          <w:jc w:val="center"/>
        </w:trPr>
        <w:tc>
          <w:tcPr>
            <w:tcW w:w="5000" w:type="pct"/>
            <w:gridSpan w:val="3"/>
            <w:tcBorders>
              <w:bottom w:val="single" w:sz="4" w:space="0" w:color="auto"/>
            </w:tcBorders>
            <w:shd w:val="clear" w:color="auto" w:fill="D9D9D9" w:themeFill="background1" w:themeFillShade="D9"/>
            <w:vAlign w:val="center"/>
          </w:tcPr>
          <w:p w:rsidR="00EF0966" w:rsidRPr="00B10BFA" w:rsidRDefault="00EF0966" w:rsidP="00EF0966">
            <w:pPr>
              <w:pStyle w:val="Textoindependiente3"/>
              <w:numPr>
                <w:ilvl w:val="0"/>
                <w:numId w:val="16"/>
              </w:numPr>
              <w:rPr>
                <w:b/>
                <w:bCs/>
                <w:sz w:val="20"/>
                <w:lang w:val="es-BO"/>
              </w:rPr>
            </w:pPr>
            <w:r w:rsidRPr="00B10BFA">
              <w:rPr>
                <w:b/>
                <w:bCs/>
                <w:sz w:val="20"/>
                <w:lang w:val="es-BO"/>
              </w:rPr>
              <w:t>LUGAR DE PRESTACIÓN DEL SERVICIO</w:t>
            </w:r>
            <w:r w:rsidR="006D5469" w:rsidRPr="00B10BFA">
              <w:rPr>
                <w:b/>
                <w:bCs/>
                <w:sz w:val="20"/>
                <w:lang w:val="es-BO"/>
              </w:rPr>
              <w:t xml:space="preserve"> </w:t>
            </w:r>
            <w:r w:rsidR="0054138C">
              <w:rPr>
                <w:b/>
                <w:bCs/>
                <w:sz w:val="20"/>
                <w:lang w:val="es-BO"/>
              </w:rPr>
              <w:t>(A Especificar)</w:t>
            </w:r>
          </w:p>
        </w:tc>
      </w:tr>
      <w:tr w:rsidR="00EF0966" w:rsidRPr="00986057" w:rsidTr="00FD0AE3">
        <w:trPr>
          <w:trHeight w:val="397"/>
          <w:jc w:val="center"/>
        </w:trPr>
        <w:tc>
          <w:tcPr>
            <w:tcW w:w="5000" w:type="pct"/>
            <w:gridSpan w:val="3"/>
            <w:tcBorders>
              <w:bottom w:val="single" w:sz="4" w:space="0" w:color="auto"/>
            </w:tcBorders>
            <w:shd w:val="clear" w:color="auto" w:fill="auto"/>
            <w:vAlign w:val="center"/>
          </w:tcPr>
          <w:p w:rsidR="004A3CB3" w:rsidRPr="00B10BFA" w:rsidRDefault="004A3CB3" w:rsidP="001C5D38">
            <w:pPr>
              <w:pStyle w:val="Prrafodelista"/>
              <w:ind w:left="0" w:right="8"/>
              <w:contextualSpacing/>
              <w:jc w:val="both"/>
              <w:rPr>
                <w:rFonts w:ascii="Arial" w:hAnsi="Arial" w:cs="Arial"/>
                <w:bCs/>
                <w:lang w:val="es-BO"/>
              </w:rPr>
            </w:pPr>
          </w:p>
          <w:p w:rsidR="00EF0966" w:rsidRPr="00B10BFA" w:rsidRDefault="00EF0966" w:rsidP="001C5D38">
            <w:pPr>
              <w:pStyle w:val="Prrafodelista"/>
              <w:ind w:left="0" w:right="8"/>
              <w:contextualSpacing/>
              <w:jc w:val="both"/>
              <w:rPr>
                <w:rFonts w:ascii="Arial" w:hAnsi="Arial" w:cs="Arial"/>
                <w:bCs/>
                <w:lang w:val="es-BO"/>
              </w:rPr>
            </w:pPr>
            <w:r w:rsidRPr="00B10BFA">
              <w:rPr>
                <w:rFonts w:ascii="Arial" w:hAnsi="Arial" w:cs="Arial"/>
                <w:bCs/>
                <w:lang w:val="es-BO"/>
              </w:rPr>
              <w:t>El proveedor prestará el servicio en</w:t>
            </w:r>
            <w:r w:rsidR="001C5D38" w:rsidRPr="00B10BFA">
              <w:rPr>
                <w:rFonts w:ascii="Arial" w:hAnsi="Arial" w:cs="Arial"/>
                <w:bCs/>
                <w:lang w:val="es-BO"/>
              </w:rPr>
              <w:t xml:space="preserve"> sus instalaciones, con sus propios medios e insumos.</w:t>
            </w:r>
          </w:p>
          <w:p w:rsidR="00300B32" w:rsidRPr="00B10BFA" w:rsidRDefault="00300B32" w:rsidP="001C5D38">
            <w:pPr>
              <w:pStyle w:val="Prrafodelista"/>
              <w:ind w:left="0" w:right="8"/>
              <w:contextualSpacing/>
              <w:jc w:val="both"/>
              <w:rPr>
                <w:rFonts w:ascii="Arial" w:hAnsi="Arial" w:cs="Arial"/>
                <w:bCs/>
                <w:lang w:val="es-BO"/>
              </w:rPr>
            </w:pPr>
          </w:p>
        </w:tc>
      </w:tr>
      <w:tr w:rsidR="00EF0966" w:rsidRPr="00986057" w:rsidTr="00FD0AE3">
        <w:trPr>
          <w:trHeight w:val="416"/>
          <w:jc w:val="center"/>
        </w:trPr>
        <w:tc>
          <w:tcPr>
            <w:tcW w:w="5000" w:type="pct"/>
            <w:gridSpan w:val="3"/>
            <w:tcBorders>
              <w:bottom w:val="single" w:sz="4" w:space="0" w:color="auto"/>
            </w:tcBorders>
            <w:shd w:val="clear" w:color="auto" w:fill="D9D9D9" w:themeFill="background1" w:themeFillShade="D9"/>
            <w:vAlign w:val="center"/>
          </w:tcPr>
          <w:p w:rsidR="00EF0966" w:rsidRPr="00B10BFA" w:rsidRDefault="00EF0966" w:rsidP="00EF0966">
            <w:pPr>
              <w:pStyle w:val="Textoindependiente3"/>
              <w:numPr>
                <w:ilvl w:val="0"/>
                <w:numId w:val="16"/>
              </w:numPr>
              <w:rPr>
                <w:b/>
                <w:bCs/>
                <w:sz w:val="20"/>
                <w:lang w:val="es-BO"/>
              </w:rPr>
            </w:pPr>
            <w:r w:rsidRPr="00B10BFA">
              <w:rPr>
                <w:b/>
                <w:bCs/>
                <w:sz w:val="20"/>
                <w:lang w:val="es-BO"/>
              </w:rPr>
              <w:lastRenderedPageBreak/>
              <w:t>PLAZO DEL SERVICIO</w:t>
            </w:r>
            <w:r w:rsidR="001C5D38" w:rsidRPr="00B10BFA">
              <w:rPr>
                <w:b/>
                <w:bCs/>
                <w:sz w:val="20"/>
                <w:lang w:val="es-BO"/>
              </w:rPr>
              <w:t xml:space="preserve"> </w:t>
            </w:r>
            <w:r w:rsidR="0054138C">
              <w:rPr>
                <w:b/>
                <w:bCs/>
                <w:sz w:val="20"/>
                <w:lang w:val="es-BO"/>
              </w:rPr>
              <w:t>(Manifestar Aceptación)</w:t>
            </w:r>
          </w:p>
        </w:tc>
      </w:tr>
      <w:tr w:rsidR="00EF0966" w:rsidRPr="00986057" w:rsidTr="00FD0AE3">
        <w:trPr>
          <w:trHeight w:val="550"/>
          <w:jc w:val="center"/>
        </w:trPr>
        <w:tc>
          <w:tcPr>
            <w:tcW w:w="5000" w:type="pct"/>
            <w:gridSpan w:val="3"/>
            <w:tcBorders>
              <w:bottom w:val="single" w:sz="4" w:space="0" w:color="auto"/>
            </w:tcBorders>
            <w:vAlign w:val="center"/>
          </w:tcPr>
          <w:p w:rsidR="00EF0966" w:rsidRPr="00B10BFA" w:rsidRDefault="00EF0966" w:rsidP="001C5D38">
            <w:pPr>
              <w:pStyle w:val="Textoindependiente3"/>
              <w:rPr>
                <w:bCs/>
                <w:sz w:val="20"/>
                <w:lang w:val="es-BO"/>
              </w:rPr>
            </w:pPr>
            <w:r w:rsidRPr="00B10BFA">
              <w:rPr>
                <w:bCs/>
                <w:sz w:val="20"/>
                <w:lang w:val="es-BO"/>
              </w:rPr>
              <w:t xml:space="preserve">El plazo será de </w:t>
            </w:r>
            <w:r w:rsidR="001C5D38" w:rsidRPr="00B10BFA">
              <w:rPr>
                <w:bCs/>
                <w:sz w:val="20"/>
                <w:lang w:val="es-BO"/>
              </w:rPr>
              <w:t>hasta 10</w:t>
            </w:r>
            <w:r w:rsidRPr="00B10BFA">
              <w:rPr>
                <w:bCs/>
                <w:sz w:val="20"/>
                <w:lang w:val="es-BO"/>
              </w:rPr>
              <w:t xml:space="preserve"> días calendario a partir del día siguiente hábil de la suscripción de la </w:t>
            </w:r>
            <w:r w:rsidR="002072B2" w:rsidRPr="00B10BFA">
              <w:rPr>
                <w:bCs/>
                <w:sz w:val="20"/>
                <w:lang w:val="es-BO"/>
              </w:rPr>
              <w:t>O</w:t>
            </w:r>
            <w:r w:rsidRPr="00B10BFA">
              <w:rPr>
                <w:bCs/>
                <w:sz w:val="20"/>
                <w:lang w:val="es-BO"/>
              </w:rPr>
              <w:t xml:space="preserve">rden de </w:t>
            </w:r>
            <w:r w:rsidR="002072B2" w:rsidRPr="00B10BFA">
              <w:rPr>
                <w:bCs/>
                <w:sz w:val="20"/>
                <w:lang w:val="es-BO"/>
              </w:rPr>
              <w:t>S</w:t>
            </w:r>
            <w:r w:rsidRPr="00B10BFA">
              <w:rPr>
                <w:bCs/>
                <w:sz w:val="20"/>
                <w:lang w:val="es-BO"/>
              </w:rPr>
              <w:t>ervicio.</w:t>
            </w:r>
          </w:p>
        </w:tc>
      </w:tr>
      <w:tr w:rsidR="00EF0966" w:rsidRPr="00B10BFA" w:rsidTr="00FD0AE3">
        <w:trPr>
          <w:trHeight w:val="397"/>
          <w:jc w:val="center"/>
        </w:trPr>
        <w:tc>
          <w:tcPr>
            <w:tcW w:w="5000" w:type="pct"/>
            <w:gridSpan w:val="3"/>
            <w:shd w:val="clear" w:color="auto" w:fill="D9D9D9" w:themeFill="background1" w:themeFillShade="D9"/>
            <w:vAlign w:val="center"/>
          </w:tcPr>
          <w:p w:rsidR="00EF0966" w:rsidRPr="00B10BFA" w:rsidRDefault="00EF0966" w:rsidP="001C5D38">
            <w:pPr>
              <w:pStyle w:val="Textoindependiente3"/>
              <w:numPr>
                <w:ilvl w:val="0"/>
                <w:numId w:val="16"/>
              </w:numPr>
              <w:rPr>
                <w:b/>
                <w:bCs/>
                <w:sz w:val="20"/>
                <w:lang w:val="es-BO"/>
              </w:rPr>
            </w:pPr>
            <w:r w:rsidRPr="00B10BFA">
              <w:rPr>
                <w:b/>
                <w:bCs/>
                <w:sz w:val="20"/>
                <w:lang w:val="es-BO"/>
              </w:rPr>
              <w:t xml:space="preserve">INCUMPLIMIENTO </w:t>
            </w:r>
          </w:p>
        </w:tc>
      </w:tr>
      <w:tr w:rsidR="00EF0966" w:rsidRPr="00986057" w:rsidTr="00FD0AE3">
        <w:trPr>
          <w:trHeight w:val="397"/>
          <w:jc w:val="center"/>
        </w:trPr>
        <w:tc>
          <w:tcPr>
            <w:tcW w:w="5000" w:type="pct"/>
            <w:gridSpan w:val="3"/>
            <w:shd w:val="clear" w:color="auto" w:fill="auto"/>
            <w:vAlign w:val="center"/>
          </w:tcPr>
          <w:p w:rsidR="004A3CB3" w:rsidRPr="00B10BFA" w:rsidRDefault="004A3CB3" w:rsidP="00BE35C9">
            <w:pPr>
              <w:pStyle w:val="Textoindependiente3"/>
              <w:rPr>
                <w:bCs/>
                <w:sz w:val="20"/>
                <w:lang w:val="es-BO"/>
              </w:rPr>
            </w:pPr>
          </w:p>
          <w:p w:rsidR="00EF0966" w:rsidRPr="00B10BFA" w:rsidRDefault="00EF0966" w:rsidP="00BE35C9">
            <w:pPr>
              <w:pStyle w:val="Textoindependiente3"/>
              <w:rPr>
                <w:bCs/>
                <w:sz w:val="20"/>
                <w:lang w:val="es-BO"/>
              </w:rPr>
            </w:pPr>
            <w:r w:rsidRPr="00B10BFA">
              <w:rPr>
                <w:bCs/>
                <w:sz w:val="20"/>
                <w:lang w:val="es-BO"/>
              </w:rPr>
              <w:t xml:space="preserve">En caso de incumplimiento en el plazo de entrega se dejará sin efecto la Orden de Servicio y si el monto es mayor a Bs20.000,00 se registrará el incumplimiento en el SICOES. </w:t>
            </w:r>
          </w:p>
          <w:p w:rsidR="0045015B" w:rsidRPr="00B10BFA" w:rsidRDefault="0045015B" w:rsidP="00BE35C9">
            <w:pPr>
              <w:pStyle w:val="Textoindependiente3"/>
              <w:rPr>
                <w:bCs/>
                <w:sz w:val="12"/>
                <w:lang w:val="es-BO"/>
              </w:rPr>
            </w:pPr>
          </w:p>
          <w:p w:rsidR="0045015B" w:rsidRPr="00B10BFA" w:rsidRDefault="0045015B" w:rsidP="00BE35C9">
            <w:pPr>
              <w:pStyle w:val="Textoindependiente3"/>
              <w:rPr>
                <w:bCs/>
                <w:sz w:val="20"/>
                <w:lang w:val="es-BO"/>
              </w:rPr>
            </w:pPr>
            <w:r w:rsidRPr="00B10BFA">
              <w:rPr>
                <w:bCs/>
                <w:sz w:val="20"/>
                <w:lang w:val="es-BO"/>
              </w:rPr>
              <w:t>Para tal efecto, una vez emitido el Informe de Disconformidad la Unidad Solicitante deberá emitir un Informe Técnico al Responsable Proceso de Contratación, el mismo que dejará sin efecto la Orden de Servicio.</w:t>
            </w:r>
          </w:p>
          <w:p w:rsidR="00EF0966" w:rsidRPr="00B10BFA" w:rsidRDefault="00EF0966" w:rsidP="00BE35C9">
            <w:pPr>
              <w:pStyle w:val="Textoindependiente3"/>
              <w:rPr>
                <w:b/>
                <w:bCs/>
                <w:sz w:val="20"/>
                <w:lang w:val="es-BO"/>
              </w:rPr>
            </w:pPr>
          </w:p>
        </w:tc>
      </w:tr>
      <w:tr w:rsidR="00EF0966" w:rsidRPr="00986057" w:rsidTr="00FD0AE3">
        <w:trPr>
          <w:trHeight w:val="397"/>
          <w:jc w:val="center"/>
        </w:trPr>
        <w:tc>
          <w:tcPr>
            <w:tcW w:w="5000" w:type="pct"/>
            <w:gridSpan w:val="3"/>
            <w:shd w:val="clear" w:color="auto" w:fill="D9D9D9" w:themeFill="background1" w:themeFillShade="D9"/>
            <w:vAlign w:val="center"/>
          </w:tcPr>
          <w:p w:rsidR="00EF0966" w:rsidRPr="00B10BFA" w:rsidRDefault="00EF0966" w:rsidP="008B66D5">
            <w:pPr>
              <w:pStyle w:val="Textoindependiente3"/>
              <w:numPr>
                <w:ilvl w:val="0"/>
                <w:numId w:val="16"/>
              </w:numPr>
              <w:rPr>
                <w:b/>
                <w:bCs/>
                <w:sz w:val="20"/>
                <w:lang w:val="es-BO"/>
              </w:rPr>
            </w:pPr>
            <w:r w:rsidRPr="00B10BFA">
              <w:rPr>
                <w:b/>
                <w:bCs/>
                <w:sz w:val="20"/>
                <w:lang w:val="es-BO"/>
              </w:rPr>
              <w:t>RESPONSABLE O COMISIÓN DE RECEPCIÓN</w:t>
            </w:r>
          </w:p>
        </w:tc>
      </w:tr>
      <w:tr w:rsidR="00EF0966" w:rsidRPr="00986057" w:rsidTr="00FD0AE3">
        <w:trPr>
          <w:trHeight w:val="397"/>
          <w:jc w:val="center"/>
        </w:trPr>
        <w:tc>
          <w:tcPr>
            <w:tcW w:w="5000" w:type="pct"/>
            <w:gridSpan w:val="3"/>
            <w:shd w:val="clear" w:color="auto" w:fill="auto"/>
            <w:vAlign w:val="center"/>
          </w:tcPr>
          <w:p w:rsidR="004A3CB3" w:rsidRPr="00B10BFA" w:rsidRDefault="004A3CB3" w:rsidP="00BE35C9">
            <w:pPr>
              <w:pStyle w:val="Textoindependiente3"/>
              <w:rPr>
                <w:bCs/>
                <w:sz w:val="20"/>
                <w:lang w:val="es-BO"/>
              </w:rPr>
            </w:pPr>
          </w:p>
          <w:p w:rsidR="00987BF7" w:rsidRPr="008502B7" w:rsidRDefault="00987BF7" w:rsidP="00987BF7">
            <w:pPr>
              <w:pStyle w:val="Textoindependiente3"/>
              <w:rPr>
                <w:bCs/>
                <w:sz w:val="20"/>
                <w:lang w:val="es-ES_tradnl"/>
              </w:rPr>
            </w:pPr>
            <w:r w:rsidRPr="008502B7">
              <w:rPr>
                <w:bCs/>
                <w:sz w:val="20"/>
                <w:lang w:val="es-ES_tradnl"/>
              </w:rPr>
              <w:t>El Responsable o Comisión de Recepción será designado por el Responsable del Proceso de Contratación Directa y se encargará de realizar la verificación de la entrega del servicio contratado, a cuyo efecto realizará las siguientes funciones:</w:t>
            </w:r>
          </w:p>
          <w:p w:rsidR="00987BF7" w:rsidRPr="008502B7" w:rsidRDefault="00987BF7" w:rsidP="00987BF7">
            <w:pPr>
              <w:pStyle w:val="Textoindependiente3"/>
              <w:rPr>
                <w:bCs/>
                <w:sz w:val="20"/>
                <w:lang w:val="es-ES_tradnl"/>
              </w:rPr>
            </w:pPr>
          </w:p>
          <w:p w:rsidR="00987BF7" w:rsidRPr="008502B7" w:rsidRDefault="00987BF7" w:rsidP="00987BF7">
            <w:pPr>
              <w:pStyle w:val="Textoindependiente3"/>
              <w:numPr>
                <w:ilvl w:val="0"/>
                <w:numId w:val="6"/>
              </w:numPr>
              <w:ind w:left="351" w:hanging="284"/>
              <w:rPr>
                <w:bCs/>
                <w:sz w:val="20"/>
              </w:rPr>
            </w:pPr>
            <w:r w:rsidRPr="008502B7">
              <w:rPr>
                <w:bCs/>
                <w:sz w:val="20"/>
              </w:rPr>
              <w:t>Efectuar la recepción del servicio y dar su conformidad verificando el cumplimiento de las especificaciones técnicas.</w:t>
            </w:r>
          </w:p>
          <w:p w:rsidR="00987BF7" w:rsidRDefault="00987BF7" w:rsidP="00987BF7">
            <w:pPr>
              <w:pStyle w:val="Textoindependiente3"/>
              <w:numPr>
                <w:ilvl w:val="0"/>
                <w:numId w:val="6"/>
              </w:numPr>
              <w:ind w:left="351" w:hanging="284"/>
              <w:rPr>
                <w:bCs/>
                <w:sz w:val="20"/>
              </w:rPr>
            </w:pPr>
            <w:r w:rsidRPr="008502B7">
              <w:rPr>
                <w:bCs/>
                <w:sz w:val="20"/>
              </w:rPr>
              <w:t>Emitir el informe de conformidad, cuando corresponda.</w:t>
            </w:r>
          </w:p>
          <w:p w:rsidR="00300B32" w:rsidRPr="00987BF7" w:rsidRDefault="00987BF7" w:rsidP="00BE35C9">
            <w:pPr>
              <w:pStyle w:val="Textoindependiente3"/>
              <w:numPr>
                <w:ilvl w:val="0"/>
                <w:numId w:val="6"/>
              </w:numPr>
              <w:ind w:left="351" w:hanging="284"/>
              <w:rPr>
                <w:bCs/>
                <w:sz w:val="20"/>
              </w:rPr>
            </w:pPr>
            <w:r w:rsidRPr="008502B7">
              <w:rPr>
                <w:bCs/>
                <w:sz w:val="20"/>
              </w:rPr>
              <w:t xml:space="preserve"> Emitir el informe de disconformidad, cuando corresponda.</w:t>
            </w:r>
          </w:p>
        </w:tc>
      </w:tr>
      <w:tr w:rsidR="00EF0966" w:rsidRPr="00986057" w:rsidTr="00FD0AE3">
        <w:trPr>
          <w:trHeight w:val="397"/>
          <w:jc w:val="center"/>
        </w:trPr>
        <w:tc>
          <w:tcPr>
            <w:tcW w:w="5000" w:type="pct"/>
            <w:gridSpan w:val="3"/>
            <w:shd w:val="clear" w:color="auto" w:fill="D9D9D9" w:themeFill="background1" w:themeFillShade="D9"/>
            <w:vAlign w:val="center"/>
          </w:tcPr>
          <w:p w:rsidR="00EF0966" w:rsidRPr="00B10BFA" w:rsidRDefault="00EF0966" w:rsidP="008B66D5">
            <w:pPr>
              <w:pStyle w:val="Textoindependiente3"/>
              <w:numPr>
                <w:ilvl w:val="0"/>
                <w:numId w:val="16"/>
              </w:numPr>
              <w:rPr>
                <w:b/>
                <w:bCs/>
                <w:sz w:val="20"/>
                <w:lang w:val="es-BO"/>
              </w:rPr>
            </w:pPr>
            <w:r w:rsidRPr="00B10BFA">
              <w:rPr>
                <w:b/>
                <w:bCs/>
                <w:sz w:val="20"/>
                <w:lang w:val="es-BO"/>
              </w:rPr>
              <w:t>MONTO Y FORMA DE PAGO</w:t>
            </w:r>
          </w:p>
        </w:tc>
      </w:tr>
      <w:tr w:rsidR="00EF0966" w:rsidRPr="00986057" w:rsidTr="00FD0AE3">
        <w:trPr>
          <w:trHeight w:val="533"/>
          <w:jc w:val="center"/>
        </w:trPr>
        <w:tc>
          <w:tcPr>
            <w:tcW w:w="5000" w:type="pct"/>
            <w:gridSpan w:val="3"/>
            <w:vAlign w:val="center"/>
          </w:tcPr>
          <w:p w:rsidR="003C3586" w:rsidRPr="00B10BFA" w:rsidRDefault="003C3586" w:rsidP="00320FCA">
            <w:pPr>
              <w:pStyle w:val="Textoindependiente3"/>
              <w:ind w:left="28"/>
              <w:rPr>
                <w:sz w:val="20"/>
                <w:lang w:val="es-BO"/>
              </w:rPr>
            </w:pPr>
          </w:p>
          <w:p w:rsidR="003140EA" w:rsidRPr="00B10BFA" w:rsidRDefault="003140EA" w:rsidP="003140EA">
            <w:pPr>
              <w:pStyle w:val="Textoindependiente3"/>
              <w:ind w:left="28"/>
              <w:rPr>
                <w:sz w:val="20"/>
              </w:rPr>
            </w:pPr>
            <w:r w:rsidRPr="00B10BFA">
              <w:rPr>
                <w:sz w:val="20"/>
                <w:lang w:val="es-ES_tradnl"/>
              </w:rPr>
              <w:t xml:space="preserve">El pago se realizará de forma única vía SIGEP, </w:t>
            </w:r>
            <w:r w:rsidRPr="00B10BFA">
              <w:rPr>
                <w:sz w:val="20"/>
              </w:rPr>
              <w:t>previa presentación del Informe de Conformidad (emitido por el responsable o comisión de recepción), Nota de Ingreso (emitido por Almacenes para materiales o Bienes de consumo) y remisión de factura por parte del proveedor.</w:t>
            </w:r>
          </w:p>
          <w:p w:rsidR="00EF0966" w:rsidRPr="00B10BFA" w:rsidRDefault="00EF0966" w:rsidP="003140EA">
            <w:pPr>
              <w:pStyle w:val="Textoindependiente3"/>
              <w:rPr>
                <w:sz w:val="20"/>
                <w:lang w:val="es-BO"/>
              </w:rPr>
            </w:pPr>
          </w:p>
        </w:tc>
      </w:tr>
    </w:tbl>
    <w:p w:rsidR="00D90676" w:rsidRPr="00B10BFA" w:rsidRDefault="00D90676" w:rsidP="00825D09">
      <w:pPr>
        <w:spacing w:before="14" w:line="200" w:lineRule="exact"/>
        <w:jc w:val="center"/>
        <w:rPr>
          <w:rFonts w:ascii="Arial" w:hAnsi="Arial" w:cs="Arial"/>
          <w:b/>
          <w:u w:val="single"/>
          <w:lang w:val="es-BO"/>
        </w:rPr>
      </w:pPr>
    </w:p>
    <w:p w:rsidR="003140EA" w:rsidRPr="00B10BFA" w:rsidRDefault="003140EA" w:rsidP="00825D09">
      <w:pPr>
        <w:spacing w:before="14" w:line="200" w:lineRule="exact"/>
        <w:jc w:val="center"/>
        <w:rPr>
          <w:rFonts w:ascii="Arial" w:hAnsi="Arial" w:cs="Arial"/>
          <w:b/>
          <w:u w:val="single"/>
          <w:lang w:val="es-BO"/>
        </w:rPr>
      </w:pPr>
    </w:p>
    <w:p w:rsidR="003140EA" w:rsidRPr="00B10BFA" w:rsidRDefault="003140EA" w:rsidP="00825D09">
      <w:pPr>
        <w:spacing w:before="14" w:line="200" w:lineRule="exact"/>
        <w:jc w:val="center"/>
        <w:rPr>
          <w:rFonts w:ascii="Arial" w:hAnsi="Arial" w:cs="Arial"/>
          <w:b/>
          <w:u w:val="single"/>
          <w:lang w:val="es-BO"/>
        </w:rPr>
      </w:pPr>
    </w:p>
    <w:p w:rsidR="003140EA" w:rsidRPr="00B10BFA" w:rsidRDefault="003140EA" w:rsidP="00825D09">
      <w:pPr>
        <w:spacing w:before="14" w:line="200" w:lineRule="exact"/>
        <w:jc w:val="center"/>
        <w:rPr>
          <w:rFonts w:ascii="Arial" w:hAnsi="Arial" w:cs="Arial"/>
          <w:b/>
          <w:u w:val="single"/>
          <w:lang w:val="es-BO"/>
        </w:rPr>
      </w:pPr>
    </w:p>
    <w:p w:rsidR="003140EA" w:rsidRPr="00B10BFA" w:rsidRDefault="003140EA" w:rsidP="0016624A">
      <w:pPr>
        <w:spacing w:before="14" w:line="200" w:lineRule="exact"/>
        <w:rPr>
          <w:rFonts w:ascii="Arial" w:hAnsi="Arial" w:cs="Arial"/>
          <w:b/>
          <w:u w:val="single"/>
          <w:lang w:val="es-BO"/>
        </w:rPr>
      </w:pPr>
    </w:p>
    <w:sectPr w:rsidR="003140EA" w:rsidRPr="00B10BFA" w:rsidSect="00825D09">
      <w:headerReference w:type="default" r:id="rId7"/>
      <w:footerReference w:type="default" r:id="rId8"/>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D9F" w:rsidRDefault="00953D9F" w:rsidP="00892432">
      <w:r>
        <w:separator/>
      </w:r>
    </w:p>
  </w:endnote>
  <w:endnote w:type="continuationSeparator" w:id="0">
    <w:p w:rsidR="00953D9F" w:rsidRDefault="00953D9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57" w:rsidRPr="003E70B6" w:rsidRDefault="00986057" w:rsidP="00986057">
    <w:pPr>
      <w:pStyle w:val="Piedepgina"/>
      <w:pBdr>
        <w:bottom w:val="single" w:sz="6" w:space="1" w:color="auto"/>
      </w:pBdr>
      <w:rPr>
        <w:rFonts w:ascii="Arial" w:hAnsi="Arial" w:cs="Arial"/>
        <w:sz w:val="13"/>
        <w:szCs w:val="13"/>
        <w:lang w:val="pt-BR"/>
      </w:rPr>
    </w:pPr>
  </w:p>
  <w:p w:rsidR="00986057" w:rsidRPr="003E70B6" w:rsidRDefault="00986057" w:rsidP="00986057">
    <w:pPr>
      <w:pStyle w:val="Piedepgina"/>
      <w:rPr>
        <w:rFonts w:ascii="Arial" w:hAnsi="Arial" w:cs="Arial"/>
        <w:sz w:val="13"/>
        <w:szCs w:val="13"/>
        <w:lang w:val="pt-BR"/>
      </w:rPr>
    </w:pPr>
  </w:p>
  <w:p w:rsidR="00986057" w:rsidRPr="00E4574B" w:rsidRDefault="00986057" w:rsidP="00986057">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986057" w:rsidRPr="00E4574B" w:rsidRDefault="00986057" w:rsidP="00986057">
    <w:pPr>
      <w:pStyle w:val="Piedepgina"/>
      <w:jc w:val="center"/>
      <w:rPr>
        <w:rFonts w:ascii="Arial" w:hAnsi="Arial" w:cs="Arial"/>
        <w:sz w:val="13"/>
        <w:szCs w:val="13"/>
        <w:lang w:val="es-BO"/>
      </w:rPr>
    </w:pPr>
    <w:r w:rsidRPr="00E4574B">
      <w:rPr>
        <w:rFonts w:ascii="Arial" w:hAnsi="Arial" w:cs="Arial"/>
        <w:sz w:val="13"/>
        <w:szCs w:val="13"/>
        <w:lang w:val="es-BO"/>
      </w:rPr>
      <w:t xml:space="preserve">Sitio Web: </w:t>
    </w:r>
    <w:hyperlink r:id="rId1" w:history="1">
      <w:r w:rsidRPr="00E4574B">
        <w:rPr>
          <w:rStyle w:val="Hipervnculo"/>
          <w:rFonts w:ascii="Arial" w:hAnsi="Arial" w:cs="Arial"/>
          <w:sz w:val="13"/>
          <w:szCs w:val="13"/>
          <w:lang w:val="es-BO"/>
        </w:rPr>
        <w:t>www.oep.org.bo</w:t>
      </w:r>
    </w:hyperlink>
  </w:p>
  <w:p w:rsidR="00986057" w:rsidRPr="00986057" w:rsidRDefault="00986057">
    <w:pPr>
      <w:pStyle w:val="Piedepgina"/>
      <w:rPr>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D9F" w:rsidRDefault="00953D9F" w:rsidP="00892432">
      <w:r>
        <w:separator/>
      </w:r>
    </w:p>
  </w:footnote>
  <w:footnote w:type="continuationSeparator" w:id="0">
    <w:p w:rsidR="00953D9F" w:rsidRDefault="00953D9F"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B9" w:rsidRDefault="00A054B9" w:rsidP="00C779DB">
    <w:pPr>
      <w:pStyle w:val="Encabezado"/>
      <w:jc w:val="center"/>
    </w:pPr>
    <w:r>
      <w:rPr>
        <w:noProof/>
        <w:lang w:val="es-BO" w:eastAsia="es-BO"/>
      </w:rPr>
      <w:drawing>
        <wp:anchor distT="0" distB="0" distL="114300" distR="114300" simplePos="0" relativeHeight="251659264" behindDoc="0" locked="0" layoutInCell="1" allowOverlap="1" wp14:anchorId="49758B07" wp14:editId="3D636528">
          <wp:simplePos x="0" y="0"/>
          <wp:positionH relativeFrom="page">
            <wp:posOffset>2545080</wp:posOffset>
          </wp:positionH>
          <wp:positionV relativeFrom="paragraph">
            <wp:posOffset>-90805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AE00016"/>
    <w:multiLevelType w:val="hybridMultilevel"/>
    <w:tmpl w:val="D9A298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28A034D"/>
    <w:multiLevelType w:val="hybridMultilevel"/>
    <w:tmpl w:val="9E7A504E"/>
    <w:lvl w:ilvl="0" w:tplc="44A49752">
      <w:start w:val="1"/>
      <w:numFmt w:val="decimal"/>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8" w15:restartNumberingAfterBreak="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15:restartNumberingAfterBreak="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24"/>
  </w:num>
  <w:num w:numId="4">
    <w:abstractNumId w:val="12"/>
  </w:num>
  <w:num w:numId="5">
    <w:abstractNumId w:val="10"/>
  </w:num>
  <w:num w:numId="6">
    <w:abstractNumId w:val="2"/>
  </w:num>
  <w:num w:numId="7">
    <w:abstractNumId w:val="30"/>
  </w:num>
  <w:num w:numId="8">
    <w:abstractNumId w:val="11"/>
  </w:num>
  <w:num w:numId="9">
    <w:abstractNumId w:val="29"/>
  </w:num>
  <w:num w:numId="10">
    <w:abstractNumId w:val="1"/>
  </w:num>
  <w:num w:numId="11">
    <w:abstractNumId w:val="9"/>
  </w:num>
  <w:num w:numId="12">
    <w:abstractNumId w:val="31"/>
  </w:num>
  <w:num w:numId="13">
    <w:abstractNumId w:val="18"/>
  </w:num>
  <w:num w:numId="14">
    <w:abstractNumId w:val="5"/>
  </w:num>
  <w:num w:numId="15">
    <w:abstractNumId w:val="23"/>
  </w:num>
  <w:num w:numId="16">
    <w:abstractNumId w:val="32"/>
  </w:num>
  <w:num w:numId="17">
    <w:abstractNumId w:val="21"/>
  </w:num>
  <w:num w:numId="18">
    <w:abstractNumId w:val="27"/>
  </w:num>
  <w:num w:numId="19">
    <w:abstractNumId w:val="15"/>
  </w:num>
  <w:num w:numId="20">
    <w:abstractNumId w:val="25"/>
  </w:num>
  <w:num w:numId="21">
    <w:abstractNumId w:val="3"/>
  </w:num>
  <w:num w:numId="22">
    <w:abstractNumId w:val="14"/>
  </w:num>
  <w:num w:numId="23">
    <w:abstractNumId w:val="17"/>
  </w:num>
  <w:num w:numId="24">
    <w:abstractNumId w:val="8"/>
  </w:num>
  <w:num w:numId="25">
    <w:abstractNumId w:val="33"/>
  </w:num>
  <w:num w:numId="26">
    <w:abstractNumId w:val="4"/>
  </w:num>
  <w:num w:numId="27">
    <w:abstractNumId w:val="22"/>
  </w:num>
  <w:num w:numId="28">
    <w:abstractNumId w:val="0"/>
  </w:num>
  <w:num w:numId="29">
    <w:abstractNumId w:val="20"/>
  </w:num>
  <w:num w:numId="30">
    <w:abstractNumId w:val="26"/>
  </w:num>
  <w:num w:numId="31">
    <w:abstractNumId w:val="13"/>
  </w:num>
  <w:num w:numId="32">
    <w:abstractNumId w:val="28"/>
  </w:num>
  <w:num w:numId="33">
    <w:abstractNumId w:val="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5B"/>
    <w:rsid w:val="00001CDC"/>
    <w:rsid w:val="000419DE"/>
    <w:rsid w:val="00085E9D"/>
    <w:rsid w:val="000A3714"/>
    <w:rsid w:val="000A795F"/>
    <w:rsid w:val="000D09DC"/>
    <w:rsid w:val="000D153E"/>
    <w:rsid w:val="000D6008"/>
    <w:rsid w:val="000E43E3"/>
    <w:rsid w:val="0010585B"/>
    <w:rsid w:val="00154398"/>
    <w:rsid w:val="0016624A"/>
    <w:rsid w:val="001A7D91"/>
    <w:rsid w:val="001C1A19"/>
    <w:rsid w:val="001C5D38"/>
    <w:rsid w:val="001C7E08"/>
    <w:rsid w:val="001E495E"/>
    <w:rsid w:val="001F2DA5"/>
    <w:rsid w:val="00202AD2"/>
    <w:rsid w:val="002072B2"/>
    <w:rsid w:val="00221642"/>
    <w:rsid w:val="002309C5"/>
    <w:rsid w:val="002351E5"/>
    <w:rsid w:val="002645E3"/>
    <w:rsid w:val="00281291"/>
    <w:rsid w:val="0029341A"/>
    <w:rsid w:val="0029571A"/>
    <w:rsid w:val="002A5035"/>
    <w:rsid w:val="002C7A5C"/>
    <w:rsid w:val="002D5678"/>
    <w:rsid w:val="002E7EC6"/>
    <w:rsid w:val="003001B5"/>
    <w:rsid w:val="00300B32"/>
    <w:rsid w:val="003140EA"/>
    <w:rsid w:val="00320FCA"/>
    <w:rsid w:val="00346BB6"/>
    <w:rsid w:val="00363BB8"/>
    <w:rsid w:val="003704BD"/>
    <w:rsid w:val="00380170"/>
    <w:rsid w:val="00382FCE"/>
    <w:rsid w:val="003A503D"/>
    <w:rsid w:val="003C3586"/>
    <w:rsid w:val="003C3C15"/>
    <w:rsid w:val="003E1153"/>
    <w:rsid w:val="00402190"/>
    <w:rsid w:val="00431C98"/>
    <w:rsid w:val="00441B87"/>
    <w:rsid w:val="0045015B"/>
    <w:rsid w:val="00455528"/>
    <w:rsid w:val="004555C7"/>
    <w:rsid w:val="0048212F"/>
    <w:rsid w:val="00491E73"/>
    <w:rsid w:val="004A3CB3"/>
    <w:rsid w:val="004C5476"/>
    <w:rsid w:val="0051679A"/>
    <w:rsid w:val="00521CE3"/>
    <w:rsid w:val="00531F26"/>
    <w:rsid w:val="005322E1"/>
    <w:rsid w:val="0054138C"/>
    <w:rsid w:val="00547BF9"/>
    <w:rsid w:val="0055550D"/>
    <w:rsid w:val="005575DB"/>
    <w:rsid w:val="0056112B"/>
    <w:rsid w:val="00576A9B"/>
    <w:rsid w:val="005B0747"/>
    <w:rsid w:val="00607B7E"/>
    <w:rsid w:val="00614A70"/>
    <w:rsid w:val="006161E9"/>
    <w:rsid w:val="00632F1D"/>
    <w:rsid w:val="00665D8D"/>
    <w:rsid w:val="006A20D7"/>
    <w:rsid w:val="006B0DD0"/>
    <w:rsid w:val="006C7D0D"/>
    <w:rsid w:val="006D367A"/>
    <w:rsid w:val="006D5469"/>
    <w:rsid w:val="006E1CFE"/>
    <w:rsid w:val="006F4EBC"/>
    <w:rsid w:val="007420C8"/>
    <w:rsid w:val="00747B7B"/>
    <w:rsid w:val="0075191A"/>
    <w:rsid w:val="00763964"/>
    <w:rsid w:val="007E2A25"/>
    <w:rsid w:val="008076DC"/>
    <w:rsid w:val="00825D09"/>
    <w:rsid w:val="008667B6"/>
    <w:rsid w:val="00873CF4"/>
    <w:rsid w:val="00881F1A"/>
    <w:rsid w:val="00892432"/>
    <w:rsid w:val="008B211D"/>
    <w:rsid w:val="008B66D5"/>
    <w:rsid w:val="008C3F05"/>
    <w:rsid w:val="008C562E"/>
    <w:rsid w:val="008D6059"/>
    <w:rsid w:val="008E668A"/>
    <w:rsid w:val="008E69BE"/>
    <w:rsid w:val="008F74F7"/>
    <w:rsid w:val="0092448B"/>
    <w:rsid w:val="00950A94"/>
    <w:rsid w:val="009528BD"/>
    <w:rsid w:val="00953D9F"/>
    <w:rsid w:val="00986057"/>
    <w:rsid w:val="00987BF7"/>
    <w:rsid w:val="009E003C"/>
    <w:rsid w:val="00A054B9"/>
    <w:rsid w:val="00A13A4C"/>
    <w:rsid w:val="00A50B05"/>
    <w:rsid w:val="00AB72AA"/>
    <w:rsid w:val="00AB7F2F"/>
    <w:rsid w:val="00B048CD"/>
    <w:rsid w:val="00B10BFA"/>
    <w:rsid w:val="00B33161"/>
    <w:rsid w:val="00B40198"/>
    <w:rsid w:val="00B61334"/>
    <w:rsid w:val="00B751AC"/>
    <w:rsid w:val="00B829D0"/>
    <w:rsid w:val="00B96A82"/>
    <w:rsid w:val="00BD4794"/>
    <w:rsid w:val="00BD4804"/>
    <w:rsid w:val="00BD4C8A"/>
    <w:rsid w:val="00BE35C9"/>
    <w:rsid w:val="00C37594"/>
    <w:rsid w:val="00C375BD"/>
    <w:rsid w:val="00C779DB"/>
    <w:rsid w:val="00C84D62"/>
    <w:rsid w:val="00C93B93"/>
    <w:rsid w:val="00CA34E8"/>
    <w:rsid w:val="00CB4651"/>
    <w:rsid w:val="00D06C9D"/>
    <w:rsid w:val="00D131D3"/>
    <w:rsid w:val="00D23084"/>
    <w:rsid w:val="00D320D6"/>
    <w:rsid w:val="00D35351"/>
    <w:rsid w:val="00D47EC6"/>
    <w:rsid w:val="00D55F25"/>
    <w:rsid w:val="00D676DF"/>
    <w:rsid w:val="00D90676"/>
    <w:rsid w:val="00DC2E0B"/>
    <w:rsid w:val="00DD13D9"/>
    <w:rsid w:val="00DE3948"/>
    <w:rsid w:val="00E062DD"/>
    <w:rsid w:val="00E145E8"/>
    <w:rsid w:val="00E20B90"/>
    <w:rsid w:val="00E3217B"/>
    <w:rsid w:val="00E516A8"/>
    <w:rsid w:val="00E52194"/>
    <w:rsid w:val="00E866A5"/>
    <w:rsid w:val="00E8713F"/>
    <w:rsid w:val="00EA419B"/>
    <w:rsid w:val="00EB300C"/>
    <w:rsid w:val="00EB7558"/>
    <w:rsid w:val="00EC6678"/>
    <w:rsid w:val="00ED686B"/>
    <w:rsid w:val="00EF0966"/>
    <w:rsid w:val="00F03F83"/>
    <w:rsid w:val="00F04E93"/>
    <w:rsid w:val="00F323B8"/>
    <w:rsid w:val="00F40033"/>
    <w:rsid w:val="00F51280"/>
    <w:rsid w:val="00F73B77"/>
    <w:rsid w:val="00FD0AE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063263"/>
  <w15:docId w15:val="{B37077B0-2DEA-4B5C-B25D-27685F7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314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HP 450</cp:lastModifiedBy>
  <cp:revision>9</cp:revision>
  <cp:lastPrinted>2020-07-20T14:24:00Z</cp:lastPrinted>
  <dcterms:created xsi:type="dcterms:W3CDTF">2020-08-13T03:56:00Z</dcterms:created>
  <dcterms:modified xsi:type="dcterms:W3CDTF">2020-08-19T00:17:00Z</dcterms:modified>
</cp:coreProperties>
</file>