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Default="00D320D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  <w:r w:rsidRPr="00307FA2">
        <w:rPr>
          <w:rFonts w:ascii="Arial" w:hAnsi="Arial" w:cs="Arial"/>
          <w:b/>
          <w:lang w:val="es-BO"/>
        </w:rPr>
        <w:t xml:space="preserve">ESPECIFICACIONES TÉCNICAS </w:t>
      </w:r>
      <w:r w:rsidR="00892432" w:rsidRPr="00307FA2">
        <w:rPr>
          <w:rFonts w:ascii="Arial" w:hAnsi="Arial" w:cs="Arial"/>
          <w:b/>
          <w:lang w:val="es-BO"/>
        </w:rPr>
        <w:t xml:space="preserve">DE </w:t>
      </w:r>
      <w:r w:rsidRPr="00307FA2">
        <w:rPr>
          <w:rFonts w:ascii="Arial" w:hAnsi="Arial" w:cs="Arial"/>
          <w:b/>
          <w:lang w:val="es-BO"/>
        </w:rPr>
        <w:t>BIENES</w:t>
      </w:r>
    </w:p>
    <w:p w:rsidR="009B20C0" w:rsidRPr="00CE554F" w:rsidRDefault="00307FA2" w:rsidP="00D436C1">
      <w:pPr>
        <w:ind w:left="-360" w:right="13"/>
        <w:jc w:val="center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b/>
          <w:lang w:val="es-BO"/>
        </w:rPr>
        <w:t xml:space="preserve">OBJETO DE CONTRATACIÓN: </w:t>
      </w:r>
      <w:bookmarkStart w:id="0" w:name="_GoBack"/>
      <w:r w:rsidR="005219B0" w:rsidRPr="00CE554F">
        <w:rPr>
          <w:rFonts w:ascii="Arial" w:hAnsi="Arial" w:cs="Arial"/>
          <w:b/>
          <w:lang w:val="es-BO"/>
        </w:rPr>
        <w:t>SERVICIO DE IMPRESION</w:t>
      </w:r>
      <w:r w:rsidR="009B20C0" w:rsidRPr="00CE554F">
        <w:rPr>
          <w:rFonts w:ascii="Arial" w:hAnsi="Arial" w:cs="Arial"/>
          <w:b/>
          <w:bCs/>
          <w:lang w:val="es-BO"/>
        </w:rPr>
        <w:t xml:space="preserve"> DE PAPEL ADHESIVO PARA SOBRE “A”</w:t>
      </w:r>
    </w:p>
    <w:p w:rsidR="009F692C" w:rsidRPr="00CE554F" w:rsidRDefault="009B20C0" w:rsidP="00D436C1">
      <w:pPr>
        <w:jc w:val="center"/>
        <w:rPr>
          <w:rFonts w:ascii="Arial" w:hAnsi="Arial" w:cs="Arial"/>
          <w:b/>
          <w:lang w:val="es-BO"/>
        </w:rPr>
      </w:pPr>
      <w:r w:rsidRPr="00CE554F">
        <w:rPr>
          <w:rFonts w:ascii="Arial" w:hAnsi="Arial" w:cs="Arial"/>
          <w:b/>
          <w:bCs/>
          <w:lang w:val="es-BO"/>
        </w:rPr>
        <w:t>PARA LAS ELECCIONES GENERALES 2020 (VOTO NACIONAL/VOTO EN EL EXTERIOR)</w:t>
      </w:r>
    </w:p>
    <w:bookmarkEnd w:id="0"/>
    <w:p w:rsidR="00D320D6" w:rsidRPr="00CE554F" w:rsidRDefault="00D320D6">
      <w:pPr>
        <w:spacing w:before="14" w:line="200" w:lineRule="exact"/>
        <w:rPr>
          <w:rFonts w:ascii="Arial" w:hAnsi="Arial" w:cs="Arial"/>
          <w:b/>
          <w:lang w:val="es-BO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8907"/>
      </w:tblGrid>
      <w:tr w:rsidR="00D320D6" w:rsidRPr="00B97FA0" w:rsidTr="00D436C1">
        <w:trPr>
          <w:trHeight w:val="397"/>
        </w:trPr>
        <w:tc>
          <w:tcPr>
            <w:tcW w:w="9510" w:type="dxa"/>
            <w:gridSpan w:val="2"/>
            <w:shd w:val="clear" w:color="auto" w:fill="767171"/>
            <w:vAlign w:val="center"/>
          </w:tcPr>
          <w:p w:rsidR="00D320D6" w:rsidRPr="00307FA2" w:rsidRDefault="00D320D6" w:rsidP="00D320D6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 w:rsidRPr="00307FA2">
              <w:rPr>
                <w:b/>
                <w:bCs/>
                <w:color w:val="FFFFFF"/>
                <w:sz w:val="20"/>
              </w:rPr>
              <w:t>CARACTERÍ</w:t>
            </w:r>
            <w:r w:rsidR="00200AFA">
              <w:rPr>
                <w:b/>
                <w:bCs/>
                <w:color w:val="FFFFFF"/>
                <w:sz w:val="20"/>
              </w:rPr>
              <w:t>STICAS GENERALES DEL(LOS) SERVICIO(</w:t>
            </w:r>
            <w:r w:rsidRPr="00307FA2">
              <w:rPr>
                <w:b/>
                <w:bCs/>
                <w:color w:val="FFFFFF"/>
                <w:sz w:val="20"/>
              </w:rPr>
              <w:t>S)</w:t>
            </w:r>
          </w:p>
        </w:tc>
      </w:tr>
      <w:tr w:rsidR="00D320D6" w:rsidRPr="00B97FA0" w:rsidTr="00D436C1">
        <w:trPr>
          <w:trHeight w:val="397"/>
        </w:trPr>
        <w:tc>
          <w:tcPr>
            <w:tcW w:w="9510" w:type="dxa"/>
            <w:gridSpan w:val="2"/>
            <w:shd w:val="clear" w:color="auto" w:fill="D9D9D9" w:themeFill="background1" w:themeFillShade="D9"/>
            <w:vAlign w:val="center"/>
          </w:tcPr>
          <w:p w:rsidR="00D320D6" w:rsidRPr="00D77864" w:rsidRDefault="00200AFA" w:rsidP="007C73F2">
            <w:pPr>
              <w:pStyle w:val="Textoindependiente3"/>
              <w:numPr>
                <w:ilvl w:val="0"/>
                <w:numId w:val="3"/>
              </w:numPr>
              <w:rPr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>REQUISITOS DEL(LOS) SERVICIO(</w:t>
            </w:r>
            <w:r w:rsidR="00D320D6" w:rsidRPr="00307FA2">
              <w:rPr>
                <w:b/>
                <w:bCs/>
                <w:sz w:val="20"/>
              </w:rPr>
              <w:t>S)</w:t>
            </w:r>
            <w:r w:rsidR="00D320D6" w:rsidRPr="00307FA2">
              <w:rPr>
                <w:bCs/>
                <w:i/>
                <w:iCs/>
                <w:sz w:val="20"/>
              </w:rPr>
              <w:t xml:space="preserve"> </w:t>
            </w:r>
            <w:r w:rsidR="00CE554F" w:rsidRPr="00CE554F">
              <w:rPr>
                <w:b/>
                <w:bCs/>
                <w:i/>
                <w:iCs/>
                <w:sz w:val="20"/>
              </w:rPr>
              <w:t>(ESPECIFICAR)</w:t>
            </w:r>
          </w:p>
        </w:tc>
      </w:tr>
      <w:tr w:rsidR="00D320D6" w:rsidRPr="00307FA2" w:rsidTr="00D436C1">
        <w:trPr>
          <w:trHeight w:val="325"/>
        </w:trPr>
        <w:tc>
          <w:tcPr>
            <w:tcW w:w="603" w:type="dxa"/>
            <w:shd w:val="clear" w:color="auto" w:fill="auto"/>
            <w:vAlign w:val="center"/>
          </w:tcPr>
          <w:p w:rsidR="00D320D6" w:rsidRPr="00307FA2" w:rsidRDefault="00346BB6" w:rsidP="00D77864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307FA2">
              <w:rPr>
                <w:rFonts w:ascii="Arial" w:hAnsi="Arial" w:cs="Arial"/>
                <w:b/>
                <w:iCs/>
              </w:rPr>
              <w:t>Items</w:t>
            </w:r>
          </w:p>
        </w:tc>
        <w:tc>
          <w:tcPr>
            <w:tcW w:w="8907" w:type="dxa"/>
            <w:shd w:val="clear" w:color="auto" w:fill="auto"/>
            <w:vAlign w:val="center"/>
          </w:tcPr>
          <w:p w:rsidR="00D320D6" w:rsidRPr="00D77864" w:rsidRDefault="00D320D6" w:rsidP="007C73F2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307FA2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</w:tr>
      <w:tr w:rsidR="009B20C0" w:rsidRPr="00B97FA0" w:rsidTr="00D436C1">
        <w:trPr>
          <w:trHeight w:val="130"/>
        </w:trPr>
        <w:tc>
          <w:tcPr>
            <w:tcW w:w="603" w:type="dxa"/>
            <w:shd w:val="clear" w:color="auto" w:fill="auto"/>
            <w:vAlign w:val="center"/>
          </w:tcPr>
          <w:p w:rsidR="009B20C0" w:rsidRPr="00307FA2" w:rsidRDefault="009B20C0" w:rsidP="009B20C0">
            <w:pPr>
              <w:pStyle w:val="Textoindependiente3"/>
              <w:jc w:val="center"/>
              <w:rPr>
                <w:sz w:val="20"/>
              </w:rPr>
            </w:pPr>
            <w:r w:rsidRPr="00307FA2">
              <w:rPr>
                <w:sz w:val="20"/>
              </w:rPr>
              <w:t>1</w:t>
            </w:r>
          </w:p>
        </w:tc>
        <w:tc>
          <w:tcPr>
            <w:tcW w:w="8907" w:type="dxa"/>
            <w:shd w:val="clear" w:color="auto" w:fill="auto"/>
            <w:vAlign w:val="center"/>
          </w:tcPr>
          <w:p w:rsidR="009B20C0" w:rsidRDefault="009B20C0" w:rsidP="009B20C0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</w:p>
          <w:p w:rsidR="009B20C0" w:rsidRPr="009B20C0" w:rsidRDefault="005219B0" w:rsidP="009B20C0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 xml:space="preserve">PAPEL </w:t>
            </w:r>
            <w:r w:rsidR="009B20C0" w:rsidRPr="009B20C0">
              <w:rPr>
                <w:rFonts w:ascii="Arial" w:hAnsi="Arial" w:cs="Arial"/>
                <w:b/>
                <w:bCs/>
                <w:lang w:val="es-BO"/>
              </w:rPr>
              <w:t>ADHESIVO PARA SOBRE “A” –  VOTO NACIONAL</w:t>
            </w:r>
            <w:r w:rsidR="009B20C0" w:rsidRPr="009B20C0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 xml:space="preserve"> 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impresión: </w:t>
            </w:r>
            <w:r w:rsidRPr="00DB3D02">
              <w:rPr>
                <w:rFonts w:ascii="Arial" w:hAnsi="Arial" w:cs="Arial"/>
                <w:bCs/>
                <w:sz w:val="18"/>
                <w:szCs w:val="18"/>
              </w:rPr>
              <w:t>Imp</w:t>
            </w:r>
            <w:r>
              <w:rPr>
                <w:rFonts w:ascii="Arial" w:hAnsi="Arial" w:cs="Arial"/>
                <w:sz w:val="18"/>
                <w:szCs w:val="18"/>
              </w:rPr>
              <w:t>resión de data variable en impresora digital.</w:t>
            </w:r>
          </w:p>
          <w:p w:rsidR="009B20C0" w:rsidRPr="00E04EE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Dimensiones de hoja: </w:t>
            </w:r>
            <w:r w:rsidRPr="00E04EE0">
              <w:rPr>
                <w:rFonts w:ascii="Arial" w:hAnsi="Arial" w:cs="Arial"/>
                <w:sz w:val="18"/>
                <w:szCs w:val="18"/>
              </w:rPr>
              <w:t>Tamaño A4 o carta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Material:</w:t>
            </w:r>
            <w:r>
              <w:rPr>
                <w:rFonts w:ascii="Arial" w:hAnsi="Arial" w:cs="Arial"/>
                <w:sz w:val="18"/>
                <w:szCs w:val="18"/>
              </w:rPr>
              <w:t xml:space="preserve"> Papel adhesivo de 80 gr.</w:t>
            </w:r>
          </w:p>
          <w:p w:rsidR="009B20C0" w:rsidRPr="0004679C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Impresión: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79C">
              <w:rPr>
                <w:rFonts w:ascii="Arial" w:hAnsi="Arial" w:cs="Arial"/>
                <w:sz w:val="18"/>
                <w:szCs w:val="18"/>
              </w:rPr>
              <w:t>monocromático anverso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Acabado:</w:t>
            </w:r>
            <w:r>
              <w:rPr>
                <w:rFonts w:ascii="Arial" w:hAnsi="Arial" w:cs="Arial"/>
                <w:sz w:val="18"/>
                <w:szCs w:val="18"/>
              </w:rPr>
              <w:t xml:space="preserve"> cada hoja troquelada en 8 secciones para la fácil extracción del adhesivo.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Diseño:</w:t>
            </w:r>
            <w:r>
              <w:rPr>
                <w:rFonts w:ascii="Arial" w:hAnsi="Arial" w:cs="Arial"/>
                <w:sz w:val="18"/>
                <w:szCs w:val="18"/>
              </w:rPr>
              <w:t xml:space="preserve"> Archivos proporcionados por la Unidad Solicitante.</w:t>
            </w:r>
          </w:p>
          <w:p w:rsidR="009B20C0" w:rsidRDefault="009B20C0" w:rsidP="009B20C0">
            <w:pPr>
              <w:pStyle w:val="Prrafodelista"/>
              <w:ind w:left="29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0C0" w:rsidRPr="00B97FA0" w:rsidTr="00D436C1">
        <w:trPr>
          <w:trHeight w:val="130"/>
        </w:trPr>
        <w:tc>
          <w:tcPr>
            <w:tcW w:w="603" w:type="dxa"/>
            <w:shd w:val="clear" w:color="auto" w:fill="auto"/>
            <w:vAlign w:val="center"/>
          </w:tcPr>
          <w:p w:rsidR="009B20C0" w:rsidRPr="00307FA2" w:rsidRDefault="009B20C0" w:rsidP="009B20C0">
            <w:pPr>
              <w:pStyle w:val="Textoindependiente3"/>
              <w:jc w:val="center"/>
              <w:rPr>
                <w:sz w:val="20"/>
              </w:rPr>
            </w:pPr>
            <w:r w:rsidRPr="00307FA2">
              <w:rPr>
                <w:sz w:val="20"/>
              </w:rPr>
              <w:t>2</w:t>
            </w:r>
          </w:p>
        </w:tc>
        <w:tc>
          <w:tcPr>
            <w:tcW w:w="8907" w:type="dxa"/>
            <w:shd w:val="clear" w:color="auto" w:fill="auto"/>
            <w:vAlign w:val="center"/>
          </w:tcPr>
          <w:p w:rsidR="009B20C0" w:rsidRDefault="009B20C0" w:rsidP="009B20C0">
            <w:pPr>
              <w:contextualSpacing/>
              <w:jc w:val="both"/>
              <w:rPr>
                <w:rFonts w:ascii="Arial" w:hAnsi="Arial" w:cs="Arial"/>
                <w:b/>
                <w:bCs/>
                <w:lang w:val="es-BO"/>
              </w:rPr>
            </w:pPr>
          </w:p>
          <w:p w:rsidR="009B20C0" w:rsidRPr="009B20C0" w:rsidRDefault="005219B0" w:rsidP="009B20C0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 xml:space="preserve">PAPEL </w:t>
            </w:r>
            <w:r w:rsidR="009B20C0" w:rsidRPr="009B20C0">
              <w:rPr>
                <w:rFonts w:ascii="Arial" w:hAnsi="Arial" w:cs="Arial"/>
                <w:b/>
                <w:bCs/>
                <w:lang w:val="es-BO"/>
              </w:rPr>
              <w:t>ADHESIVO PARA SOBRE “A” –  VOTO EN EL EXTERIOR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impresión: </w:t>
            </w:r>
            <w:r w:rsidRPr="00DB3D02">
              <w:rPr>
                <w:rFonts w:ascii="Arial" w:hAnsi="Arial" w:cs="Arial"/>
                <w:bCs/>
                <w:sz w:val="18"/>
                <w:szCs w:val="18"/>
              </w:rPr>
              <w:t>Imp</w:t>
            </w:r>
            <w:r>
              <w:rPr>
                <w:rFonts w:ascii="Arial" w:hAnsi="Arial" w:cs="Arial"/>
                <w:sz w:val="18"/>
                <w:szCs w:val="18"/>
              </w:rPr>
              <w:t>resión de data variable en impresora digital.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Dimensiones de hoja: </w:t>
            </w:r>
            <w:r>
              <w:rPr>
                <w:rFonts w:ascii="Arial" w:hAnsi="Arial" w:cs="Arial"/>
                <w:sz w:val="18"/>
                <w:szCs w:val="18"/>
              </w:rPr>
              <w:t>Tamaño A4 o carta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Material:</w:t>
            </w:r>
            <w:r>
              <w:rPr>
                <w:rFonts w:ascii="Arial" w:hAnsi="Arial" w:cs="Arial"/>
                <w:sz w:val="18"/>
                <w:szCs w:val="18"/>
              </w:rPr>
              <w:t xml:space="preserve"> Papel adhesivo de 80 gr.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Impresión</w:t>
            </w:r>
            <w:r w:rsidRPr="0004679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4679C">
              <w:rPr>
                <w:rFonts w:ascii="Arial" w:hAnsi="Arial" w:cs="Arial"/>
                <w:sz w:val="18"/>
                <w:szCs w:val="18"/>
              </w:rPr>
              <w:t xml:space="preserve"> monocromático anverso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Acabado:</w:t>
            </w:r>
            <w:r>
              <w:rPr>
                <w:rFonts w:ascii="Arial" w:hAnsi="Arial" w:cs="Arial"/>
                <w:sz w:val="18"/>
                <w:szCs w:val="18"/>
              </w:rPr>
              <w:t xml:space="preserve"> cada hoja troquelada en 8 secciones para la fácil extracción del adhesivo.</w:t>
            </w:r>
          </w:p>
          <w:p w:rsidR="009B20C0" w:rsidRDefault="009B20C0" w:rsidP="009B20C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474">
              <w:rPr>
                <w:rFonts w:ascii="Arial" w:hAnsi="Arial" w:cs="Arial"/>
                <w:b/>
                <w:bCs/>
                <w:sz w:val="18"/>
                <w:szCs w:val="18"/>
              </w:rPr>
              <w:t>Diseño:</w:t>
            </w:r>
            <w:r w:rsidRPr="009F3474">
              <w:rPr>
                <w:rFonts w:ascii="Arial" w:hAnsi="Arial" w:cs="Arial"/>
                <w:sz w:val="18"/>
                <w:szCs w:val="18"/>
              </w:rPr>
              <w:t xml:space="preserve"> Archivos proporcionados por </w:t>
            </w:r>
            <w:r>
              <w:rPr>
                <w:rFonts w:ascii="Arial" w:hAnsi="Arial" w:cs="Arial"/>
                <w:sz w:val="18"/>
                <w:szCs w:val="18"/>
              </w:rPr>
              <w:t>la Unidad Solicitante.</w:t>
            </w:r>
          </w:p>
          <w:p w:rsidR="009B20C0" w:rsidRPr="009F3474" w:rsidRDefault="009B20C0" w:rsidP="009B20C0">
            <w:pPr>
              <w:pStyle w:val="Prrafodelista"/>
              <w:ind w:left="29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0D6" w:rsidRPr="00984041" w:rsidTr="00D436C1">
        <w:trPr>
          <w:trHeight w:val="397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0D6" w:rsidRPr="00307FA2" w:rsidRDefault="00D320D6" w:rsidP="00D77864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 xml:space="preserve">CONDICIONES COMPLEMENTARIAS </w:t>
            </w:r>
            <w:r w:rsidR="00F42927" w:rsidRPr="00CE554F">
              <w:rPr>
                <w:b/>
                <w:bCs/>
                <w:i/>
                <w:iCs/>
                <w:sz w:val="20"/>
              </w:rPr>
              <w:t>(ESPECIFICAR)</w:t>
            </w:r>
          </w:p>
        </w:tc>
      </w:tr>
      <w:tr w:rsidR="009F692C" w:rsidRPr="00B97FA0" w:rsidTr="00D436C1">
        <w:trPr>
          <w:trHeight w:val="458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2C" w:rsidRPr="00DC1AB4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APROBACIÓN DE ARTES Y PRUEBAS</w:t>
            </w:r>
          </w:p>
        </w:tc>
      </w:tr>
      <w:tr w:rsidR="009B20C0" w:rsidRPr="00B97FA0" w:rsidTr="00D436C1">
        <w:trPr>
          <w:trHeight w:val="458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vAlign w:val="center"/>
          </w:tcPr>
          <w:p w:rsidR="009B20C0" w:rsidRDefault="009B20C0" w:rsidP="009B20C0">
            <w:pPr>
              <w:pStyle w:val="Textoindependiente3"/>
              <w:rPr>
                <w:rFonts w:eastAsia="Calibri"/>
                <w:sz w:val="20"/>
                <w:lang w:eastAsia="en-US"/>
              </w:rPr>
            </w:pPr>
          </w:p>
          <w:p w:rsidR="009B20C0" w:rsidRDefault="009B20C0" w:rsidP="009B20C0">
            <w:pPr>
              <w:pStyle w:val="Textoindependiente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El plazo de aprobación de artes y pruebas,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se encuentra dentro del plazo de entrega establecido en las especificaciones técnicas.</w:t>
            </w:r>
          </w:p>
          <w:p w:rsidR="009B20C0" w:rsidRPr="009B20C0" w:rsidRDefault="009B20C0" w:rsidP="009B20C0">
            <w:pPr>
              <w:jc w:val="both"/>
              <w:rPr>
                <w:rFonts w:ascii="Arial" w:eastAsia="Calibri" w:hAnsi="Arial" w:cs="Arial"/>
                <w:color w:val="000000" w:themeColor="text1"/>
                <w:lang w:val="es-BO"/>
              </w:rPr>
            </w:pPr>
          </w:p>
          <w:p w:rsidR="009B20C0" w:rsidRDefault="009B20C0" w:rsidP="009B20C0">
            <w:pPr>
              <w:jc w:val="both"/>
              <w:rPr>
                <w:rFonts w:ascii="Arial" w:eastAsia="Calibri" w:hAnsi="Arial" w:cs="Arial"/>
                <w:color w:val="000000" w:themeColor="text1"/>
                <w:lang w:val="es-BO"/>
              </w:rPr>
            </w:pPr>
            <w:r w:rsidRPr="009B20C0">
              <w:rPr>
                <w:rFonts w:ascii="Arial" w:eastAsia="Calibri" w:hAnsi="Arial" w:cs="Arial"/>
                <w:color w:val="000000" w:themeColor="text1"/>
                <w:lang w:val="es-BO"/>
              </w:rPr>
              <w:t>El proveedo</w:t>
            </w:r>
            <w:r w:rsidR="0061255E">
              <w:rPr>
                <w:rFonts w:ascii="Arial" w:eastAsia="Calibri" w:hAnsi="Arial" w:cs="Arial"/>
                <w:color w:val="000000" w:themeColor="text1"/>
                <w:lang w:val="es-BO"/>
              </w:rPr>
              <w:t>r del servicio luego de recibido</w:t>
            </w:r>
            <w:r w:rsidRPr="009B20C0">
              <w:rPr>
                <w:rFonts w:ascii="Arial" w:eastAsia="Calibri" w:hAnsi="Arial" w:cs="Arial"/>
                <w:color w:val="000000" w:themeColor="text1"/>
                <w:lang w:val="es-BO"/>
              </w:rPr>
              <w:t xml:space="preserve">s los archivos deberá realizar la impresión para la prueba </w:t>
            </w:r>
            <w:r w:rsidR="00E04EE0">
              <w:rPr>
                <w:rFonts w:ascii="Arial" w:eastAsia="Calibri" w:hAnsi="Arial" w:cs="Arial"/>
                <w:color w:val="000000" w:themeColor="text1"/>
                <w:lang w:val="es-BO"/>
              </w:rPr>
              <w:t xml:space="preserve">correspondiente </w:t>
            </w:r>
            <w:r w:rsidRPr="009B20C0">
              <w:rPr>
                <w:rFonts w:ascii="Arial" w:eastAsia="Calibri" w:hAnsi="Arial" w:cs="Arial"/>
                <w:color w:val="000000" w:themeColor="text1"/>
                <w:lang w:val="es-BO"/>
              </w:rPr>
              <w:t>en 1 ejemplar, el que tiene que ser aprobado por la unidad solicitante en el mismo día; en caso de existir errores o correcciones se imprimirán nuevas pruebas, sin costo adicional para el Tribunal Supremo Electoral, las que deben cumplir con las características del diseño.</w:t>
            </w:r>
          </w:p>
          <w:p w:rsidR="009B20C0" w:rsidRPr="009B20C0" w:rsidRDefault="009B20C0" w:rsidP="009B20C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</w:pPr>
            <w:r w:rsidRPr="009B20C0">
              <w:rPr>
                <w:rFonts w:ascii="Arial" w:eastAsia="Calibri" w:hAnsi="Arial" w:cs="Arial"/>
                <w:color w:val="000000" w:themeColor="text1"/>
                <w:lang w:val="es-BO"/>
              </w:rPr>
              <w:t xml:space="preserve"> </w:t>
            </w:r>
          </w:p>
        </w:tc>
      </w:tr>
      <w:tr w:rsidR="009F692C" w:rsidRPr="00B97FA0" w:rsidTr="00D436C1">
        <w:trPr>
          <w:trHeight w:val="458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2C" w:rsidRPr="00DC1AB4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EMBALAJE Y FORMA DE ENTREGA</w:t>
            </w:r>
            <w:r w:rsidR="00CE554F">
              <w:rPr>
                <w:b/>
                <w:bCs/>
                <w:sz w:val="20"/>
              </w:rPr>
              <w:t xml:space="preserve"> </w:t>
            </w:r>
            <w:r w:rsidR="00CE554F" w:rsidRPr="00CE554F">
              <w:rPr>
                <w:b/>
                <w:bCs/>
                <w:i/>
                <w:sz w:val="20"/>
              </w:rPr>
              <w:t>(MANIFESTAR ACEPTACION)</w:t>
            </w:r>
          </w:p>
        </w:tc>
      </w:tr>
      <w:tr w:rsidR="009F692C" w:rsidRPr="00B97FA0" w:rsidTr="00D436C1">
        <w:trPr>
          <w:trHeight w:val="458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vAlign w:val="center"/>
          </w:tcPr>
          <w:p w:rsidR="009B20C0" w:rsidRDefault="009B20C0" w:rsidP="009B20C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</w:pPr>
          </w:p>
          <w:p w:rsidR="009B20C0" w:rsidRPr="009B20C0" w:rsidRDefault="009B20C0" w:rsidP="009B20C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</w:pPr>
            <w:r w:rsidRPr="009B20C0">
              <w:rPr>
                <w:rFonts w:ascii="Arial" w:hAnsi="Arial" w:cs="Arial"/>
                <w:bCs/>
                <w:iCs/>
                <w:color w:val="000000" w:themeColor="text1"/>
                <w:lang w:val="es-BO"/>
              </w:rPr>
              <w:t xml:space="preserve">Los materiales deberán ser entregados </w:t>
            </w:r>
            <w:r w:rsidRPr="009B20C0">
              <w:rPr>
                <w:rFonts w:ascii="Arial" w:hAnsi="Arial" w:cs="Arial"/>
                <w:color w:val="000000" w:themeColor="text1"/>
                <w:lang w:val="es-BO"/>
              </w:rPr>
              <w:t>en paquetes por departamento, convenientemente protegidas para transporte interdepartamental</w:t>
            </w:r>
          </w:p>
          <w:p w:rsidR="009F692C" w:rsidRPr="009F692C" w:rsidRDefault="009F692C" w:rsidP="009F692C">
            <w:pPr>
              <w:pStyle w:val="Textoindependiente3"/>
              <w:rPr>
                <w:bCs/>
                <w:iCs/>
                <w:color w:val="000000"/>
                <w:lang w:val="es-BO"/>
              </w:rPr>
            </w:pPr>
          </w:p>
        </w:tc>
      </w:tr>
      <w:tr w:rsidR="009F692C" w:rsidRPr="00307FA2" w:rsidTr="00D436C1">
        <w:trPr>
          <w:trHeight w:val="397"/>
        </w:trPr>
        <w:tc>
          <w:tcPr>
            <w:tcW w:w="9510" w:type="dxa"/>
            <w:gridSpan w:val="2"/>
            <w:shd w:val="clear" w:color="auto" w:fill="767171"/>
            <w:vAlign w:val="center"/>
          </w:tcPr>
          <w:p w:rsidR="009F692C" w:rsidRPr="00307FA2" w:rsidRDefault="009F692C" w:rsidP="009F692C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9F692C" w:rsidRPr="00B97FA0" w:rsidTr="00D436C1">
        <w:trPr>
          <w:trHeight w:val="397"/>
        </w:trPr>
        <w:tc>
          <w:tcPr>
            <w:tcW w:w="9510" w:type="dxa"/>
            <w:gridSpan w:val="2"/>
            <w:shd w:val="clear" w:color="auto" w:fill="auto"/>
            <w:vAlign w:val="center"/>
          </w:tcPr>
          <w:p w:rsidR="009F692C" w:rsidRDefault="009F692C" w:rsidP="009F692C">
            <w:pPr>
              <w:pStyle w:val="Textoindependiente3"/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9B20C0" w:rsidRDefault="009B20C0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200AFA" w:rsidRDefault="00200AFA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</w:p>
          <w:p w:rsidR="00200AFA" w:rsidRDefault="00200AFA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7E09D8" wp14:editId="694C84CC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9525</wp:posOffset>
                      </wp:positionV>
                      <wp:extent cx="3267075" cy="781050"/>
                      <wp:effectExtent l="0" t="0" r="28575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781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761AC" id="Rectángulo 17" o:spid="_x0000_s1026" style="position:absolute;margin-left:134.3pt;margin-top:.75pt;width:257.2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" filled="f" strokecolor="#243f60 [1604]" strokeweight="2pt"/>
                  </w:pict>
                </mc:Fallback>
              </mc:AlternateConten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OBJETO DE CONTRATACIÓN: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PROVEEDOR: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TELEFÓNO: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200AFA" w:rsidRDefault="00200AFA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200AFA" w:rsidRDefault="00200AFA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200AFA" w:rsidRDefault="00200AFA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 proponente deberá adjuntar a su propuesta la siguiente documentación</w:t>
            </w:r>
            <w:r w:rsidR="009B20C0">
              <w:rPr>
                <w:b/>
                <w:bCs/>
                <w:sz w:val="20"/>
              </w:rPr>
              <w:t xml:space="preserve"> en fotocopia simple</w:t>
            </w:r>
            <w:r>
              <w:rPr>
                <w:b/>
                <w:bCs/>
                <w:sz w:val="20"/>
              </w:rPr>
              <w:t>:</w:t>
            </w: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Pr="00485A13" w:rsidRDefault="009F692C" w:rsidP="009F692C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Número de Identificación Tributaria (activa)</w:t>
            </w:r>
          </w:p>
          <w:p w:rsidR="009F692C" w:rsidRPr="00485A13" w:rsidRDefault="009F692C" w:rsidP="009F692C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Registro FUNDEMPRESA (válida y activa)</w:t>
            </w:r>
          </w:p>
          <w:p w:rsidR="009F692C" w:rsidRPr="00485A13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9F692C" w:rsidRPr="00307FA2" w:rsidTr="00D436C1">
        <w:trPr>
          <w:trHeight w:val="397"/>
        </w:trPr>
        <w:tc>
          <w:tcPr>
            <w:tcW w:w="9510" w:type="dxa"/>
            <w:gridSpan w:val="2"/>
            <w:shd w:val="clear" w:color="auto" w:fill="767171"/>
            <w:vAlign w:val="center"/>
          </w:tcPr>
          <w:p w:rsidR="009F692C" w:rsidRPr="00307FA2" w:rsidRDefault="009F692C" w:rsidP="009F692C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307FA2">
              <w:rPr>
                <w:b/>
                <w:bCs/>
                <w:color w:val="FFFFFF"/>
                <w:sz w:val="20"/>
              </w:rPr>
              <w:lastRenderedPageBreak/>
              <w:t>CONDICIONES ADMINISTRATIVAS</w:t>
            </w:r>
          </w:p>
        </w:tc>
      </w:tr>
      <w:tr w:rsidR="00AA3602" w:rsidRPr="00307FA2" w:rsidTr="00D436C1">
        <w:trPr>
          <w:trHeight w:val="397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602" w:rsidRPr="00DC1AB4" w:rsidRDefault="00AA3602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FORMALIZACIÓN</w:t>
            </w:r>
          </w:p>
        </w:tc>
      </w:tr>
      <w:tr w:rsidR="009B20C0" w:rsidRPr="00B97FA0" w:rsidTr="00D436C1">
        <w:trPr>
          <w:trHeight w:val="397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0C0" w:rsidRPr="00CD055F" w:rsidRDefault="009B20C0" w:rsidP="009B20C0">
            <w:pPr>
              <w:pStyle w:val="Textoindependiente3"/>
              <w:ind w:left="290" w:hanging="290"/>
              <w:rPr>
                <w:bCs/>
                <w:sz w:val="20"/>
              </w:rPr>
            </w:pPr>
            <w:r w:rsidRPr="00736756">
              <w:rPr>
                <w:bCs/>
                <w:sz w:val="20"/>
              </w:rPr>
              <w:t xml:space="preserve">La contratación se formalizara mediante la suscripción de </w:t>
            </w:r>
            <w:r>
              <w:rPr>
                <w:bCs/>
                <w:sz w:val="20"/>
              </w:rPr>
              <w:t>ORDEN DE SERVICIO.</w:t>
            </w:r>
            <w:r w:rsidRPr="00736756">
              <w:rPr>
                <w:bCs/>
                <w:sz w:val="20"/>
              </w:rPr>
              <w:t xml:space="preserve"> </w:t>
            </w:r>
          </w:p>
        </w:tc>
      </w:tr>
      <w:tr w:rsidR="009B20C0" w:rsidRPr="00307FA2" w:rsidTr="00D436C1">
        <w:trPr>
          <w:trHeight w:val="397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20C0" w:rsidRPr="00307FA2" w:rsidRDefault="009B20C0" w:rsidP="009B20C0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LUGAR DE ENTREGA</w:t>
            </w:r>
            <w:r w:rsidR="00CE554F">
              <w:rPr>
                <w:b/>
                <w:bCs/>
                <w:sz w:val="20"/>
              </w:rPr>
              <w:t xml:space="preserve"> </w:t>
            </w:r>
            <w:r w:rsidR="00CE554F" w:rsidRPr="00CE554F">
              <w:rPr>
                <w:b/>
                <w:bCs/>
                <w:i/>
                <w:sz w:val="20"/>
              </w:rPr>
              <w:t>(MANIFESTAR ACEPTACION)</w:t>
            </w:r>
          </w:p>
        </w:tc>
      </w:tr>
      <w:tr w:rsidR="009B20C0" w:rsidRPr="00B97FA0" w:rsidTr="00D436C1">
        <w:trPr>
          <w:trHeight w:val="710"/>
        </w:trPr>
        <w:tc>
          <w:tcPr>
            <w:tcW w:w="9510" w:type="dxa"/>
            <w:gridSpan w:val="2"/>
            <w:tcBorders>
              <w:bottom w:val="single" w:sz="4" w:space="0" w:color="auto"/>
            </w:tcBorders>
            <w:vAlign w:val="center"/>
          </w:tcPr>
          <w:p w:rsidR="00200AFA" w:rsidRDefault="00200AFA" w:rsidP="009B20C0">
            <w:pPr>
              <w:rPr>
                <w:rFonts w:ascii="Arial" w:hAnsi="Arial" w:cs="Arial"/>
                <w:bCs/>
                <w:lang w:val="es-BO"/>
              </w:rPr>
            </w:pPr>
          </w:p>
          <w:p w:rsidR="009B20C0" w:rsidRDefault="009B20C0" w:rsidP="0061255E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9B20C0">
              <w:rPr>
                <w:rFonts w:ascii="Arial" w:hAnsi="Arial" w:cs="Arial"/>
                <w:bCs/>
                <w:lang w:val="es-BO"/>
              </w:rPr>
              <w:t>El prove</w:t>
            </w:r>
            <w:r w:rsidR="000A73AD">
              <w:rPr>
                <w:rFonts w:ascii="Arial" w:hAnsi="Arial" w:cs="Arial"/>
                <w:bCs/>
                <w:lang w:val="es-BO"/>
              </w:rPr>
              <w:t>edor realizará la entrega del servicio</w:t>
            </w:r>
            <w:r w:rsidRPr="009B20C0">
              <w:rPr>
                <w:rFonts w:ascii="Arial" w:hAnsi="Arial" w:cs="Arial"/>
                <w:bCs/>
                <w:lang w:val="es-BO"/>
              </w:rPr>
              <w:t xml:space="preserve"> a través de una nota de Entrega o Nota de Remisión, en horarios de oficina, en Almacenes del TSE (Av. Aniceto Arce N° 2985 Zona San Jorge) o en coordinación con el Responsable o Comisión de Recepción.</w:t>
            </w:r>
          </w:p>
          <w:p w:rsidR="00200AFA" w:rsidRPr="009B20C0" w:rsidRDefault="00200AFA" w:rsidP="009B20C0">
            <w:pPr>
              <w:rPr>
                <w:rFonts w:ascii="Arial" w:hAnsi="Arial" w:cs="Arial"/>
                <w:i/>
                <w:lang w:val="es-BO"/>
              </w:rPr>
            </w:pPr>
          </w:p>
        </w:tc>
      </w:tr>
      <w:tr w:rsidR="009B20C0" w:rsidRPr="00B97FA0" w:rsidTr="00D436C1">
        <w:trPr>
          <w:trHeight w:val="397"/>
        </w:trPr>
        <w:tc>
          <w:tcPr>
            <w:tcW w:w="9510" w:type="dxa"/>
            <w:gridSpan w:val="2"/>
            <w:shd w:val="clear" w:color="auto" w:fill="D9D9D9" w:themeFill="background1" w:themeFillShade="D9"/>
            <w:vAlign w:val="center"/>
          </w:tcPr>
          <w:p w:rsidR="009B20C0" w:rsidRPr="00DC1AB4" w:rsidRDefault="009B20C0" w:rsidP="009B20C0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LUGAR DE PRESTACIÓN DEL SERVICIO</w:t>
            </w:r>
            <w:r w:rsidR="00CE554F" w:rsidRPr="00CE554F">
              <w:rPr>
                <w:b/>
                <w:bCs/>
                <w:i/>
                <w:sz w:val="20"/>
              </w:rPr>
              <w:t xml:space="preserve"> (ESPECIFICAR)</w:t>
            </w:r>
          </w:p>
        </w:tc>
      </w:tr>
      <w:tr w:rsidR="009B20C0" w:rsidRPr="00B97FA0" w:rsidTr="00D436C1">
        <w:trPr>
          <w:trHeight w:val="397"/>
        </w:trPr>
        <w:tc>
          <w:tcPr>
            <w:tcW w:w="9510" w:type="dxa"/>
            <w:gridSpan w:val="2"/>
            <w:shd w:val="clear" w:color="auto" w:fill="FFFFFF" w:themeFill="background1"/>
            <w:vAlign w:val="center"/>
          </w:tcPr>
          <w:p w:rsidR="009B20C0" w:rsidRPr="00CD055F" w:rsidRDefault="009B20C0" w:rsidP="009B20C0">
            <w:pPr>
              <w:pStyle w:val="Textoindependiente3"/>
              <w:ind w:left="290" w:hanging="290"/>
              <w:rPr>
                <w:b/>
                <w:bCs/>
                <w:sz w:val="20"/>
              </w:rPr>
            </w:pPr>
            <w:r w:rsidRPr="00CD055F">
              <w:rPr>
                <w:bCs/>
                <w:iCs/>
                <w:sz w:val="20"/>
              </w:rPr>
              <w:t>El proveedor prestará el servicio en</w:t>
            </w:r>
            <w:r>
              <w:rPr>
                <w:bCs/>
                <w:iCs/>
                <w:sz w:val="20"/>
              </w:rPr>
              <w:t xml:space="preserve"> su taller de impresión con sus equipos, materiales e insumos.</w:t>
            </w:r>
          </w:p>
        </w:tc>
      </w:tr>
      <w:tr w:rsidR="009B20C0" w:rsidRPr="00307FA2" w:rsidTr="00D436C1">
        <w:trPr>
          <w:trHeight w:val="397"/>
        </w:trPr>
        <w:tc>
          <w:tcPr>
            <w:tcW w:w="9510" w:type="dxa"/>
            <w:gridSpan w:val="2"/>
            <w:shd w:val="clear" w:color="auto" w:fill="D9D9D9" w:themeFill="background1" w:themeFillShade="D9"/>
            <w:vAlign w:val="center"/>
          </w:tcPr>
          <w:p w:rsidR="009B20C0" w:rsidRPr="00307FA2" w:rsidRDefault="006D1628" w:rsidP="009B20C0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PLAZO DEL SERVICIO</w:t>
            </w:r>
            <w:r w:rsidR="00CE554F">
              <w:rPr>
                <w:b/>
                <w:bCs/>
                <w:sz w:val="20"/>
              </w:rPr>
              <w:t xml:space="preserve"> </w:t>
            </w:r>
            <w:r w:rsidR="00CE554F" w:rsidRPr="00CE554F">
              <w:rPr>
                <w:b/>
                <w:bCs/>
                <w:i/>
                <w:sz w:val="20"/>
              </w:rPr>
              <w:t xml:space="preserve"> (ESPECIFICAR)</w:t>
            </w:r>
          </w:p>
        </w:tc>
      </w:tr>
      <w:tr w:rsidR="009B20C0" w:rsidRPr="00B97FA0" w:rsidTr="00D436C1">
        <w:trPr>
          <w:trHeight w:val="712"/>
        </w:trPr>
        <w:tc>
          <w:tcPr>
            <w:tcW w:w="9510" w:type="dxa"/>
            <w:gridSpan w:val="2"/>
            <w:shd w:val="clear" w:color="auto" w:fill="auto"/>
            <w:vAlign w:val="center"/>
          </w:tcPr>
          <w:p w:rsidR="00200AFA" w:rsidRDefault="00200AFA" w:rsidP="006D1628">
            <w:pPr>
              <w:pStyle w:val="Textoindependiente3"/>
              <w:rPr>
                <w:bCs/>
                <w:iCs/>
                <w:sz w:val="20"/>
              </w:rPr>
            </w:pPr>
          </w:p>
          <w:p w:rsidR="00F42927" w:rsidRPr="00F42927" w:rsidRDefault="00F42927" w:rsidP="00F42927">
            <w:pPr>
              <w:pStyle w:val="Textoindependiente3"/>
              <w:rPr>
                <w:bCs/>
                <w:iCs/>
                <w:sz w:val="20"/>
              </w:rPr>
            </w:pPr>
            <w:r w:rsidRPr="00F42927">
              <w:rPr>
                <w:bCs/>
                <w:iCs/>
                <w:sz w:val="20"/>
              </w:rPr>
              <w:t>Hasta 5 (Cinco) días calendario, computables a partir del día siguiente hábil de la suscripción de la ORDEN DE PROCEDER</w:t>
            </w:r>
          </w:p>
          <w:p w:rsidR="00200AFA" w:rsidRPr="00DC1AB4" w:rsidRDefault="00F42927" w:rsidP="00F42927">
            <w:pPr>
              <w:pStyle w:val="Textoindependiente3"/>
              <w:spacing w:before="120"/>
              <w:rPr>
                <w:bCs/>
                <w:iCs/>
                <w:sz w:val="20"/>
              </w:rPr>
            </w:pPr>
            <w:r w:rsidRPr="00F42927">
              <w:rPr>
                <w:bCs/>
                <w:iCs/>
                <w:sz w:val="20"/>
              </w:rPr>
              <w:t>(La aprobación de artes y pruebas se encuentran dentro de los 5 días calendario).</w:t>
            </w:r>
          </w:p>
        </w:tc>
      </w:tr>
      <w:tr w:rsidR="009B20C0" w:rsidRPr="00984041" w:rsidTr="00D436C1">
        <w:trPr>
          <w:trHeight w:val="397"/>
        </w:trPr>
        <w:tc>
          <w:tcPr>
            <w:tcW w:w="9510" w:type="dxa"/>
            <w:gridSpan w:val="2"/>
            <w:shd w:val="clear" w:color="auto" w:fill="D9D9D9" w:themeFill="background1" w:themeFillShade="D9"/>
            <w:vAlign w:val="center"/>
          </w:tcPr>
          <w:p w:rsidR="009B20C0" w:rsidRPr="00307FA2" w:rsidRDefault="009B20C0" w:rsidP="009B20C0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INCUMPLIMIENTO</w:t>
            </w:r>
          </w:p>
        </w:tc>
      </w:tr>
      <w:tr w:rsidR="009B20C0" w:rsidRPr="00B97FA0" w:rsidTr="00D436C1">
        <w:trPr>
          <w:trHeight w:val="682"/>
        </w:trPr>
        <w:tc>
          <w:tcPr>
            <w:tcW w:w="9510" w:type="dxa"/>
            <w:gridSpan w:val="2"/>
            <w:shd w:val="clear" w:color="auto" w:fill="auto"/>
            <w:vAlign w:val="center"/>
          </w:tcPr>
          <w:p w:rsidR="00F42927" w:rsidRPr="00F42927" w:rsidRDefault="00F42927" w:rsidP="00F42927">
            <w:pPr>
              <w:pStyle w:val="Textoindependiente3"/>
              <w:rPr>
                <w:bCs/>
                <w:iCs/>
                <w:sz w:val="20"/>
              </w:rPr>
            </w:pPr>
            <w:r w:rsidRPr="00F42927">
              <w:rPr>
                <w:bCs/>
                <w:iCs/>
                <w:sz w:val="20"/>
              </w:rPr>
              <w:t xml:space="preserve">En caso de incumplimiento en el plazo de entrega se dejará sin efecto la </w:t>
            </w:r>
            <w:r>
              <w:rPr>
                <w:bCs/>
                <w:iCs/>
                <w:sz w:val="20"/>
              </w:rPr>
              <w:t xml:space="preserve">Orden de Servicio </w:t>
            </w:r>
            <w:r w:rsidRPr="00F42927">
              <w:rPr>
                <w:bCs/>
                <w:iCs/>
                <w:sz w:val="20"/>
              </w:rPr>
              <w:t xml:space="preserve"> y si el monto es mayor a Bs 20.000,00 se registrará el incumplimiento en el SICOES. </w:t>
            </w:r>
          </w:p>
          <w:p w:rsidR="00F42927" w:rsidRPr="00F42927" w:rsidRDefault="00F42927" w:rsidP="00F42927">
            <w:pPr>
              <w:pStyle w:val="Textoindependiente3"/>
              <w:rPr>
                <w:bCs/>
                <w:iCs/>
                <w:sz w:val="20"/>
              </w:rPr>
            </w:pPr>
          </w:p>
          <w:p w:rsidR="009B20C0" w:rsidRPr="00DC1AB4" w:rsidRDefault="00F42927" w:rsidP="00F42927">
            <w:pPr>
              <w:pStyle w:val="Textoindependiente3"/>
              <w:rPr>
                <w:b/>
                <w:bCs/>
                <w:sz w:val="20"/>
              </w:rPr>
            </w:pPr>
            <w:r w:rsidRPr="00F42927">
              <w:rPr>
                <w:bCs/>
                <w:iCs/>
                <w:sz w:val="20"/>
              </w:rPr>
              <w:t>Para tal efecto, una vez emitido el Informe de Disconformidad la Unidad Solicitante deberá emitir un Informe Técnico al Responsable Proceso de Contratación, el mismo que dej</w:t>
            </w:r>
            <w:r>
              <w:rPr>
                <w:bCs/>
                <w:iCs/>
                <w:sz w:val="20"/>
              </w:rPr>
              <w:t>ará sin efecto la Orden de Servicio</w:t>
            </w:r>
            <w:r w:rsidR="009B20C0" w:rsidRPr="00DC1AB4">
              <w:rPr>
                <w:bCs/>
                <w:iCs/>
                <w:sz w:val="20"/>
              </w:rPr>
              <w:t>.</w:t>
            </w:r>
          </w:p>
        </w:tc>
      </w:tr>
      <w:tr w:rsidR="009B20C0" w:rsidRPr="00B97FA0" w:rsidTr="00D436C1">
        <w:trPr>
          <w:trHeight w:val="397"/>
        </w:trPr>
        <w:tc>
          <w:tcPr>
            <w:tcW w:w="9510" w:type="dxa"/>
            <w:gridSpan w:val="2"/>
            <w:shd w:val="clear" w:color="auto" w:fill="D9D9D9" w:themeFill="background1" w:themeFillShade="D9"/>
            <w:vAlign w:val="center"/>
          </w:tcPr>
          <w:p w:rsidR="009B20C0" w:rsidRPr="00307FA2" w:rsidRDefault="009B20C0" w:rsidP="009B20C0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9B20C0" w:rsidRPr="00B97FA0" w:rsidTr="00D436C1">
        <w:trPr>
          <w:trHeight w:val="397"/>
        </w:trPr>
        <w:tc>
          <w:tcPr>
            <w:tcW w:w="9510" w:type="dxa"/>
            <w:gridSpan w:val="2"/>
            <w:shd w:val="clear" w:color="auto" w:fill="auto"/>
            <w:vAlign w:val="center"/>
          </w:tcPr>
          <w:p w:rsidR="00DE774B" w:rsidRDefault="00DE774B" w:rsidP="00DE774B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DE774B" w:rsidRPr="00AE2749" w:rsidRDefault="00DE774B" w:rsidP="00DE774B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AE2749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 verificación de la entrega del servicio contratado, a cuyo efecto realizará las siguientes funciones:</w:t>
            </w:r>
          </w:p>
          <w:p w:rsidR="00DE774B" w:rsidRPr="00AE2749" w:rsidRDefault="00DE774B" w:rsidP="00DE774B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DE774B" w:rsidRPr="00AE2749" w:rsidRDefault="00DE774B" w:rsidP="00DE774B">
            <w:pPr>
              <w:pStyle w:val="Textoindependiente3"/>
              <w:numPr>
                <w:ilvl w:val="0"/>
                <w:numId w:val="6"/>
              </w:numPr>
              <w:ind w:left="284" w:hanging="284"/>
              <w:rPr>
                <w:bCs/>
                <w:sz w:val="20"/>
              </w:rPr>
            </w:pPr>
            <w:r w:rsidRPr="00AE2749">
              <w:rPr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AD6B38" w:rsidRDefault="00DE774B" w:rsidP="00F07493">
            <w:pPr>
              <w:pStyle w:val="Textoindependiente3"/>
              <w:numPr>
                <w:ilvl w:val="0"/>
                <w:numId w:val="6"/>
              </w:numPr>
              <w:ind w:left="284" w:hanging="284"/>
              <w:rPr>
                <w:bCs/>
                <w:sz w:val="20"/>
              </w:rPr>
            </w:pPr>
            <w:r w:rsidRPr="00AD6B38">
              <w:rPr>
                <w:bCs/>
                <w:sz w:val="20"/>
              </w:rPr>
              <w:t>Emitir el informe de conformidad, cuando corresponda</w:t>
            </w:r>
            <w:r w:rsidR="00AD6B38">
              <w:rPr>
                <w:bCs/>
                <w:sz w:val="20"/>
              </w:rPr>
              <w:t>.</w:t>
            </w:r>
          </w:p>
          <w:p w:rsidR="00DE774B" w:rsidRPr="00AD6B38" w:rsidRDefault="00DE774B" w:rsidP="00F07493">
            <w:pPr>
              <w:pStyle w:val="Textoindependiente3"/>
              <w:numPr>
                <w:ilvl w:val="0"/>
                <w:numId w:val="6"/>
              </w:numPr>
              <w:ind w:left="284" w:hanging="284"/>
              <w:rPr>
                <w:bCs/>
                <w:sz w:val="20"/>
              </w:rPr>
            </w:pPr>
            <w:r w:rsidRPr="00AD6B38">
              <w:rPr>
                <w:bCs/>
                <w:sz w:val="20"/>
              </w:rPr>
              <w:t>Emitir el informe de disconformidad, cuando corresponda.</w:t>
            </w:r>
          </w:p>
          <w:p w:rsidR="009B20C0" w:rsidRPr="00DC1AB4" w:rsidRDefault="009B20C0" w:rsidP="009B20C0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9B20C0" w:rsidRPr="00307FA2" w:rsidTr="00D436C1">
        <w:trPr>
          <w:trHeight w:val="397"/>
        </w:trPr>
        <w:tc>
          <w:tcPr>
            <w:tcW w:w="9510" w:type="dxa"/>
            <w:gridSpan w:val="2"/>
            <w:shd w:val="clear" w:color="auto" w:fill="D9D9D9" w:themeFill="background1" w:themeFillShade="D9"/>
            <w:vAlign w:val="center"/>
          </w:tcPr>
          <w:p w:rsidR="009B20C0" w:rsidRPr="00307FA2" w:rsidRDefault="009B20C0" w:rsidP="009B20C0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FORMA DE PAGO</w:t>
            </w:r>
          </w:p>
        </w:tc>
      </w:tr>
      <w:tr w:rsidR="009B20C0" w:rsidRPr="00B97FA0" w:rsidTr="00D436C1">
        <w:trPr>
          <w:trHeight w:val="834"/>
        </w:trPr>
        <w:tc>
          <w:tcPr>
            <w:tcW w:w="9510" w:type="dxa"/>
            <w:gridSpan w:val="2"/>
            <w:vAlign w:val="center"/>
          </w:tcPr>
          <w:p w:rsidR="009B20C0" w:rsidRPr="00DC1AB4" w:rsidRDefault="009B20C0" w:rsidP="009B20C0">
            <w:pPr>
              <w:pStyle w:val="Textoindependiente3"/>
              <w:ind w:left="28"/>
              <w:rPr>
                <w:iCs/>
                <w:sz w:val="20"/>
              </w:rPr>
            </w:pPr>
            <w:r w:rsidRPr="00DC1AB4">
              <w:rPr>
                <w:iCs/>
                <w:sz w:val="20"/>
              </w:rPr>
              <w:t>El pago se realizará vía SIGEP, previo informe de conformidad (emitido por el responsable o comisión de recepción), Nota de Ingreso emitido por la Unidad de Almacenes y remisión de factura.</w:t>
            </w:r>
          </w:p>
        </w:tc>
      </w:tr>
    </w:tbl>
    <w:p w:rsidR="0010585B" w:rsidRPr="00307FA2" w:rsidRDefault="0010585B" w:rsidP="00D436C1">
      <w:pPr>
        <w:spacing w:before="5" w:line="120" w:lineRule="exact"/>
        <w:rPr>
          <w:rFonts w:ascii="Arial" w:hAnsi="Arial" w:cs="Arial"/>
          <w:lang w:val="es-BO"/>
        </w:rPr>
      </w:pPr>
    </w:p>
    <w:sectPr w:rsidR="0010585B" w:rsidRPr="00307FA2" w:rsidSect="00363BB8">
      <w:headerReference w:type="default" r:id="rId8"/>
      <w:pgSz w:w="12240" w:h="15840"/>
      <w:pgMar w:top="2127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0A" w:rsidRDefault="00E61D0A" w:rsidP="00892432">
      <w:r>
        <w:separator/>
      </w:r>
    </w:p>
  </w:endnote>
  <w:endnote w:type="continuationSeparator" w:id="0">
    <w:p w:rsidR="00E61D0A" w:rsidRDefault="00E61D0A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0A" w:rsidRDefault="00E61D0A" w:rsidP="00892432">
      <w:r>
        <w:separator/>
      </w:r>
    </w:p>
  </w:footnote>
  <w:footnote w:type="continuationSeparator" w:id="0">
    <w:p w:rsidR="00E61D0A" w:rsidRDefault="00E61D0A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1D" w:rsidRDefault="0026661D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93980</wp:posOffset>
          </wp:positionV>
          <wp:extent cx="2088000" cy="670136"/>
          <wp:effectExtent l="0" t="0" r="7620" b="0"/>
          <wp:wrapTight wrapText="bothSides">
            <wp:wrapPolygon edited="0">
              <wp:start x="0" y="0"/>
              <wp:lineTo x="0" y="15970"/>
              <wp:lineTo x="6109" y="19655"/>
              <wp:lineTo x="6109" y="20883"/>
              <wp:lineTo x="15372" y="20883"/>
              <wp:lineTo x="17934" y="19655"/>
              <wp:lineTo x="20102" y="15355"/>
              <wp:lineTo x="19905" y="9827"/>
              <wp:lineTo x="21482" y="6756"/>
              <wp:lineTo x="21482" y="614"/>
              <wp:lineTo x="2128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670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4E35"/>
    <w:multiLevelType w:val="hybridMultilevel"/>
    <w:tmpl w:val="74EAC2D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7573"/>
    <w:multiLevelType w:val="hybridMultilevel"/>
    <w:tmpl w:val="95764E24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80F7F"/>
    <w:multiLevelType w:val="hybridMultilevel"/>
    <w:tmpl w:val="76B463BE"/>
    <w:lvl w:ilvl="0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33625"/>
    <w:multiLevelType w:val="hybridMultilevel"/>
    <w:tmpl w:val="3C607F0A"/>
    <w:lvl w:ilvl="0" w:tplc="5150D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0A22"/>
    <w:multiLevelType w:val="hybridMultilevel"/>
    <w:tmpl w:val="B8088E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B7A90"/>
    <w:multiLevelType w:val="hybridMultilevel"/>
    <w:tmpl w:val="5CD0F24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B0DA0"/>
    <w:multiLevelType w:val="hybridMultilevel"/>
    <w:tmpl w:val="A9E897F2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FD4732A"/>
    <w:multiLevelType w:val="hybridMultilevel"/>
    <w:tmpl w:val="A292691C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85453"/>
    <w:multiLevelType w:val="hybridMultilevel"/>
    <w:tmpl w:val="68305F2A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6345F2"/>
    <w:multiLevelType w:val="hybridMultilevel"/>
    <w:tmpl w:val="228EE4A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A77B4"/>
    <w:multiLevelType w:val="hybridMultilevel"/>
    <w:tmpl w:val="F7AC1A50"/>
    <w:lvl w:ilvl="0" w:tplc="F96AF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E2792"/>
    <w:multiLevelType w:val="hybridMultilevel"/>
    <w:tmpl w:val="B0727C96"/>
    <w:lvl w:ilvl="0" w:tplc="A20A053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1"/>
  </w:num>
  <w:num w:numId="5">
    <w:abstractNumId w:val="7"/>
  </w:num>
  <w:num w:numId="6">
    <w:abstractNumId w:val="2"/>
  </w:num>
  <w:num w:numId="7">
    <w:abstractNumId w:val="27"/>
  </w:num>
  <w:num w:numId="8">
    <w:abstractNumId w:val="9"/>
  </w:num>
  <w:num w:numId="9">
    <w:abstractNumId w:val="26"/>
  </w:num>
  <w:num w:numId="10">
    <w:abstractNumId w:val="1"/>
  </w:num>
  <w:num w:numId="11">
    <w:abstractNumId w:val="5"/>
  </w:num>
  <w:num w:numId="12">
    <w:abstractNumId w:val="28"/>
  </w:num>
  <w:num w:numId="13">
    <w:abstractNumId w:val="29"/>
  </w:num>
  <w:num w:numId="14">
    <w:abstractNumId w:val="24"/>
  </w:num>
  <w:num w:numId="15">
    <w:abstractNumId w:val="15"/>
  </w:num>
  <w:num w:numId="16">
    <w:abstractNumId w:val="23"/>
  </w:num>
  <w:num w:numId="17">
    <w:abstractNumId w:val="17"/>
  </w:num>
  <w:num w:numId="18">
    <w:abstractNumId w:val="14"/>
  </w:num>
  <w:num w:numId="19">
    <w:abstractNumId w:val="18"/>
  </w:num>
  <w:num w:numId="20">
    <w:abstractNumId w:val="0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20"/>
  </w:num>
  <w:num w:numId="26">
    <w:abstractNumId w:val="6"/>
  </w:num>
  <w:num w:numId="27">
    <w:abstractNumId w:val="8"/>
  </w:num>
  <w:num w:numId="28">
    <w:abstractNumId w:val="13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251C6"/>
    <w:rsid w:val="00045653"/>
    <w:rsid w:val="0004679C"/>
    <w:rsid w:val="00051B53"/>
    <w:rsid w:val="000A73AD"/>
    <w:rsid w:val="000E6332"/>
    <w:rsid w:val="0010585B"/>
    <w:rsid w:val="001078D5"/>
    <w:rsid w:val="00114CCF"/>
    <w:rsid w:val="00120A17"/>
    <w:rsid w:val="00140664"/>
    <w:rsid w:val="001467E0"/>
    <w:rsid w:val="00182D8F"/>
    <w:rsid w:val="001A4972"/>
    <w:rsid w:val="001D018D"/>
    <w:rsid w:val="001D1686"/>
    <w:rsid w:val="001E495E"/>
    <w:rsid w:val="00200AFA"/>
    <w:rsid w:val="002154B6"/>
    <w:rsid w:val="00237EC3"/>
    <w:rsid w:val="0026661D"/>
    <w:rsid w:val="00267FC6"/>
    <w:rsid w:val="002930A9"/>
    <w:rsid w:val="00294FAB"/>
    <w:rsid w:val="002952EE"/>
    <w:rsid w:val="002C4116"/>
    <w:rsid w:val="002F7C9B"/>
    <w:rsid w:val="003063FC"/>
    <w:rsid w:val="00307FA2"/>
    <w:rsid w:val="00313930"/>
    <w:rsid w:val="00346BB6"/>
    <w:rsid w:val="00363BB8"/>
    <w:rsid w:val="003964DE"/>
    <w:rsid w:val="003A27C1"/>
    <w:rsid w:val="003D46A5"/>
    <w:rsid w:val="00412950"/>
    <w:rsid w:val="00421346"/>
    <w:rsid w:val="00441B87"/>
    <w:rsid w:val="00485A13"/>
    <w:rsid w:val="004A1EA9"/>
    <w:rsid w:val="004E156B"/>
    <w:rsid w:val="004E3BD5"/>
    <w:rsid w:val="004F77D1"/>
    <w:rsid w:val="00504E6A"/>
    <w:rsid w:val="005055D2"/>
    <w:rsid w:val="0051679A"/>
    <w:rsid w:val="005219B0"/>
    <w:rsid w:val="00527EC0"/>
    <w:rsid w:val="005355F4"/>
    <w:rsid w:val="005406C7"/>
    <w:rsid w:val="005545CC"/>
    <w:rsid w:val="0055550D"/>
    <w:rsid w:val="0056694D"/>
    <w:rsid w:val="00567E77"/>
    <w:rsid w:val="00570015"/>
    <w:rsid w:val="005700B0"/>
    <w:rsid w:val="00570CDE"/>
    <w:rsid w:val="0057554E"/>
    <w:rsid w:val="005D2E02"/>
    <w:rsid w:val="005E00DC"/>
    <w:rsid w:val="005F2232"/>
    <w:rsid w:val="005F61A0"/>
    <w:rsid w:val="00607573"/>
    <w:rsid w:val="00607B7E"/>
    <w:rsid w:val="0061255E"/>
    <w:rsid w:val="0062523D"/>
    <w:rsid w:val="00632F1D"/>
    <w:rsid w:val="00665D8D"/>
    <w:rsid w:val="006A7FA3"/>
    <w:rsid w:val="006C7D0D"/>
    <w:rsid w:val="006D1628"/>
    <w:rsid w:val="0071234B"/>
    <w:rsid w:val="00750871"/>
    <w:rsid w:val="007B4E9B"/>
    <w:rsid w:val="007C73F2"/>
    <w:rsid w:val="0089168A"/>
    <w:rsid w:val="00892432"/>
    <w:rsid w:val="008A4223"/>
    <w:rsid w:val="008B4234"/>
    <w:rsid w:val="008C3F05"/>
    <w:rsid w:val="008C47BC"/>
    <w:rsid w:val="00941601"/>
    <w:rsid w:val="00962591"/>
    <w:rsid w:val="00983DF5"/>
    <w:rsid w:val="00984041"/>
    <w:rsid w:val="009B20C0"/>
    <w:rsid w:val="009F1466"/>
    <w:rsid w:val="009F692C"/>
    <w:rsid w:val="00A50B91"/>
    <w:rsid w:val="00A71719"/>
    <w:rsid w:val="00AA047F"/>
    <w:rsid w:val="00AA3602"/>
    <w:rsid w:val="00AB72AA"/>
    <w:rsid w:val="00AC048A"/>
    <w:rsid w:val="00AD6B38"/>
    <w:rsid w:val="00AE28E2"/>
    <w:rsid w:val="00AF638C"/>
    <w:rsid w:val="00B24F6F"/>
    <w:rsid w:val="00B97076"/>
    <w:rsid w:val="00B97FA0"/>
    <w:rsid w:val="00BA760E"/>
    <w:rsid w:val="00C13DF9"/>
    <w:rsid w:val="00C13E4A"/>
    <w:rsid w:val="00C2424B"/>
    <w:rsid w:val="00C55D15"/>
    <w:rsid w:val="00C97D7B"/>
    <w:rsid w:val="00CB7616"/>
    <w:rsid w:val="00CE554F"/>
    <w:rsid w:val="00D21685"/>
    <w:rsid w:val="00D320D6"/>
    <w:rsid w:val="00D35351"/>
    <w:rsid w:val="00D419AB"/>
    <w:rsid w:val="00D436C1"/>
    <w:rsid w:val="00D648BA"/>
    <w:rsid w:val="00D77864"/>
    <w:rsid w:val="00DE774B"/>
    <w:rsid w:val="00DF6B2D"/>
    <w:rsid w:val="00E04EE0"/>
    <w:rsid w:val="00E11A94"/>
    <w:rsid w:val="00E52194"/>
    <w:rsid w:val="00E61BB4"/>
    <w:rsid w:val="00E61D0A"/>
    <w:rsid w:val="00E866A5"/>
    <w:rsid w:val="00EA6964"/>
    <w:rsid w:val="00EB1B69"/>
    <w:rsid w:val="00EC6678"/>
    <w:rsid w:val="00F01E3D"/>
    <w:rsid w:val="00F03406"/>
    <w:rsid w:val="00F03B17"/>
    <w:rsid w:val="00F12F9F"/>
    <w:rsid w:val="00F2216C"/>
    <w:rsid w:val="00F40C7E"/>
    <w:rsid w:val="00F42927"/>
    <w:rsid w:val="00F54535"/>
    <w:rsid w:val="00F60670"/>
    <w:rsid w:val="00F73B77"/>
    <w:rsid w:val="00FE27B8"/>
    <w:rsid w:val="00FE769C"/>
    <w:rsid w:val="00FE7B55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545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545CC"/>
  </w:style>
  <w:style w:type="paragraph" w:styleId="Lista">
    <w:name w:val="List"/>
    <w:basedOn w:val="Normal"/>
    <w:uiPriority w:val="99"/>
    <w:unhideWhenUsed/>
    <w:rsid w:val="00AC048A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00B0-5BC2-437B-9614-28BFAE89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Maria Luisa Ticona Condori</cp:lastModifiedBy>
  <cp:revision>12</cp:revision>
  <cp:lastPrinted>2020-08-04T17:44:00Z</cp:lastPrinted>
  <dcterms:created xsi:type="dcterms:W3CDTF">2020-08-12T16:33:00Z</dcterms:created>
  <dcterms:modified xsi:type="dcterms:W3CDTF">2020-08-12T20:12:00Z</dcterms:modified>
</cp:coreProperties>
</file>