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66" w:rsidRPr="00B57DA1" w:rsidRDefault="00530366" w:rsidP="00530366">
      <w:pPr>
        <w:spacing w:before="14" w:line="200" w:lineRule="exact"/>
        <w:ind w:left="426"/>
        <w:jc w:val="center"/>
        <w:rPr>
          <w:rFonts w:ascii="Arial" w:hAnsi="Arial" w:cs="Arial"/>
          <w:b/>
          <w:sz w:val="22"/>
          <w:szCs w:val="20"/>
        </w:rPr>
      </w:pPr>
      <w:r w:rsidRPr="00B57DA1">
        <w:rPr>
          <w:rFonts w:ascii="Arial" w:hAnsi="Arial" w:cs="Arial"/>
          <w:b/>
          <w:sz w:val="22"/>
          <w:szCs w:val="20"/>
        </w:rPr>
        <w:t>ESPECIFICACIONES TÉCNICAS DEL SERVICIO</w:t>
      </w:r>
    </w:p>
    <w:p w:rsidR="00B57DA1" w:rsidRDefault="00530366" w:rsidP="00B57DA1">
      <w:pPr>
        <w:jc w:val="center"/>
        <w:rPr>
          <w:rFonts w:ascii="Arial" w:hAnsi="Arial" w:cs="Arial"/>
          <w:b/>
          <w:bCs/>
          <w:sz w:val="22"/>
          <w:szCs w:val="20"/>
          <w:lang w:eastAsia="es-BO"/>
        </w:rPr>
      </w:pPr>
      <w:r w:rsidRPr="00B57DA1">
        <w:rPr>
          <w:rFonts w:ascii="Arial" w:hAnsi="Arial" w:cs="Arial"/>
          <w:b/>
          <w:sz w:val="22"/>
          <w:szCs w:val="20"/>
        </w:rPr>
        <w:t xml:space="preserve">OBJETO DE CONTRATACIÓN: </w:t>
      </w:r>
      <w:r w:rsidR="001C4ED0" w:rsidRPr="001C4ED0">
        <w:rPr>
          <w:rFonts w:ascii="Arial" w:hAnsi="Arial" w:cs="Arial"/>
          <w:b/>
          <w:bCs/>
          <w:sz w:val="22"/>
          <w:szCs w:val="20"/>
          <w:lang w:eastAsia="es-BO"/>
        </w:rPr>
        <w:t>SERVICIO DE IMPRESIÓN DE CREDENCIALES PARA LAS ELECCIONES GENERALES 2020</w:t>
      </w:r>
    </w:p>
    <w:p w:rsidR="001C4ED0" w:rsidRPr="00B57DA1" w:rsidRDefault="001C4ED0" w:rsidP="00B57DA1">
      <w:pPr>
        <w:jc w:val="center"/>
        <w:rPr>
          <w:rFonts w:ascii="Arial" w:hAnsi="Arial" w:cs="Arial"/>
          <w:b/>
          <w:sz w:val="22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9678"/>
      </w:tblGrid>
      <w:tr w:rsidR="003708A2" w:rsidRPr="00B57DA1" w:rsidTr="00A45F2F">
        <w:trPr>
          <w:trHeight w:val="1139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:rsidR="00E81F7D" w:rsidRPr="00A45F2F" w:rsidRDefault="00AE4A6B" w:rsidP="00A45F2F">
            <w:pPr>
              <w:pStyle w:val="Textoindependiente3"/>
              <w:numPr>
                <w:ilvl w:val="0"/>
                <w:numId w:val="6"/>
              </w:numPr>
              <w:ind w:left="351" w:hanging="284"/>
              <w:jc w:val="left"/>
              <w:rPr>
                <w:b/>
                <w:bCs/>
                <w:i/>
                <w:iCs/>
                <w:color w:val="FFFFFF" w:themeColor="background1"/>
                <w:sz w:val="20"/>
              </w:rPr>
            </w:pPr>
            <w:bookmarkStart w:id="0" w:name="_GoBack"/>
            <w:r w:rsidRPr="00A45F2F">
              <w:rPr>
                <w:b/>
                <w:bCs/>
                <w:color w:val="FFFFFF" w:themeColor="background1"/>
                <w:sz w:val="22"/>
              </w:rPr>
              <w:t>CARACTERÍSTICAS GENERALES DEL (LOS) SERVICIO(S)</w:t>
            </w:r>
            <w:bookmarkEnd w:id="0"/>
          </w:p>
        </w:tc>
      </w:tr>
      <w:tr w:rsidR="00E81F7D" w:rsidRPr="00B57DA1" w:rsidTr="003A69A0">
        <w:trPr>
          <w:trHeight w:val="377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:rsidR="00AE4A6B" w:rsidRPr="00B57DA1" w:rsidRDefault="00E81F7D" w:rsidP="008A575B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B57DA1">
              <w:rPr>
                <w:b/>
                <w:bCs/>
                <w:sz w:val="20"/>
              </w:rPr>
              <w:t>REQUISITOS DEL SERVICIO</w:t>
            </w:r>
          </w:p>
        </w:tc>
      </w:tr>
      <w:tr w:rsidR="00020861" w:rsidRPr="00B57DA1" w:rsidTr="003A69A0">
        <w:trPr>
          <w:trHeight w:val="373"/>
        </w:trPr>
        <w:tc>
          <w:tcPr>
            <w:tcW w:w="285" w:type="pct"/>
            <w:shd w:val="clear" w:color="auto" w:fill="BFBFBF"/>
            <w:vAlign w:val="center"/>
          </w:tcPr>
          <w:p w:rsidR="00020861" w:rsidRPr="00B57DA1" w:rsidRDefault="00020861" w:rsidP="0066722D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DA1">
              <w:rPr>
                <w:rFonts w:ascii="Arial" w:hAnsi="Arial" w:cs="Arial"/>
                <w:b/>
                <w:iCs/>
                <w:sz w:val="20"/>
                <w:szCs w:val="20"/>
              </w:rPr>
              <w:t>Ítem</w:t>
            </w:r>
          </w:p>
        </w:tc>
        <w:tc>
          <w:tcPr>
            <w:tcW w:w="4715" w:type="pct"/>
            <w:shd w:val="clear" w:color="auto" w:fill="BFBFBF"/>
            <w:vAlign w:val="center"/>
          </w:tcPr>
          <w:p w:rsidR="00020861" w:rsidRPr="00B57DA1" w:rsidRDefault="00020861" w:rsidP="0066722D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DA1">
              <w:rPr>
                <w:rFonts w:ascii="Arial" w:hAnsi="Arial" w:cs="Arial"/>
                <w:b/>
                <w:iCs/>
                <w:sz w:val="20"/>
                <w:szCs w:val="20"/>
              </w:rPr>
              <w:t>Características técnicas</w:t>
            </w:r>
          </w:p>
        </w:tc>
      </w:tr>
      <w:tr w:rsidR="00105E77" w:rsidRPr="00B57DA1" w:rsidTr="003A69A0">
        <w:trPr>
          <w:trHeight w:val="5570"/>
        </w:trPr>
        <w:tc>
          <w:tcPr>
            <w:tcW w:w="285" w:type="pct"/>
            <w:shd w:val="clear" w:color="auto" w:fill="auto"/>
            <w:vAlign w:val="center"/>
          </w:tcPr>
          <w:p w:rsidR="00105E77" w:rsidRPr="00B57DA1" w:rsidRDefault="00105E77" w:rsidP="0066722D">
            <w:pPr>
              <w:pStyle w:val="Textoindependiente3"/>
              <w:jc w:val="center"/>
              <w:rPr>
                <w:iCs/>
                <w:sz w:val="20"/>
              </w:rPr>
            </w:pPr>
            <w:r w:rsidRPr="00B57DA1">
              <w:rPr>
                <w:iCs/>
                <w:sz w:val="20"/>
              </w:rPr>
              <w:t>1</w:t>
            </w:r>
          </w:p>
        </w:tc>
        <w:tc>
          <w:tcPr>
            <w:tcW w:w="4715" w:type="pct"/>
            <w:shd w:val="clear" w:color="auto" w:fill="auto"/>
            <w:vAlign w:val="center"/>
          </w:tcPr>
          <w:p w:rsidR="00A45F2F" w:rsidRDefault="00A45F2F" w:rsidP="00C82130">
            <w:pPr>
              <w:pStyle w:val="Textoindependiente3"/>
              <w:jc w:val="left"/>
              <w:rPr>
                <w:b/>
                <w:bCs/>
                <w:sz w:val="20"/>
              </w:rPr>
            </w:pPr>
          </w:p>
          <w:p w:rsidR="00A45F2F" w:rsidRDefault="00A45F2F" w:rsidP="00C82130">
            <w:pPr>
              <w:pStyle w:val="Textoindependiente3"/>
              <w:jc w:val="left"/>
              <w:rPr>
                <w:b/>
                <w:bCs/>
                <w:sz w:val="20"/>
              </w:rPr>
            </w:pPr>
          </w:p>
          <w:p w:rsidR="00105E77" w:rsidRPr="00B57DA1" w:rsidRDefault="00105E77" w:rsidP="00C82130">
            <w:pPr>
              <w:pStyle w:val="Textoindependiente3"/>
              <w:jc w:val="left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</w:rPr>
              <w:t>CREDENCIALES PARA JURADOS ELECTORALES – VOTO NACIONAL:</w:t>
            </w:r>
          </w:p>
          <w:p w:rsidR="00105E77" w:rsidRPr="00B57DA1" w:rsidRDefault="00105E77" w:rsidP="00B16385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Material:</w:t>
            </w:r>
            <w:r w:rsidRPr="00B57DA1">
              <w:rPr>
                <w:rFonts w:ascii="Arial" w:hAnsi="Arial" w:cs="Arial"/>
                <w:bCs/>
              </w:rPr>
              <w:t xml:space="preserve"> Cartulina escolar.</w:t>
            </w:r>
          </w:p>
          <w:p w:rsidR="00105E77" w:rsidRPr="00B57DA1" w:rsidRDefault="00105E77" w:rsidP="00B16385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</w:rPr>
              <w:t>Color:</w:t>
            </w:r>
            <w:r w:rsidRPr="00B57DA1">
              <w:rPr>
                <w:rFonts w:ascii="Arial" w:hAnsi="Arial" w:cs="Arial"/>
              </w:rPr>
              <w:t xml:space="preserve"> Blanco.</w:t>
            </w:r>
          </w:p>
          <w:p w:rsidR="00105E77" w:rsidRPr="00B57DA1" w:rsidRDefault="00105E77" w:rsidP="00B16385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Gramaje:</w:t>
            </w:r>
            <w:r w:rsidRPr="00B57DA1">
              <w:rPr>
                <w:rFonts w:ascii="Arial" w:hAnsi="Arial" w:cs="Arial"/>
              </w:rPr>
              <w:t xml:space="preserve"> 150 gramos.</w:t>
            </w:r>
          </w:p>
          <w:p w:rsidR="00105E77" w:rsidRPr="00B57DA1" w:rsidRDefault="00105E77" w:rsidP="00B16385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Impresión:</w:t>
            </w:r>
            <w:r w:rsidRPr="00B57DA1">
              <w:rPr>
                <w:rFonts w:ascii="Arial" w:hAnsi="Arial" w:cs="Arial"/>
              </w:rPr>
              <w:t xml:space="preserve"> Full color anverso y escala de grises en reverso.</w:t>
            </w:r>
          </w:p>
          <w:p w:rsidR="00105E77" w:rsidRPr="00B57DA1" w:rsidRDefault="00105E77" w:rsidP="00B16385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Dimensiones: </w:t>
            </w:r>
          </w:p>
          <w:p w:rsidR="00105E77" w:rsidRPr="00B57DA1" w:rsidRDefault="00105E77" w:rsidP="00B16385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Ancho 8.50cm</w:t>
            </w:r>
          </w:p>
          <w:p w:rsidR="00105E77" w:rsidRPr="00B57DA1" w:rsidRDefault="00105E77" w:rsidP="00B16385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Alto 11.50cm</w:t>
            </w:r>
          </w:p>
          <w:p w:rsidR="00105E77" w:rsidRPr="00B57DA1" w:rsidRDefault="00105E77" w:rsidP="00157B0D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Medidas de seguridad: </w:t>
            </w:r>
          </w:p>
          <w:p w:rsidR="00105E77" w:rsidRPr="00B57DA1" w:rsidRDefault="00105E77" w:rsidP="00157B0D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Tinta invisible</w:t>
            </w:r>
          </w:p>
          <w:p w:rsidR="00105E77" w:rsidRPr="00B57DA1" w:rsidRDefault="00105E77" w:rsidP="00235E02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</w:rPr>
              <w:t>Acabado:</w:t>
            </w:r>
            <w:r w:rsidRPr="00B57DA1">
              <w:rPr>
                <w:rFonts w:ascii="Arial" w:hAnsi="Arial" w:cs="Arial"/>
              </w:rPr>
              <w:t xml:space="preserve"> </w:t>
            </w:r>
          </w:p>
          <w:p w:rsidR="00105E77" w:rsidRPr="00B57DA1" w:rsidRDefault="00105E77" w:rsidP="00B11201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 xml:space="preserve">Cada credencial debe tener numeración correlativa, empezando en 1 hasta </w:t>
            </w:r>
            <w:r w:rsidRPr="00B57DA1">
              <w:rPr>
                <w:rFonts w:ascii="Arial" w:hAnsi="Arial" w:cs="Arial"/>
                <w:i/>
              </w:rPr>
              <w:t>CANT. CREDENCIALES</w:t>
            </w:r>
            <w:r w:rsidRPr="00B57DA1">
              <w:rPr>
                <w:rFonts w:ascii="Arial" w:hAnsi="Arial" w:cs="Arial"/>
              </w:rPr>
              <w:t xml:space="preserve"> de la tabla de distribución.</w:t>
            </w:r>
          </w:p>
          <w:p w:rsidR="00105E77" w:rsidRPr="00B57DA1" w:rsidRDefault="00105E77" w:rsidP="00B11201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credencial debe tener perforación en la parte superior para sujeción de cinta</w:t>
            </w:r>
          </w:p>
          <w:p w:rsidR="00105E77" w:rsidRPr="00B57DA1" w:rsidRDefault="00105E77" w:rsidP="00B11201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 xml:space="preserve">Cada credencial debe incluir cinta de colgar. </w:t>
            </w:r>
          </w:p>
          <w:p w:rsidR="00105E77" w:rsidRPr="00A45F2F" w:rsidRDefault="00105E77" w:rsidP="00235E02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Diseño: </w:t>
            </w:r>
            <w:r w:rsidRPr="00B57DA1">
              <w:rPr>
                <w:rFonts w:ascii="Arial" w:hAnsi="Arial" w:cs="Arial"/>
                <w:bCs/>
              </w:rPr>
              <w:t>10 diseños entregados por la Unidad Solicitante, bajo la siguiente distribución:</w:t>
            </w:r>
          </w:p>
          <w:p w:rsidR="00A45F2F" w:rsidRDefault="00A45F2F" w:rsidP="00A45F2F">
            <w:pPr>
              <w:pStyle w:val="Prrafodelista"/>
              <w:ind w:left="294"/>
              <w:rPr>
                <w:rFonts w:ascii="Arial" w:hAnsi="Arial" w:cs="Arial"/>
                <w:b/>
                <w:bCs/>
              </w:rPr>
            </w:pPr>
          </w:p>
          <w:p w:rsidR="00A45F2F" w:rsidRDefault="00A45F2F" w:rsidP="00A45F2F">
            <w:pPr>
              <w:pStyle w:val="Prrafodelista"/>
              <w:ind w:left="294"/>
              <w:rPr>
                <w:rFonts w:ascii="Arial" w:hAnsi="Arial" w:cs="Arial"/>
                <w:b/>
                <w:bCs/>
              </w:rPr>
            </w:pPr>
          </w:p>
          <w:p w:rsidR="00A45F2F" w:rsidRDefault="00A45F2F" w:rsidP="00A45F2F">
            <w:pPr>
              <w:pStyle w:val="Prrafodelista"/>
              <w:ind w:left="294"/>
              <w:rPr>
                <w:rFonts w:ascii="Arial" w:hAnsi="Arial" w:cs="Arial"/>
                <w:b/>
                <w:bCs/>
              </w:rPr>
            </w:pPr>
          </w:p>
          <w:tbl>
            <w:tblPr>
              <w:tblpPr w:leftFromText="141" w:rightFromText="141" w:vertAnchor="text" w:horzAnchor="margin" w:tblpXSpec="center" w:tblpY="-133"/>
              <w:tblOverlap w:val="never"/>
              <w:tblW w:w="35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1718"/>
            </w:tblGrid>
            <w:tr w:rsidR="00A45F2F" w:rsidRPr="00B57DA1" w:rsidTr="00A45F2F">
              <w:trPr>
                <w:trHeight w:val="223"/>
              </w:trPr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A45F2F" w:rsidRPr="00B57DA1" w:rsidRDefault="00A45F2F" w:rsidP="00A45F2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CL" w:eastAsia="es-CL"/>
                    </w:rPr>
                  </w:pPr>
                  <w:r w:rsidRPr="00B57DA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DEPARTAMENTO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A45F2F" w:rsidRPr="00B57DA1" w:rsidRDefault="00A45F2F" w:rsidP="00A45F2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CANT. CREDENCIALES</w:t>
                  </w:r>
                </w:p>
              </w:tc>
            </w:tr>
            <w:tr w:rsidR="00A45F2F" w:rsidRPr="00B57DA1" w:rsidTr="00A45F2F">
              <w:trPr>
                <w:trHeight w:val="127"/>
              </w:trPr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CHUQUISACA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11334</w:t>
                  </w:r>
                </w:p>
              </w:tc>
            </w:tr>
            <w:tr w:rsidR="00A45F2F" w:rsidRPr="00B57DA1" w:rsidTr="00A45F2F">
              <w:trPr>
                <w:trHeight w:val="70"/>
              </w:trPr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 PAZ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55350</w:t>
                  </w:r>
                </w:p>
              </w:tc>
            </w:tr>
            <w:tr w:rsidR="00A45F2F" w:rsidRPr="00B57DA1" w:rsidTr="00A45F2F">
              <w:trPr>
                <w:trHeight w:val="70"/>
              </w:trPr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COCHABAMBA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38232</w:t>
                  </w:r>
                </w:p>
              </w:tc>
            </w:tr>
            <w:tr w:rsidR="00A45F2F" w:rsidRPr="00B57DA1" w:rsidTr="00A45F2F">
              <w:trPr>
                <w:trHeight w:val="70"/>
              </w:trPr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ORURO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10194</w:t>
                  </w:r>
                </w:p>
              </w:tc>
            </w:tr>
            <w:tr w:rsidR="00A45F2F" w:rsidRPr="00B57DA1" w:rsidTr="00A45F2F">
              <w:trPr>
                <w:trHeight w:val="70"/>
              </w:trPr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POTOSI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14394</w:t>
                  </w:r>
                </w:p>
              </w:tc>
            </w:tr>
            <w:tr w:rsidR="00A45F2F" w:rsidRPr="00B57DA1" w:rsidTr="00A45F2F">
              <w:trPr>
                <w:trHeight w:val="70"/>
              </w:trPr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TARIJA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11220</w:t>
                  </w:r>
                </w:p>
              </w:tc>
            </w:tr>
            <w:tr w:rsidR="00A45F2F" w:rsidRPr="00B57DA1" w:rsidTr="00A45F2F">
              <w:trPr>
                <w:trHeight w:val="70"/>
              </w:trPr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SANTA CRUZ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53736</w:t>
                  </w:r>
                </w:p>
              </w:tc>
            </w:tr>
            <w:tr w:rsidR="00A45F2F" w:rsidRPr="00B57DA1" w:rsidTr="00A45F2F">
              <w:trPr>
                <w:trHeight w:val="70"/>
              </w:trPr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BENI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8088</w:t>
                  </w:r>
                </w:p>
              </w:tc>
            </w:tr>
            <w:tr w:rsidR="00A45F2F" w:rsidRPr="00B57DA1" w:rsidTr="00A45F2F">
              <w:trPr>
                <w:trHeight w:val="70"/>
              </w:trPr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PANDO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2496</w:t>
                  </w:r>
                </w:p>
              </w:tc>
            </w:tr>
            <w:tr w:rsidR="00A45F2F" w:rsidRPr="00B57DA1" w:rsidTr="00A45F2F">
              <w:trPr>
                <w:trHeight w:val="70"/>
              </w:trPr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Totales: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2F" w:rsidRPr="00B57DA1" w:rsidRDefault="00A45F2F" w:rsidP="00A45F2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205044</w:t>
                  </w:r>
                </w:p>
              </w:tc>
            </w:tr>
          </w:tbl>
          <w:p w:rsidR="00A45F2F" w:rsidRDefault="00A45F2F" w:rsidP="00A45F2F">
            <w:pPr>
              <w:pStyle w:val="Prrafodelista"/>
              <w:ind w:left="294"/>
              <w:rPr>
                <w:rFonts w:ascii="Arial" w:hAnsi="Arial" w:cs="Arial"/>
                <w:b/>
                <w:bCs/>
              </w:rPr>
            </w:pPr>
          </w:p>
          <w:p w:rsidR="00A45F2F" w:rsidRPr="00B57DA1" w:rsidRDefault="00A45F2F" w:rsidP="00A45F2F">
            <w:pPr>
              <w:pStyle w:val="Prrafodelista"/>
              <w:ind w:left="294"/>
              <w:rPr>
                <w:rFonts w:ascii="Arial" w:hAnsi="Arial" w:cs="Arial"/>
                <w:b/>
              </w:rPr>
            </w:pPr>
          </w:p>
          <w:p w:rsidR="00105E77" w:rsidRPr="00B57DA1" w:rsidRDefault="00105E77" w:rsidP="00D749C9">
            <w:pPr>
              <w:pStyle w:val="Prrafodelista"/>
              <w:ind w:left="577"/>
              <w:contextualSpacing/>
              <w:rPr>
                <w:rFonts w:ascii="Arial" w:hAnsi="Arial" w:cs="Arial"/>
                <w:b/>
              </w:rPr>
            </w:pPr>
          </w:p>
          <w:p w:rsidR="00105E77" w:rsidRPr="00B57DA1" w:rsidRDefault="00105E77" w:rsidP="00F33E0E">
            <w:pPr>
              <w:pStyle w:val="Textoindependiente3"/>
              <w:jc w:val="center"/>
              <w:rPr>
                <w:iCs/>
                <w:sz w:val="20"/>
              </w:rPr>
            </w:pPr>
          </w:p>
        </w:tc>
      </w:tr>
      <w:tr w:rsidR="00105E77" w:rsidRPr="00B57DA1" w:rsidTr="003A69A0">
        <w:trPr>
          <w:trHeight w:val="3490"/>
        </w:trPr>
        <w:tc>
          <w:tcPr>
            <w:tcW w:w="285" w:type="pct"/>
            <w:shd w:val="clear" w:color="auto" w:fill="auto"/>
            <w:vAlign w:val="center"/>
          </w:tcPr>
          <w:p w:rsidR="00105E77" w:rsidRPr="00B57DA1" w:rsidRDefault="00105E77" w:rsidP="00235E02">
            <w:pPr>
              <w:pStyle w:val="Textoindependiente3"/>
              <w:jc w:val="center"/>
              <w:rPr>
                <w:iCs/>
                <w:sz w:val="20"/>
              </w:rPr>
            </w:pPr>
            <w:r w:rsidRPr="00B57DA1">
              <w:rPr>
                <w:iCs/>
                <w:sz w:val="20"/>
              </w:rPr>
              <w:lastRenderedPageBreak/>
              <w:t>2</w:t>
            </w:r>
          </w:p>
        </w:tc>
        <w:tc>
          <w:tcPr>
            <w:tcW w:w="4715" w:type="pct"/>
            <w:shd w:val="clear" w:color="auto" w:fill="auto"/>
            <w:vAlign w:val="center"/>
          </w:tcPr>
          <w:p w:rsidR="00105E77" w:rsidRPr="00B57DA1" w:rsidRDefault="00105E77" w:rsidP="00123C67">
            <w:pPr>
              <w:pStyle w:val="Textoindependiente3"/>
              <w:jc w:val="left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</w:rPr>
              <w:t>CREDENCIALES PARA GUÍAS ELECTORALES – VOTO NACIONAL:</w:t>
            </w:r>
          </w:p>
          <w:p w:rsidR="00105E77" w:rsidRPr="00B57DA1" w:rsidRDefault="00105E77" w:rsidP="00123C67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Material:</w:t>
            </w:r>
            <w:r w:rsidRPr="00B57DA1">
              <w:rPr>
                <w:rFonts w:ascii="Arial" w:hAnsi="Arial" w:cs="Arial"/>
                <w:bCs/>
              </w:rPr>
              <w:t xml:space="preserve"> Cartulina escolar.</w:t>
            </w:r>
          </w:p>
          <w:p w:rsidR="00105E77" w:rsidRPr="00B57DA1" w:rsidRDefault="00105E77" w:rsidP="00123C67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Tamaño de la hoja:</w:t>
            </w:r>
            <w:r w:rsidRPr="00B57DA1">
              <w:rPr>
                <w:rFonts w:ascii="Arial" w:hAnsi="Arial" w:cs="Arial"/>
              </w:rPr>
              <w:t xml:space="preserve"> Carta (21.59cm x 27.94cm)</w:t>
            </w:r>
          </w:p>
          <w:p w:rsidR="00105E77" w:rsidRPr="00B57DA1" w:rsidRDefault="00105E77" w:rsidP="00123C67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</w:rPr>
              <w:t>Color:</w:t>
            </w:r>
            <w:r w:rsidRPr="00B57DA1">
              <w:rPr>
                <w:rFonts w:ascii="Arial" w:hAnsi="Arial" w:cs="Arial"/>
              </w:rPr>
              <w:t xml:space="preserve"> Blanco.</w:t>
            </w:r>
          </w:p>
          <w:p w:rsidR="00105E77" w:rsidRPr="00B57DA1" w:rsidRDefault="00105E77" w:rsidP="00123C67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Gramaje:</w:t>
            </w:r>
            <w:r w:rsidRPr="00B57DA1">
              <w:rPr>
                <w:rFonts w:ascii="Arial" w:hAnsi="Arial" w:cs="Arial"/>
              </w:rPr>
              <w:t xml:space="preserve"> 150 gramos.</w:t>
            </w:r>
          </w:p>
          <w:p w:rsidR="00105E77" w:rsidRPr="00B57DA1" w:rsidRDefault="00105E77" w:rsidP="00123C67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Impresión:</w:t>
            </w:r>
            <w:r w:rsidRPr="00B57DA1">
              <w:rPr>
                <w:rFonts w:ascii="Arial" w:hAnsi="Arial" w:cs="Arial"/>
              </w:rPr>
              <w:t xml:space="preserve"> Full color anverso y escala de grises en reverso.</w:t>
            </w:r>
          </w:p>
          <w:p w:rsidR="00105E77" w:rsidRPr="00B57DA1" w:rsidRDefault="00105E77" w:rsidP="00297F84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Medidas de seguridad: </w:t>
            </w:r>
          </w:p>
          <w:p w:rsidR="00105E77" w:rsidRPr="00B57DA1" w:rsidRDefault="00105E77" w:rsidP="00297F84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Tinta invisible</w:t>
            </w:r>
          </w:p>
          <w:p w:rsidR="00105E77" w:rsidRPr="00B57DA1" w:rsidRDefault="00105E77" w:rsidP="00936B32">
            <w:pPr>
              <w:pStyle w:val="Prrafodelista"/>
              <w:numPr>
                <w:ilvl w:val="0"/>
                <w:numId w:val="18"/>
              </w:numPr>
              <w:ind w:left="294" w:hanging="284"/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</w:rPr>
              <w:t xml:space="preserve">Acabado: </w:t>
            </w:r>
          </w:p>
          <w:p w:rsidR="00105E77" w:rsidRPr="00B57DA1" w:rsidRDefault="00105E77" w:rsidP="00B1120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Hoja tamaño carta con 4 credenciales, con troquelado para el corte o extracción fácil de las credenciales.</w:t>
            </w:r>
          </w:p>
          <w:p w:rsidR="00105E77" w:rsidRPr="00B57DA1" w:rsidRDefault="00105E77" w:rsidP="00B1120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credencial en la hoja debe tener troquelado para perforación en la parte superior para sujeción de cinta</w:t>
            </w:r>
          </w:p>
          <w:p w:rsidR="00105E77" w:rsidRPr="00B57DA1" w:rsidRDefault="00105E77" w:rsidP="00B1120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Se debe incluir una cinta de colgar para cada credencial, es decir 4 cintas por hoja.</w:t>
            </w:r>
          </w:p>
          <w:p w:rsidR="00105E77" w:rsidRPr="00B57DA1" w:rsidRDefault="00105E77" w:rsidP="00B1120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hoja debe tener numeración correlativa, empezando en 1 hasta 4370. Cada credencial debe estar numerado empezando en 1 hasta 17480.</w:t>
            </w:r>
          </w:p>
          <w:p w:rsidR="00105E77" w:rsidRPr="00B57DA1" w:rsidRDefault="00105E77" w:rsidP="00020861">
            <w:pPr>
              <w:pStyle w:val="Textoindependiente3"/>
              <w:numPr>
                <w:ilvl w:val="0"/>
                <w:numId w:val="30"/>
              </w:numPr>
              <w:rPr>
                <w:iCs/>
                <w:sz w:val="20"/>
              </w:rPr>
            </w:pPr>
            <w:r w:rsidRPr="00B57DA1">
              <w:rPr>
                <w:b/>
                <w:bCs/>
                <w:sz w:val="20"/>
              </w:rPr>
              <w:t xml:space="preserve">Diseño: </w:t>
            </w:r>
            <w:r w:rsidRPr="00B57DA1">
              <w:rPr>
                <w:bCs/>
                <w:sz w:val="20"/>
              </w:rPr>
              <w:t>1 diseño entregado por la Unidad Solicitante.</w:t>
            </w:r>
          </w:p>
        </w:tc>
      </w:tr>
      <w:tr w:rsidR="00020861" w:rsidRPr="00B57DA1" w:rsidTr="003A69A0">
        <w:trPr>
          <w:trHeight w:val="373"/>
        </w:trPr>
        <w:tc>
          <w:tcPr>
            <w:tcW w:w="285" w:type="pct"/>
            <w:shd w:val="clear" w:color="auto" w:fill="auto"/>
            <w:vAlign w:val="center"/>
          </w:tcPr>
          <w:p w:rsidR="00020861" w:rsidRPr="00B57DA1" w:rsidRDefault="00020861" w:rsidP="004A3868">
            <w:pPr>
              <w:pStyle w:val="Textoindependiente3"/>
              <w:jc w:val="center"/>
              <w:rPr>
                <w:iCs/>
                <w:sz w:val="20"/>
              </w:rPr>
            </w:pPr>
            <w:r w:rsidRPr="00B57DA1">
              <w:rPr>
                <w:iCs/>
                <w:sz w:val="20"/>
              </w:rPr>
              <w:t>3</w:t>
            </w:r>
          </w:p>
        </w:tc>
        <w:tc>
          <w:tcPr>
            <w:tcW w:w="4715" w:type="pct"/>
            <w:shd w:val="clear" w:color="auto" w:fill="auto"/>
            <w:vAlign w:val="center"/>
          </w:tcPr>
          <w:p w:rsidR="00020861" w:rsidRPr="00B57DA1" w:rsidRDefault="00020861" w:rsidP="004A3868">
            <w:pPr>
              <w:pStyle w:val="Textoindependiente3"/>
              <w:jc w:val="left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</w:rPr>
              <w:t>CREDENCIALES PARA NOTARIOS ELECTORALES – VOTO NACIONAL:</w:t>
            </w:r>
          </w:p>
          <w:p w:rsidR="00020861" w:rsidRPr="00B57DA1" w:rsidRDefault="00020861" w:rsidP="004A3868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Material:</w:t>
            </w:r>
            <w:r w:rsidRPr="00B57DA1">
              <w:rPr>
                <w:rFonts w:ascii="Arial" w:hAnsi="Arial" w:cs="Arial"/>
                <w:bCs/>
              </w:rPr>
              <w:t xml:space="preserve"> Cartulina escolar.</w:t>
            </w:r>
          </w:p>
          <w:p w:rsidR="00020861" w:rsidRPr="00B57DA1" w:rsidRDefault="00020861" w:rsidP="004A3868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Tamaño de la hoja:</w:t>
            </w:r>
            <w:r w:rsidRPr="00B57DA1">
              <w:rPr>
                <w:rFonts w:ascii="Arial" w:hAnsi="Arial" w:cs="Arial"/>
              </w:rPr>
              <w:t xml:space="preserve"> Carta (21.59cm x 27.94cm)</w:t>
            </w:r>
          </w:p>
          <w:p w:rsidR="00020861" w:rsidRPr="00B57DA1" w:rsidRDefault="00020861" w:rsidP="004A3868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</w:rPr>
              <w:t>Color:</w:t>
            </w:r>
            <w:r w:rsidRPr="00B57DA1">
              <w:rPr>
                <w:rFonts w:ascii="Arial" w:hAnsi="Arial" w:cs="Arial"/>
              </w:rPr>
              <w:t xml:space="preserve"> Blanco.</w:t>
            </w:r>
          </w:p>
          <w:p w:rsidR="00020861" w:rsidRPr="00B57DA1" w:rsidRDefault="00020861" w:rsidP="004A3868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Gramaje:</w:t>
            </w:r>
            <w:r w:rsidRPr="00B57DA1">
              <w:rPr>
                <w:rFonts w:ascii="Arial" w:hAnsi="Arial" w:cs="Arial"/>
              </w:rPr>
              <w:t xml:space="preserve"> 150 gramos.</w:t>
            </w:r>
          </w:p>
          <w:p w:rsidR="00020861" w:rsidRPr="00B57DA1" w:rsidRDefault="00020861" w:rsidP="004A3868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Impresión:</w:t>
            </w:r>
            <w:r w:rsidRPr="00B57DA1">
              <w:rPr>
                <w:rFonts w:ascii="Arial" w:hAnsi="Arial" w:cs="Arial"/>
              </w:rPr>
              <w:t xml:space="preserve"> Full color anverso y escala de grises en reverso.</w:t>
            </w:r>
          </w:p>
          <w:p w:rsidR="00020861" w:rsidRPr="00B57DA1" w:rsidRDefault="00020861" w:rsidP="004A3868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Medidas de seguridad: </w:t>
            </w:r>
          </w:p>
          <w:p w:rsidR="00020861" w:rsidRPr="00B57DA1" w:rsidRDefault="00020861" w:rsidP="004A3868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Tinta invisible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18"/>
              </w:numPr>
              <w:ind w:left="294" w:hanging="284"/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</w:rPr>
              <w:t xml:space="preserve">Acabado: 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Hoja tamaño carta con 4 credenciales, con troquelado para el corte o extracción fácil de las credenciales.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credencial en la hoja debe tener troquelado para perforación en la parte superior para sujeción de cinta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Se debe incluir una cinta de colgar para cada credencial, es decir 4 cintas por hoja.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hoja debe tener numeración correlativa, empezando en 1 hasta 2310. Cada credencial debe estar numerado empezando en 1 hasta 9240.</w:t>
            </w:r>
          </w:p>
          <w:p w:rsidR="00020861" w:rsidRPr="00B57DA1" w:rsidRDefault="00020861" w:rsidP="00020861">
            <w:pPr>
              <w:pStyle w:val="Textoindependiente3"/>
              <w:numPr>
                <w:ilvl w:val="0"/>
                <w:numId w:val="31"/>
              </w:numPr>
              <w:rPr>
                <w:iCs/>
                <w:sz w:val="20"/>
              </w:rPr>
            </w:pPr>
            <w:r w:rsidRPr="00B57DA1">
              <w:rPr>
                <w:b/>
                <w:bCs/>
                <w:sz w:val="20"/>
              </w:rPr>
              <w:t xml:space="preserve">Diseño: </w:t>
            </w:r>
            <w:r w:rsidRPr="00B57DA1">
              <w:rPr>
                <w:bCs/>
                <w:sz w:val="20"/>
              </w:rPr>
              <w:t>1 diseño entregado por la Unidad Solicitante.</w:t>
            </w:r>
          </w:p>
        </w:tc>
      </w:tr>
      <w:tr w:rsidR="00020861" w:rsidRPr="00B57DA1" w:rsidTr="003A69A0">
        <w:trPr>
          <w:trHeight w:val="272"/>
        </w:trPr>
        <w:tc>
          <w:tcPr>
            <w:tcW w:w="285" w:type="pct"/>
            <w:shd w:val="clear" w:color="auto" w:fill="auto"/>
            <w:vAlign w:val="center"/>
          </w:tcPr>
          <w:p w:rsidR="00020861" w:rsidRPr="00B57DA1" w:rsidRDefault="00020861" w:rsidP="00EB73D4">
            <w:pPr>
              <w:pStyle w:val="Textoindependiente3"/>
              <w:jc w:val="center"/>
              <w:rPr>
                <w:iCs/>
                <w:sz w:val="20"/>
              </w:rPr>
            </w:pPr>
            <w:r w:rsidRPr="00B57DA1">
              <w:rPr>
                <w:iCs/>
                <w:sz w:val="20"/>
              </w:rPr>
              <w:t>4</w:t>
            </w:r>
          </w:p>
        </w:tc>
        <w:tc>
          <w:tcPr>
            <w:tcW w:w="4715" w:type="pct"/>
            <w:shd w:val="clear" w:color="auto" w:fill="auto"/>
            <w:vAlign w:val="center"/>
          </w:tcPr>
          <w:p w:rsidR="00020861" w:rsidRPr="00B57DA1" w:rsidRDefault="00020861" w:rsidP="00EB73D4">
            <w:pPr>
              <w:pStyle w:val="Textoindependiente3"/>
              <w:jc w:val="left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</w:rPr>
              <w:t>CREDENCIALES PARA TÉCNICOS DE INFORMACIÓN COMPUTARIZADA (EVENTUALES) – VOTO NACIONAL:</w:t>
            </w:r>
          </w:p>
          <w:p w:rsidR="00020861" w:rsidRPr="00B57DA1" w:rsidRDefault="00020861" w:rsidP="00EB73D4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Material:</w:t>
            </w:r>
            <w:r w:rsidRPr="00B57DA1">
              <w:rPr>
                <w:rFonts w:ascii="Arial" w:hAnsi="Arial" w:cs="Arial"/>
                <w:bCs/>
              </w:rPr>
              <w:t xml:space="preserve"> Cartulina escolar.</w:t>
            </w:r>
          </w:p>
          <w:p w:rsidR="00020861" w:rsidRPr="00B57DA1" w:rsidRDefault="00020861" w:rsidP="00EB73D4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Tamaño de la hoja:</w:t>
            </w:r>
            <w:r w:rsidRPr="00B57DA1">
              <w:rPr>
                <w:rFonts w:ascii="Arial" w:hAnsi="Arial" w:cs="Arial"/>
              </w:rPr>
              <w:t xml:space="preserve"> Carta (21.59cm x 27.94cm)</w:t>
            </w:r>
          </w:p>
          <w:p w:rsidR="00020861" w:rsidRPr="00B57DA1" w:rsidRDefault="00020861" w:rsidP="00EB73D4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</w:rPr>
              <w:t>Color:</w:t>
            </w:r>
            <w:r w:rsidRPr="00B57DA1">
              <w:rPr>
                <w:rFonts w:ascii="Arial" w:hAnsi="Arial" w:cs="Arial"/>
              </w:rPr>
              <w:t xml:space="preserve"> Blanco.</w:t>
            </w:r>
          </w:p>
          <w:p w:rsidR="00020861" w:rsidRPr="00B57DA1" w:rsidRDefault="00020861" w:rsidP="00EB73D4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Gramaje:</w:t>
            </w:r>
            <w:r w:rsidRPr="00B57DA1">
              <w:rPr>
                <w:rFonts w:ascii="Arial" w:hAnsi="Arial" w:cs="Arial"/>
              </w:rPr>
              <w:t xml:space="preserve"> 150 gramos.</w:t>
            </w:r>
          </w:p>
          <w:p w:rsidR="00020861" w:rsidRPr="00B57DA1" w:rsidRDefault="00020861" w:rsidP="00EB73D4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Impresión:</w:t>
            </w:r>
            <w:r w:rsidRPr="00B57DA1">
              <w:rPr>
                <w:rFonts w:ascii="Arial" w:hAnsi="Arial" w:cs="Arial"/>
              </w:rPr>
              <w:t xml:space="preserve"> Full color anverso y escala de grises en reverso.</w:t>
            </w:r>
          </w:p>
          <w:p w:rsidR="00020861" w:rsidRPr="00B57DA1" w:rsidRDefault="00020861" w:rsidP="00EB73D4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Medidas de seguridad: </w:t>
            </w:r>
          </w:p>
          <w:p w:rsidR="00020861" w:rsidRPr="00B57DA1" w:rsidRDefault="00020861" w:rsidP="00EB73D4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Tinta invisible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18"/>
              </w:numPr>
              <w:ind w:left="294" w:hanging="284"/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</w:rPr>
              <w:t xml:space="preserve">Acabado: 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Hoja tamaño carta con 4 credenciales, con troquelado para el corte o extracción fácil de las credenciales.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credencial en la hoja debe tener troquelado para perforación en la parte superior para sujeción de cinta.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Se debe incluir una cinta de colgar para cada credencial, es decir 4 cintas por hoja.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hoja debe tener numeración correlativa, empezando en 1 hasta 1180. Cada credencial debe estar numerado empezando en 1 hasta 4720.</w:t>
            </w:r>
          </w:p>
          <w:p w:rsidR="00020861" w:rsidRPr="00B57DA1" w:rsidRDefault="00020861" w:rsidP="00020861">
            <w:pPr>
              <w:pStyle w:val="Textoindependiente3"/>
              <w:numPr>
                <w:ilvl w:val="0"/>
                <w:numId w:val="32"/>
              </w:numPr>
              <w:rPr>
                <w:iCs/>
                <w:sz w:val="20"/>
              </w:rPr>
            </w:pPr>
            <w:r w:rsidRPr="00B57DA1">
              <w:rPr>
                <w:b/>
                <w:bCs/>
                <w:sz w:val="20"/>
              </w:rPr>
              <w:t xml:space="preserve">Diseño: </w:t>
            </w:r>
            <w:r w:rsidRPr="00B57DA1">
              <w:rPr>
                <w:bCs/>
                <w:sz w:val="20"/>
              </w:rPr>
              <w:t>1 diseño entregado por la Unidad Solicitante.</w:t>
            </w:r>
          </w:p>
        </w:tc>
      </w:tr>
      <w:tr w:rsidR="00020861" w:rsidRPr="00B57DA1" w:rsidTr="003A69A0">
        <w:trPr>
          <w:trHeight w:val="3664"/>
        </w:trPr>
        <w:tc>
          <w:tcPr>
            <w:tcW w:w="285" w:type="pct"/>
            <w:shd w:val="clear" w:color="auto" w:fill="auto"/>
            <w:vAlign w:val="center"/>
          </w:tcPr>
          <w:p w:rsidR="00020861" w:rsidRPr="00B57DA1" w:rsidRDefault="00020861" w:rsidP="00A511D2">
            <w:pPr>
              <w:pStyle w:val="Textoindependiente3"/>
              <w:jc w:val="center"/>
              <w:rPr>
                <w:iCs/>
                <w:sz w:val="20"/>
              </w:rPr>
            </w:pPr>
            <w:r w:rsidRPr="00B57DA1">
              <w:rPr>
                <w:iCs/>
                <w:sz w:val="20"/>
              </w:rPr>
              <w:lastRenderedPageBreak/>
              <w:t>5</w:t>
            </w:r>
          </w:p>
        </w:tc>
        <w:tc>
          <w:tcPr>
            <w:tcW w:w="4715" w:type="pct"/>
            <w:shd w:val="clear" w:color="auto" w:fill="auto"/>
            <w:vAlign w:val="center"/>
          </w:tcPr>
          <w:p w:rsidR="00020861" w:rsidRPr="00B57DA1" w:rsidRDefault="00020861" w:rsidP="00A511D2">
            <w:pPr>
              <w:pStyle w:val="Textoindependiente3"/>
              <w:jc w:val="left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</w:rPr>
              <w:t>CREDENCIALES PARA EFECTIVOS DE CUSTODIA DE MATERIAL ELECTORAL – VOTO NACIONAL:</w:t>
            </w:r>
          </w:p>
          <w:p w:rsidR="00020861" w:rsidRPr="00B57DA1" w:rsidRDefault="00020861" w:rsidP="00A511D2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Material:</w:t>
            </w:r>
            <w:r w:rsidRPr="00B57DA1">
              <w:rPr>
                <w:rFonts w:ascii="Arial" w:hAnsi="Arial" w:cs="Arial"/>
                <w:bCs/>
              </w:rPr>
              <w:t xml:space="preserve"> Cartulina escolar.</w:t>
            </w:r>
          </w:p>
          <w:p w:rsidR="00020861" w:rsidRPr="00B57DA1" w:rsidRDefault="00020861" w:rsidP="00A511D2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Tamaño de la hoja:</w:t>
            </w:r>
            <w:r w:rsidRPr="00B57DA1">
              <w:rPr>
                <w:rFonts w:ascii="Arial" w:hAnsi="Arial" w:cs="Arial"/>
              </w:rPr>
              <w:t xml:space="preserve"> Carta (21.59cm x 27.94cm)</w:t>
            </w:r>
          </w:p>
          <w:p w:rsidR="00020861" w:rsidRPr="00B57DA1" w:rsidRDefault="00020861" w:rsidP="00A511D2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</w:rPr>
              <w:t>Color:</w:t>
            </w:r>
            <w:r w:rsidRPr="00B57DA1">
              <w:rPr>
                <w:rFonts w:ascii="Arial" w:hAnsi="Arial" w:cs="Arial"/>
              </w:rPr>
              <w:t xml:space="preserve"> Blanco.</w:t>
            </w:r>
          </w:p>
          <w:p w:rsidR="00020861" w:rsidRPr="00B57DA1" w:rsidRDefault="00020861" w:rsidP="00A511D2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Gramaje:</w:t>
            </w:r>
            <w:r w:rsidRPr="00B57DA1">
              <w:rPr>
                <w:rFonts w:ascii="Arial" w:hAnsi="Arial" w:cs="Arial"/>
              </w:rPr>
              <w:t xml:space="preserve"> 150 gramos.</w:t>
            </w:r>
          </w:p>
          <w:p w:rsidR="00020861" w:rsidRPr="00B57DA1" w:rsidRDefault="00020861" w:rsidP="00A511D2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Impresión:</w:t>
            </w:r>
            <w:r w:rsidRPr="00B57DA1">
              <w:rPr>
                <w:rFonts w:ascii="Arial" w:hAnsi="Arial" w:cs="Arial"/>
              </w:rPr>
              <w:t xml:space="preserve"> Full color anverso y escala de grises en reverso.</w:t>
            </w:r>
          </w:p>
          <w:p w:rsidR="00020861" w:rsidRPr="00B57DA1" w:rsidRDefault="00020861" w:rsidP="00A511D2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Medidas de seguridad: </w:t>
            </w:r>
          </w:p>
          <w:p w:rsidR="00020861" w:rsidRPr="00B57DA1" w:rsidRDefault="00020861" w:rsidP="00A511D2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Tinta invisible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18"/>
              </w:numPr>
              <w:ind w:left="294" w:hanging="284"/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</w:rPr>
              <w:t xml:space="preserve">Acabado: 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Hoja tamaño carta con 4 credenciales, con troquelado para el corte o extracción fácil de las credenciales.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credencial en la hoja debe tener troquelado para perforación en la parte superior para sujeción de cinta.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Se debe incluir una cinta de colgar para cada credencial, es decir 4 cintas por hoja.</w:t>
            </w:r>
          </w:p>
          <w:p w:rsidR="00020861" w:rsidRPr="00B57DA1" w:rsidRDefault="00020861" w:rsidP="00AE60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hoja debe tener numeración correlativa, empezando en 1 hasta 1680. Cada credencial debe estar numerado empezando en 1 hasta 6720.</w:t>
            </w:r>
          </w:p>
          <w:p w:rsidR="00020861" w:rsidRPr="00B57DA1" w:rsidRDefault="00020861" w:rsidP="00020861">
            <w:pPr>
              <w:pStyle w:val="Textoindependiente3"/>
              <w:numPr>
                <w:ilvl w:val="0"/>
                <w:numId w:val="33"/>
              </w:numPr>
              <w:rPr>
                <w:iCs/>
                <w:sz w:val="20"/>
              </w:rPr>
            </w:pPr>
            <w:r w:rsidRPr="00B57DA1">
              <w:rPr>
                <w:b/>
                <w:bCs/>
                <w:sz w:val="20"/>
              </w:rPr>
              <w:t xml:space="preserve">Diseño: </w:t>
            </w:r>
            <w:r w:rsidRPr="00B57DA1">
              <w:rPr>
                <w:bCs/>
                <w:sz w:val="20"/>
              </w:rPr>
              <w:t>1 diseño entregado por la Unidad Solicitante.</w:t>
            </w:r>
          </w:p>
        </w:tc>
      </w:tr>
      <w:tr w:rsidR="00020861" w:rsidRPr="00B57DA1" w:rsidTr="003A69A0">
        <w:trPr>
          <w:trHeight w:val="3929"/>
        </w:trPr>
        <w:tc>
          <w:tcPr>
            <w:tcW w:w="285" w:type="pct"/>
            <w:shd w:val="clear" w:color="auto" w:fill="auto"/>
            <w:vAlign w:val="center"/>
          </w:tcPr>
          <w:p w:rsidR="00020861" w:rsidRPr="00B57DA1" w:rsidRDefault="00020861" w:rsidP="00BC22EC">
            <w:pPr>
              <w:pStyle w:val="Textoindependiente3"/>
              <w:jc w:val="center"/>
              <w:rPr>
                <w:iCs/>
                <w:sz w:val="20"/>
              </w:rPr>
            </w:pPr>
            <w:r w:rsidRPr="00B57DA1">
              <w:rPr>
                <w:iCs/>
                <w:sz w:val="20"/>
              </w:rPr>
              <w:t>6</w:t>
            </w:r>
          </w:p>
        </w:tc>
        <w:tc>
          <w:tcPr>
            <w:tcW w:w="4715" w:type="pct"/>
            <w:shd w:val="clear" w:color="auto" w:fill="auto"/>
            <w:vAlign w:val="center"/>
          </w:tcPr>
          <w:p w:rsidR="00020861" w:rsidRPr="00B57DA1" w:rsidRDefault="00020861" w:rsidP="00BC22EC">
            <w:pPr>
              <w:pStyle w:val="Textoindependiente3"/>
              <w:jc w:val="left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</w:rPr>
              <w:t xml:space="preserve">CREDENCIALES PARA JURADOS ELECTORALES – </w:t>
            </w:r>
            <w:r w:rsidR="00A15A9F">
              <w:rPr>
                <w:b/>
                <w:bCs/>
                <w:sz w:val="20"/>
              </w:rPr>
              <w:t>ESPECIAL</w:t>
            </w:r>
            <w:r w:rsidRPr="00B57DA1">
              <w:rPr>
                <w:b/>
                <w:bCs/>
                <w:sz w:val="20"/>
              </w:rPr>
              <w:t>:</w:t>
            </w:r>
          </w:p>
          <w:p w:rsidR="00020861" w:rsidRPr="00B57DA1" w:rsidRDefault="00020861" w:rsidP="00BC22EC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Material:</w:t>
            </w:r>
            <w:r w:rsidRPr="00B57DA1">
              <w:rPr>
                <w:rFonts w:ascii="Arial" w:hAnsi="Arial" w:cs="Arial"/>
                <w:bCs/>
              </w:rPr>
              <w:t xml:space="preserve"> Cartulina escolar.</w:t>
            </w:r>
          </w:p>
          <w:p w:rsidR="00020861" w:rsidRPr="00B57DA1" w:rsidRDefault="00020861" w:rsidP="00BC22EC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</w:rPr>
              <w:t>Color:</w:t>
            </w:r>
            <w:r w:rsidRPr="00B57DA1">
              <w:rPr>
                <w:rFonts w:ascii="Arial" w:hAnsi="Arial" w:cs="Arial"/>
              </w:rPr>
              <w:t xml:space="preserve"> Blanco.</w:t>
            </w:r>
          </w:p>
          <w:p w:rsidR="00020861" w:rsidRPr="00B57DA1" w:rsidRDefault="00020861" w:rsidP="00BC22EC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Gramaje:</w:t>
            </w:r>
            <w:r w:rsidRPr="00B57DA1">
              <w:rPr>
                <w:rFonts w:ascii="Arial" w:hAnsi="Arial" w:cs="Arial"/>
              </w:rPr>
              <w:t xml:space="preserve"> 150 gramos.</w:t>
            </w:r>
          </w:p>
          <w:p w:rsidR="00020861" w:rsidRPr="00B57DA1" w:rsidRDefault="00020861" w:rsidP="00BC22EC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Impresión:</w:t>
            </w:r>
            <w:r w:rsidRPr="00B57DA1">
              <w:rPr>
                <w:rFonts w:ascii="Arial" w:hAnsi="Arial" w:cs="Arial"/>
              </w:rPr>
              <w:t xml:space="preserve"> Full color anverso y escala de grises en reverso.</w:t>
            </w:r>
          </w:p>
          <w:p w:rsidR="00020861" w:rsidRPr="00B57DA1" w:rsidRDefault="00020861" w:rsidP="00BC22EC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Dimensiones: </w:t>
            </w:r>
          </w:p>
          <w:p w:rsidR="00020861" w:rsidRPr="00B57DA1" w:rsidRDefault="00020861" w:rsidP="00BC22EC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Ancho 8.50cm</w:t>
            </w:r>
          </w:p>
          <w:p w:rsidR="00020861" w:rsidRPr="00B57DA1" w:rsidRDefault="00020861" w:rsidP="00BC22EC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Alto 11.50cm</w:t>
            </w:r>
          </w:p>
          <w:p w:rsidR="00020861" w:rsidRPr="00B57DA1" w:rsidRDefault="00020861" w:rsidP="00BC22EC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Medidas de seguridad: </w:t>
            </w:r>
          </w:p>
          <w:p w:rsidR="00020861" w:rsidRPr="00B57DA1" w:rsidRDefault="00020861" w:rsidP="00BC22EC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Tinta invisible</w:t>
            </w:r>
          </w:p>
          <w:p w:rsidR="00020861" w:rsidRPr="00B57DA1" w:rsidRDefault="00020861" w:rsidP="00BC22EC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</w:rPr>
              <w:t>Acabado:</w:t>
            </w:r>
            <w:r w:rsidRPr="00B57DA1">
              <w:rPr>
                <w:rFonts w:ascii="Arial" w:hAnsi="Arial" w:cs="Arial"/>
              </w:rPr>
              <w:t xml:space="preserve"> </w:t>
            </w:r>
          </w:p>
          <w:p w:rsidR="00020861" w:rsidRPr="00B57DA1" w:rsidRDefault="00020861" w:rsidP="00BC22E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credencial debe tener numeración correlativa, empezando en 1 hasta el 9300.</w:t>
            </w:r>
          </w:p>
          <w:p w:rsidR="00020861" w:rsidRPr="00B57DA1" w:rsidRDefault="00020861" w:rsidP="00BC22E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credencial debe tener perforación en la parte superior para sujeción de cinta</w:t>
            </w:r>
          </w:p>
          <w:p w:rsidR="00020861" w:rsidRPr="00B57DA1" w:rsidRDefault="00020861" w:rsidP="00BC22E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 xml:space="preserve">Cada credencial debe incluir cinta de colgar. </w:t>
            </w:r>
          </w:p>
          <w:p w:rsidR="00020861" w:rsidRPr="00B57DA1" w:rsidRDefault="00020861" w:rsidP="003A69A0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iCs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Diseño: </w:t>
            </w:r>
            <w:r w:rsidRPr="00B57DA1">
              <w:rPr>
                <w:rFonts w:ascii="Arial" w:hAnsi="Arial" w:cs="Arial"/>
                <w:bCs/>
              </w:rPr>
              <w:t>1 diseños entregado por la Unidad Solicitante.</w:t>
            </w:r>
          </w:p>
        </w:tc>
      </w:tr>
      <w:tr w:rsidR="00020861" w:rsidRPr="00B57DA1" w:rsidTr="003A69A0">
        <w:trPr>
          <w:trHeight w:val="272"/>
        </w:trPr>
        <w:tc>
          <w:tcPr>
            <w:tcW w:w="285" w:type="pct"/>
            <w:shd w:val="clear" w:color="auto" w:fill="auto"/>
            <w:vAlign w:val="center"/>
          </w:tcPr>
          <w:p w:rsidR="00020861" w:rsidRPr="00B57DA1" w:rsidRDefault="00020861" w:rsidP="001F27F6">
            <w:pPr>
              <w:pStyle w:val="Textoindependiente3"/>
              <w:jc w:val="center"/>
              <w:rPr>
                <w:iCs/>
                <w:sz w:val="20"/>
              </w:rPr>
            </w:pPr>
            <w:r w:rsidRPr="00B57DA1">
              <w:rPr>
                <w:iCs/>
                <w:sz w:val="20"/>
              </w:rPr>
              <w:t>7</w:t>
            </w:r>
          </w:p>
        </w:tc>
        <w:tc>
          <w:tcPr>
            <w:tcW w:w="4715" w:type="pct"/>
            <w:shd w:val="clear" w:color="auto" w:fill="auto"/>
            <w:vAlign w:val="center"/>
          </w:tcPr>
          <w:p w:rsidR="00020861" w:rsidRPr="00B57DA1" w:rsidRDefault="00020861" w:rsidP="001F27F6">
            <w:pPr>
              <w:pStyle w:val="Textoindependiente3"/>
              <w:jc w:val="left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</w:rPr>
              <w:t xml:space="preserve">CREDENCIALES PARA PERSONAL EVENTUAL – </w:t>
            </w:r>
            <w:r w:rsidR="00A15A9F">
              <w:rPr>
                <w:b/>
                <w:bCs/>
                <w:sz w:val="20"/>
              </w:rPr>
              <w:t>ESPECIAL</w:t>
            </w:r>
            <w:r w:rsidRPr="00B57DA1">
              <w:rPr>
                <w:b/>
                <w:bCs/>
                <w:sz w:val="20"/>
              </w:rPr>
              <w:t>: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Material:</w:t>
            </w:r>
            <w:r w:rsidRPr="00B57DA1">
              <w:rPr>
                <w:rFonts w:ascii="Arial" w:hAnsi="Arial" w:cs="Arial"/>
                <w:bCs/>
              </w:rPr>
              <w:t xml:space="preserve"> Cartulina escolar.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Tamaño de la hoja:</w:t>
            </w:r>
            <w:r w:rsidRPr="00B57DA1">
              <w:rPr>
                <w:rFonts w:ascii="Arial" w:hAnsi="Arial" w:cs="Arial"/>
              </w:rPr>
              <w:t xml:space="preserve"> Carta (21.59cm x 27.94cm)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</w:rPr>
              <w:t>Color:</w:t>
            </w:r>
            <w:r w:rsidRPr="00B57DA1">
              <w:rPr>
                <w:rFonts w:ascii="Arial" w:hAnsi="Arial" w:cs="Arial"/>
              </w:rPr>
              <w:t xml:space="preserve"> Blanco.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Gramaje:</w:t>
            </w:r>
            <w:r w:rsidRPr="00B57DA1">
              <w:rPr>
                <w:rFonts w:ascii="Arial" w:hAnsi="Arial" w:cs="Arial"/>
              </w:rPr>
              <w:t xml:space="preserve"> 150 gramos.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  <w:b/>
                <w:bCs/>
              </w:rPr>
              <w:t>Impresión:</w:t>
            </w:r>
            <w:r w:rsidRPr="00B57DA1">
              <w:rPr>
                <w:rFonts w:ascii="Arial" w:hAnsi="Arial" w:cs="Arial"/>
              </w:rPr>
              <w:t xml:space="preserve"> Full color anverso y escala de grises en reverso.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18"/>
              </w:numPr>
              <w:ind w:left="294" w:hanging="284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</w:rPr>
              <w:t xml:space="preserve">Medidas de seguridad: </w:t>
            </w:r>
          </w:p>
          <w:p w:rsidR="00020861" w:rsidRPr="00B57DA1" w:rsidRDefault="00020861" w:rsidP="001F27F6">
            <w:pPr>
              <w:pStyle w:val="Prrafodelista"/>
              <w:numPr>
                <w:ilvl w:val="1"/>
                <w:numId w:val="18"/>
              </w:numPr>
              <w:ind w:left="577" w:hanging="283"/>
              <w:contextualSpacing/>
              <w:rPr>
                <w:rFonts w:ascii="Arial" w:hAnsi="Arial" w:cs="Arial"/>
              </w:rPr>
            </w:pPr>
            <w:r w:rsidRPr="00B57DA1">
              <w:rPr>
                <w:rFonts w:ascii="Arial" w:hAnsi="Arial" w:cs="Arial"/>
              </w:rPr>
              <w:t>Tinta invisible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18"/>
              </w:numPr>
              <w:ind w:left="294" w:hanging="284"/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</w:rPr>
              <w:t xml:space="preserve">Acabado: 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Hoja tamaño carta con 4 credenciales, con troquelado para el corte o extracción fácil de las credenciales.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credencial en la hoja debe tener troquelado para perforación en la parte superior para sujeción de cinta.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Se debe incluir una cinta de colgar para cada credencial, es decir 4 cintas por hoja.</w:t>
            </w:r>
          </w:p>
          <w:p w:rsidR="00020861" w:rsidRPr="00B57DA1" w:rsidRDefault="00020861" w:rsidP="001F27F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</w:rPr>
              <w:t>Cada hoja debe tener numeración correlativa, empezando en 1 hasta 110. Cada credencial debe estar numerado empezando en 1 hasta 440.</w:t>
            </w:r>
          </w:p>
          <w:p w:rsidR="00020861" w:rsidRPr="00B57DA1" w:rsidRDefault="00020861" w:rsidP="00020861">
            <w:pPr>
              <w:pStyle w:val="Textoindependiente3"/>
              <w:numPr>
                <w:ilvl w:val="0"/>
                <w:numId w:val="34"/>
              </w:numPr>
              <w:rPr>
                <w:iCs/>
                <w:sz w:val="20"/>
              </w:rPr>
            </w:pPr>
            <w:r w:rsidRPr="00B57DA1">
              <w:rPr>
                <w:b/>
                <w:bCs/>
                <w:sz w:val="20"/>
              </w:rPr>
              <w:t xml:space="preserve">Diseño: </w:t>
            </w:r>
            <w:r w:rsidRPr="00B57DA1">
              <w:rPr>
                <w:bCs/>
                <w:sz w:val="20"/>
              </w:rPr>
              <w:t>1 diseño entregado por la Unidad Solicitante (mismo diseño que ítem 4).</w:t>
            </w:r>
          </w:p>
        </w:tc>
      </w:tr>
      <w:tr w:rsidR="008A575B" w:rsidRPr="00B57DA1" w:rsidTr="003A69A0">
        <w:trPr>
          <w:trHeight w:val="53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A575B" w:rsidRPr="00B57DA1" w:rsidRDefault="008A575B" w:rsidP="008A575B">
            <w:pPr>
              <w:ind w:left="43" w:right="-13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57DA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B. CONDICIONES COMPLEMENTARIAS </w:t>
            </w:r>
          </w:p>
        </w:tc>
      </w:tr>
      <w:tr w:rsidR="008A575B" w:rsidRPr="00B57DA1" w:rsidTr="003A69A0">
        <w:trPr>
          <w:trHeight w:val="355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5B" w:rsidRPr="00B57DA1" w:rsidRDefault="008A575B" w:rsidP="008A575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B57DA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L</w:t>
            </w:r>
            <w:r w:rsidR="000932D1" w:rsidRPr="00B57DA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o</w:t>
            </w:r>
            <w:r w:rsidRPr="00B57DA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s </w:t>
            </w:r>
            <w:r w:rsidR="000932D1" w:rsidRPr="00B57DA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CREDENCIALES </w:t>
            </w:r>
            <w:r w:rsidRPr="00B57DA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deberán ser entregadas </w:t>
            </w:r>
            <w:r w:rsidRPr="00B57D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paquetes de </w:t>
            </w:r>
            <w:r w:rsidR="00551E6F" w:rsidRPr="00B57DA1"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  <w:r w:rsidRPr="00B57D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51E6F" w:rsidRPr="00B57DA1">
              <w:rPr>
                <w:rFonts w:ascii="Arial" w:hAnsi="Arial" w:cs="Arial"/>
                <w:sz w:val="20"/>
                <w:szCs w:val="20"/>
              </w:rPr>
              <w:t>credenciales por cada tipo de credencial</w:t>
            </w:r>
            <w:r w:rsidR="00551E6F" w:rsidRPr="00B57D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57DA1">
              <w:rPr>
                <w:rFonts w:ascii="Arial" w:hAnsi="Arial" w:cs="Arial"/>
                <w:color w:val="000000" w:themeColor="text1"/>
                <w:sz w:val="20"/>
                <w:szCs w:val="20"/>
              </w:rPr>
              <w:t>hojas convenientemente protegidas para transporte interdepartamental</w:t>
            </w:r>
            <w:r w:rsidRPr="00B57DA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. Cada paquete estará diferenciado por una etiqueta que especifique el número de paquete, como se muestra en el siguiente ejemplo:</w:t>
            </w:r>
          </w:p>
          <w:p w:rsidR="008A575B" w:rsidRPr="00B57DA1" w:rsidRDefault="008A575B" w:rsidP="008A575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-92"/>
              <w:tblOverlap w:val="never"/>
              <w:tblW w:w="5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2"/>
              <w:gridCol w:w="3512"/>
            </w:tblGrid>
            <w:tr w:rsidR="008A575B" w:rsidRPr="00B57DA1" w:rsidTr="001E67F9">
              <w:trPr>
                <w:trHeight w:val="589"/>
              </w:trPr>
              <w:tc>
                <w:tcPr>
                  <w:tcW w:w="5164" w:type="dxa"/>
                  <w:gridSpan w:val="2"/>
                  <w:noWrap/>
                  <w:vAlign w:val="bottom"/>
                  <w:hideMark/>
                </w:tcPr>
                <w:p w:rsidR="008A575B" w:rsidRPr="00B57DA1" w:rsidRDefault="008A575B" w:rsidP="008A575B">
                  <w:pPr>
                    <w:ind w:left="42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  <w:t>Órgano Electoral Plurinacional</w:t>
                  </w:r>
                </w:p>
                <w:p w:rsidR="008A575B" w:rsidRPr="00B57DA1" w:rsidRDefault="008A575B" w:rsidP="008A575B">
                  <w:pPr>
                    <w:ind w:left="42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  <w:t>Tribunal Supremo Electoral</w:t>
                  </w:r>
                </w:p>
                <w:p w:rsidR="008A575B" w:rsidRPr="00B57DA1" w:rsidRDefault="008A575B" w:rsidP="008A575B">
                  <w:pPr>
                    <w:ind w:left="42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  <w:t>Material Electoral</w:t>
                  </w:r>
                </w:p>
              </w:tc>
            </w:tr>
            <w:tr w:rsidR="008A575B" w:rsidRPr="00B57DA1" w:rsidTr="001E67F9">
              <w:trPr>
                <w:trHeight w:val="638"/>
              </w:trPr>
              <w:tc>
                <w:tcPr>
                  <w:tcW w:w="1652" w:type="dxa"/>
                  <w:noWrap/>
                  <w:vAlign w:val="bottom"/>
                  <w:hideMark/>
                </w:tcPr>
                <w:p w:rsidR="008A575B" w:rsidRPr="00B57DA1" w:rsidRDefault="008A575B" w:rsidP="00551E6F">
                  <w:pPr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  <w:t>Descripción:</w:t>
                  </w:r>
                </w:p>
              </w:tc>
              <w:tc>
                <w:tcPr>
                  <w:tcW w:w="3512" w:type="dxa"/>
                  <w:noWrap/>
                  <w:vAlign w:val="bottom"/>
                  <w:hideMark/>
                </w:tcPr>
                <w:p w:rsidR="008A575B" w:rsidRPr="00B57DA1" w:rsidRDefault="000932D1" w:rsidP="00551E6F">
                  <w:pPr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</w:rPr>
                    <w:t>CREDENCIALES</w:t>
                  </w:r>
                </w:p>
              </w:tc>
            </w:tr>
            <w:tr w:rsidR="008A575B" w:rsidRPr="00B57DA1" w:rsidTr="001E67F9">
              <w:trPr>
                <w:trHeight w:val="485"/>
              </w:trPr>
              <w:tc>
                <w:tcPr>
                  <w:tcW w:w="1652" w:type="dxa"/>
                  <w:noWrap/>
                  <w:vAlign w:val="bottom"/>
                </w:tcPr>
                <w:p w:rsidR="008A575B" w:rsidRPr="00B57DA1" w:rsidRDefault="008A575B" w:rsidP="00551E6F">
                  <w:pPr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  <w:t>Paquete N°:</w:t>
                  </w:r>
                </w:p>
              </w:tc>
              <w:tc>
                <w:tcPr>
                  <w:tcW w:w="3512" w:type="dxa"/>
                  <w:noWrap/>
                  <w:vAlign w:val="bottom"/>
                </w:tcPr>
                <w:p w:rsidR="008A575B" w:rsidRPr="00B57DA1" w:rsidRDefault="008A575B" w:rsidP="00551E6F">
                  <w:pPr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  <w:t>1  de  XX</w:t>
                  </w:r>
                </w:p>
              </w:tc>
            </w:tr>
            <w:tr w:rsidR="008A575B" w:rsidRPr="00B57DA1" w:rsidTr="001E67F9">
              <w:trPr>
                <w:trHeight w:val="485"/>
              </w:trPr>
              <w:tc>
                <w:tcPr>
                  <w:tcW w:w="1652" w:type="dxa"/>
                  <w:noWrap/>
                  <w:vAlign w:val="bottom"/>
                </w:tcPr>
                <w:p w:rsidR="008A575B" w:rsidRPr="00B57DA1" w:rsidRDefault="008A575B" w:rsidP="00551E6F">
                  <w:pPr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  <w:t>Cantidad:</w:t>
                  </w:r>
                </w:p>
              </w:tc>
              <w:tc>
                <w:tcPr>
                  <w:tcW w:w="3512" w:type="dxa"/>
                  <w:noWrap/>
                  <w:vAlign w:val="bottom"/>
                </w:tcPr>
                <w:p w:rsidR="008A575B" w:rsidRPr="00B57DA1" w:rsidRDefault="008A575B" w:rsidP="00551E6F">
                  <w:pPr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</w:pPr>
                  <w:r w:rsidRPr="00B57DA1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es-BO"/>
                    </w:rPr>
                    <w:t>XXX</w:t>
                  </w:r>
                </w:p>
              </w:tc>
            </w:tr>
          </w:tbl>
          <w:p w:rsidR="008A575B" w:rsidRPr="00B57DA1" w:rsidRDefault="008A575B" w:rsidP="008A575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ind w:left="360"/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ind w:left="360"/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ind w:left="360"/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ind w:left="360"/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ind w:left="360"/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ind w:left="360"/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:rsidR="008A575B" w:rsidRPr="00B57DA1" w:rsidRDefault="008A575B" w:rsidP="008A575B">
            <w:pPr>
              <w:ind w:left="43" w:right="-13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575B" w:rsidRPr="00B57DA1" w:rsidTr="003A69A0">
        <w:trPr>
          <w:trHeight w:val="53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A575B" w:rsidRPr="00B57DA1" w:rsidRDefault="008A575B" w:rsidP="008A575B">
            <w:pPr>
              <w:ind w:left="43" w:right="-13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57D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APROBACIÓN DE ARTES Y PRUEBAS </w:t>
            </w:r>
          </w:p>
        </w:tc>
      </w:tr>
      <w:tr w:rsidR="008A575B" w:rsidRPr="00B57DA1" w:rsidTr="003A69A0">
        <w:trPr>
          <w:trHeight w:val="186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5B" w:rsidRPr="00B57DA1" w:rsidRDefault="008A575B" w:rsidP="008A575B">
            <w:pPr>
              <w:pStyle w:val="Textoindependiente3"/>
              <w:rPr>
                <w:rFonts w:eastAsia="Calibri"/>
                <w:sz w:val="20"/>
                <w:lang w:eastAsia="en-US"/>
              </w:rPr>
            </w:pPr>
            <w:r w:rsidRPr="00B57DA1">
              <w:rPr>
                <w:rFonts w:eastAsia="Calibri"/>
                <w:sz w:val="20"/>
                <w:lang w:eastAsia="en-US"/>
              </w:rPr>
              <w:t>El plazo de aprobación de artes y pruebas, se encuentra dentro del plazo de entrega establecido en las especificaciones técnicas.</w:t>
            </w:r>
          </w:p>
          <w:p w:rsidR="008A575B" w:rsidRPr="00B57DA1" w:rsidRDefault="008A575B" w:rsidP="008A575B">
            <w:pPr>
              <w:pStyle w:val="Textoindependiente3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8A575B" w:rsidRPr="00B57DA1" w:rsidRDefault="008A575B" w:rsidP="000932D1">
            <w:pPr>
              <w:ind w:left="43" w:right="-13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57DA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El proveedor del servicio luego de recibidas las artes de las hojas de trabajo deberá realizar la impresión para la prueba en 1 ejemplar, las que tienen que ser aprobadas por la unidad solicitante en el mismo día; en caso de existir errores o correcciones se imprimirán nuevas pruebas, sin costo adicional para el Tribunal Supremo Electoral, las que deben cumplir con las características del diseño.</w:t>
            </w:r>
          </w:p>
        </w:tc>
      </w:tr>
      <w:tr w:rsidR="008A575B" w:rsidRPr="00B57DA1" w:rsidTr="003A69A0">
        <w:trPr>
          <w:trHeight w:val="53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8A575B" w:rsidRPr="00B57DA1" w:rsidRDefault="008A575B" w:rsidP="00366F19">
            <w:pPr>
              <w:pStyle w:val="Prrafodelista"/>
              <w:numPr>
                <w:ilvl w:val="0"/>
                <w:numId w:val="6"/>
              </w:numPr>
              <w:ind w:right="-131"/>
              <w:contextualSpacing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  <w:color w:val="FFFFFF"/>
              </w:rPr>
              <w:t>PRESENTACIÓN DE PROPUESTA</w:t>
            </w:r>
          </w:p>
        </w:tc>
      </w:tr>
      <w:tr w:rsidR="008A575B" w:rsidRPr="00B57DA1" w:rsidTr="003A69A0">
        <w:trPr>
          <w:trHeight w:val="53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5B" w:rsidRPr="00B57DA1" w:rsidRDefault="008A575B" w:rsidP="008A575B">
            <w:pPr>
              <w:pStyle w:val="Textoindependiente3"/>
              <w:rPr>
                <w:bCs/>
                <w:sz w:val="20"/>
                <w:lang w:val="es-BO"/>
              </w:rPr>
            </w:pPr>
            <w:r w:rsidRPr="00B57DA1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8A575B" w:rsidRPr="00B57DA1" w:rsidRDefault="008A575B" w:rsidP="008A575B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BD708F" wp14:editId="3693EFD9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26035</wp:posOffset>
                      </wp:positionV>
                      <wp:extent cx="2200275" cy="838835"/>
                      <wp:effectExtent l="0" t="0" r="28575" b="1841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014D" id="Rectángulo 2" o:spid="_x0000_s1026" style="position:absolute;margin-left:163.9pt;margin-top:2.05pt;width:173.25pt;height:6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DzfwIAAEYFAAAOAAAAZHJzL2Uyb0RvYy54bWysVMFu2zAMvQ/YPwi6r07cZs2COkXQosOA&#10;og3aDj0rshQbkEWNUuJkf7Nv2Y+Nkh2naIsdhuWgSCL5SD4/6uJy1xi2VehrsAUfn4w4U1ZCWdt1&#10;wb8/3XyacuaDsKUwYFXB98rzy/nHDxetm6kcKjClQkYg1s9aV/AqBDfLMi8r1Qh/Ak5ZMmrARgQ6&#10;4jorUbSE3pgsH40+Zy1g6RCk8p5urzsjnyd8rZUM91p7FZgpONUW0oppXcU1m1+I2RqFq2rZlyH+&#10;oYpG1JaSDlDXIgi2wfoNVFNLBA86nEhoMtC6lir1QN2MR6+6eayEU6kXIse7gSb//2Dl3XaJrC4L&#10;nnNmRUOf6IFI+/3LrjcGWB4Jap2fkd+jW2J/8rSN3e40NvGf+mC7ROp+IFXtApN0mdNnys8nnEmy&#10;TU+n09NJBM2O0Q59+KqgYXFTcKT8iUuxvfWhcz24xGQWbmpj4n0srCsl7cLeqOhg7IPS1FNMnoCS&#10;mtSVQbYVpAMhpbJh3JkqUaruejKiX1/aEJEKTYARWVPiAbsHiEp9i92V3fvHUJXEOASP/lZYFzxE&#10;pMxgwxDc1BbwPQBDXfWZO/8DSR01kaUVlHv64gjdKHgnb2qi/Vb4sBRI2qcpoXkO97RoA23Bod9x&#10;VgH+fO8++pMkycpZS7NUcP9jI1BxZr5ZEuuX8dlZHL50OJuc53TAl5bVS4vdNFdAn2lML4eTaRv9&#10;gzlsNULzTGO/iFnJJKyk3AWXAQ+Hq9DNOD0cUi0WyY0Gzolwax+djOCR1Sirp92zQNdrL5Bq7+Aw&#10;d2L2SoKdb4y0sNgE0HXS55HXnm8a1iSc/mGJr8HLc/I6Pn/zPwAAAP//AwBQSwMEFAAGAAgAAAAh&#10;APR88l/hAAAACQEAAA8AAABkcnMvZG93bnJldi54bWxMj09Lw0AUxO+C32F5gje7+VPTErMpqSCI&#10;QqGxFL1tk9ckmH0bs9s2fnufJz0OM8z8JltNphdnHF1nSUE4C0AgVbbuqFGwe3u6W4JwXlOte0uo&#10;4BsdrPLrq0yntb3QFs+lbwSXkEu1gtb7IZXSVS0a7WZ2QGLvaEejPcuxkfWoL1xuehkFQSKN7ogX&#10;Wj3gY4vVZ3kyCvbb+yOu18lObj6KryIsn6fXl3elbm+m4gGEx8n/heEXn9EhZ6aDPVHtRK8gjhaM&#10;7hXMQxDsJ4t5DOLAwTiJQOaZ/P8g/wEAAP//AwBQSwECLQAUAAYACAAAACEAtoM4kv4AAADhAQAA&#10;EwAAAAAAAAAAAAAAAAAAAAAAW0NvbnRlbnRfVHlwZXNdLnhtbFBLAQItABQABgAIAAAAIQA4/SH/&#10;1gAAAJQBAAALAAAAAAAAAAAAAAAAAC8BAABfcmVscy8ucmVsc1BLAQItABQABgAIAAAAIQAGl7Dz&#10;fwIAAEYFAAAOAAAAAAAAAAAAAAAAAC4CAABkcnMvZTJvRG9jLnhtbFBLAQItABQABgAIAAAAIQD0&#10;fPJf4QAAAAkBAAAPAAAAAAAAAAAAAAAAANkEAABkcnMvZG93bnJldi54bWxQSwUGAAAAAAQABADz&#10;AAAA5wUAAAAA&#10;" filled="f" strokecolor="#1f4d78 [1604]" strokeweight="1pt"/>
                  </w:pict>
                </mc:Fallback>
              </mc:AlternateContent>
            </w:r>
          </w:p>
          <w:p w:rsidR="008A575B" w:rsidRPr="00B57DA1" w:rsidRDefault="008A575B" w:rsidP="008A575B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8A575B" w:rsidRPr="00B57DA1" w:rsidRDefault="008A575B" w:rsidP="008A575B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8A575B" w:rsidRPr="00B57DA1" w:rsidRDefault="00B57DA1" w:rsidP="008A575B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>TELEFO</w:t>
            </w:r>
            <w:r w:rsidR="008A575B" w:rsidRPr="00B57DA1">
              <w:rPr>
                <w:b/>
                <w:bCs/>
                <w:sz w:val="20"/>
                <w:lang w:val="es-BO"/>
              </w:rPr>
              <w:t>NO:</w:t>
            </w:r>
          </w:p>
          <w:p w:rsidR="008A575B" w:rsidRPr="00B57DA1" w:rsidRDefault="008A575B" w:rsidP="008A575B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  <w:lang w:val="es-BO"/>
              </w:rPr>
              <w:t>FECHA:</w:t>
            </w:r>
          </w:p>
          <w:p w:rsidR="008A575B" w:rsidRPr="00B57DA1" w:rsidRDefault="008A575B" w:rsidP="008A575B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932D1" w:rsidRPr="00B57DA1" w:rsidRDefault="000932D1" w:rsidP="008A575B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8A575B" w:rsidRPr="00B57DA1" w:rsidRDefault="008A575B" w:rsidP="008A575B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  <w:lang w:val="es-BO"/>
              </w:rPr>
              <w:t>El proponente deberá adjuntar a su propuesta la siguiente documentación en fotocopia simple:</w:t>
            </w:r>
          </w:p>
          <w:p w:rsidR="008A575B" w:rsidRPr="00B57DA1" w:rsidRDefault="008A575B" w:rsidP="008A575B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8A575B" w:rsidRPr="00B57DA1" w:rsidRDefault="008A575B" w:rsidP="008A575B">
            <w:pPr>
              <w:pStyle w:val="Textoindependiente3"/>
              <w:numPr>
                <w:ilvl w:val="0"/>
                <w:numId w:val="25"/>
              </w:numPr>
              <w:rPr>
                <w:bCs/>
                <w:sz w:val="20"/>
                <w:lang w:val="es-BO"/>
              </w:rPr>
            </w:pPr>
            <w:r w:rsidRPr="00B57DA1">
              <w:rPr>
                <w:bCs/>
                <w:sz w:val="20"/>
                <w:lang w:val="es-BO"/>
              </w:rPr>
              <w:t>Número de Identificación Tributaria (activa)</w:t>
            </w:r>
          </w:p>
          <w:p w:rsidR="008A575B" w:rsidRPr="00B57DA1" w:rsidRDefault="008A575B" w:rsidP="008A575B">
            <w:pPr>
              <w:pStyle w:val="Textoindependiente3"/>
              <w:numPr>
                <w:ilvl w:val="0"/>
                <w:numId w:val="25"/>
              </w:numPr>
              <w:rPr>
                <w:b/>
                <w:sz w:val="20"/>
              </w:rPr>
            </w:pPr>
            <w:r w:rsidRPr="00B57DA1">
              <w:rPr>
                <w:bCs/>
                <w:sz w:val="20"/>
                <w:lang w:val="es-BO"/>
              </w:rPr>
              <w:t>Registro FUNDEMPRESA (válida y activa)</w:t>
            </w:r>
          </w:p>
        </w:tc>
      </w:tr>
      <w:tr w:rsidR="008A575B" w:rsidRPr="00B57DA1" w:rsidTr="003A69A0">
        <w:trPr>
          <w:trHeight w:val="533"/>
        </w:trPr>
        <w:tc>
          <w:tcPr>
            <w:tcW w:w="5000" w:type="pct"/>
            <w:gridSpan w:val="2"/>
            <w:shd w:val="clear" w:color="auto" w:fill="404040" w:themeFill="text1" w:themeFillTint="BF"/>
            <w:vAlign w:val="center"/>
          </w:tcPr>
          <w:p w:rsidR="008A575B" w:rsidRPr="00B57DA1" w:rsidRDefault="008A575B" w:rsidP="00366F19">
            <w:pPr>
              <w:pStyle w:val="Prrafodelista"/>
              <w:numPr>
                <w:ilvl w:val="0"/>
                <w:numId w:val="6"/>
              </w:numPr>
              <w:ind w:right="-131"/>
              <w:contextualSpacing/>
              <w:rPr>
                <w:rFonts w:ascii="Arial" w:hAnsi="Arial" w:cs="Arial"/>
                <w:b/>
              </w:rPr>
            </w:pPr>
            <w:r w:rsidRPr="00B57DA1">
              <w:rPr>
                <w:rFonts w:ascii="Arial" w:hAnsi="Arial" w:cs="Arial"/>
                <w:b/>
                <w:bCs/>
                <w:color w:val="FFFFFF" w:themeColor="background1"/>
              </w:rPr>
              <w:t>CONDICIONES ADMINISTRATIVAS</w:t>
            </w:r>
          </w:p>
        </w:tc>
      </w:tr>
      <w:tr w:rsidR="008A575B" w:rsidRPr="00B57DA1" w:rsidTr="003A69A0">
        <w:trPr>
          <w:trHeight w:val="53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A575B" w:rsidRPr="00B57DA1" w:rsidRDefault="008A575B" w:rsidP="008A575B">
            <w:pPr>
              <w:pStyle w:val="Textoindependiente3"/>
              <w:numPr>
                <w:ilvl w:val="0"/>
                <w:numId w:val="10"/>
              </w:numPr>
              <w:ind w:left="567" w:hanging="207"/>
              <w:rPr>
                <w:b/>
                <w:bCs/>
                <w:sz w:val="20"/>
                <w:lang w:val="es-BO"/>
              </w:rPr>
            </w:pPr>
            <w:r w:rsidRPr="00B57DA1">
              <w:rPr>
                <w:b/>
                <w:bCs/>
                <w:sz w:val="20"/>
                <w:lang w:val="es-BO"/>
              </w:rPr>
              <w:t xml:space="preserve">LUGAR DE ENTREGA </w:t>
            </w:r>
          </w:p>
        </w:tc>
      </w:tr>
      <w:tr w:rsidR="008A575B" w:rsidRPr="00B57DA1" w:rsidTr="003A69A0">
        <w:trPr>
          <w:trHeight w:val="85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8A575B" w:rsidRPr="00B57DA1" w:rsidRDefault="008A575B" w:rsidP="008A575B">
            <w:pPr>
              <w:pStyle w:val="Textoindependiente3"/>
              <w:rPr>
                <w:bCs/>
                <w:i/>
                <w:sz w:val="20"/>
                <w:lang w:val="es-BO"/>
              </w:rPr>
            </w:pPr>
            <w:r w:rsidRPr="00B57DA1">
              <w:rPr>
                <w:bCs/>
                <w:sz w:val="20"/>
                <w:lang w:val="es-BO"/>
              </w:rPr>
              <w:t>El proveedor (a) hará la entrega a través de una Nota de Entrega o Nota de Remisión en ALMACENES (Av. Aniceto Arce N° 2985 Zona San Jorge), en coordinación con El Responsable o Comisión de Recepción.</w:t>
            </w:r>
          </w:p>
        </w:tc>
      </w:tr>
      <w:tr w:rsidR="008A575B" w:rsidRPr="00B57DA1" w:rsidTr="003A69A0">
        <w:trPr>
          <w:trHeight w:val="53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A575B" w:rsidRPr="00B57DA1" w:rsidRDefault="00854526" w:rsidP="008A575B">
            <w:pPr>
              <w:pStyle w:val="Textoindependiente3"/>
              <w:numPr>
                <w:ilvl w:val="0"/>
                <w:numId w:val="10"/>
              </w:numPr>
              <w:ind w:left="360" w:hanging="207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lastRenderedPageBreak/>
              <w:t xml:space="preserve"> </w:t>
            </w:r>
            <w:r w:rsidR="008A575B" w:rsidRPr="00B57DA1">
              <w:rPr>
                <w:b/>
                <w:bCs/>
                <w:sz w:val="20"/>
                <w:lang w:val="es-BO"/>
              </w:rPr>
              <w:t xml:space="preserve">PLAZO DEL SERVICIO </w:t>
            </w:r>
          </w:p>
        </w:tc>
      </w:tr>
      <w:tr w:rsidR="008A575B" w:rsidRPr="00B57DA1" w:rsidTr="00A45F2F">
        <w:trPr>
          <w:trHeight w:val="71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8A575B" w:rsidRPr="00B57DA1" w:rsidRDefault="008A575B" w:rsidP="00A45F2F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B57DA1">
              <w:rPr>
                <w:bCs/>
                <w:iCs/>
                <w:sz w:val="20"/>
              </w:rPr>
              <w:t xml:space="preserve">Hasta </w:t>
            </w:r>
            <w:r w:rsidR="00020861" w:rsidRPr="00B57DA1">
              <w:rPr>
                <w:bCs/>
                <w:iCs/>
                <w:sz w:val="20"/>
              </w:rPr>
              <w:t>(1</w:t>
            </w:r>
            <w:r w:rsidR="00A45F2F">
              <w:rPr>
                <w:bCs/>
                <w:iCs/>
                <w:sz w:val="20"/>
              </w:rPr>
              <w:t>0</w:t>
            </w:r>
            <w:r w:rsidR="00020861" w:rsidRPr="00B57DA1">
              <w:rPr>
                <w:bCs/>
                <w:iCs/>
                <w:sz w:val="20"/>
              </w:rPr>
              <w:t>)</w:t>
            </w:r>
            <w:r w:rsidRPr="00B57DA1">
              <w:rPr>
                <w:bCs/>
                <w:iCs/>
                <w:sz w:val="20"/>
              </w:rPr>
              <w:t xml:space="preserve"> días calendario, computables a partir del día siguiente hábil de la suscripción de la ORDEN DE </w:t>
            </w:r>
            <w:r w:rsidR="00A15A9F">
              <w:rPr>
                <w:bCs/>
                <w:iCs/>
                <w:sz w:val="20"/>
              </w:rPr>
              <w:t>SERVICIO.</w:t>
            </w:r>
          </w:p>
        </w:tc>
      </w:tr>
      <w:tr w:rsidR="008A575B" w:rsidRPr="00B57DA1" w:rsidTr="003A69A0">
        <w:trPr>
          <w:trHeight w:val="53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A575B" w:rsidRPr="00B57DA1" w:rsidRDefault="00854526" w:rsidP="008A575B">
            <w:pPr>
              <w:pStyle w:val="Textoindependiente3"/>
              <w:numPr>
                <w:ilvl w:val="0"/>
                <w:numId w:val="10"/>
              </w:numPr>
              <w:ind w:left="360" w:hanging="207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 xml:space="preserve"> </w:t>
            </w:r>
            <w:r w:rsidR="008A575B" w:rsidRPr="00B57DA1">
              <w:rPr>
                <w:b/>
                <w:bCs/>
                <w:sz w:val="20"/>
                <w:lang w:val="es-BO"/>
              </w:rPr>
              <w:t xml:space="preserve">INCUMPLIMIENTO </w:t>
            </w:r>
          </w:p>
        </w:tc>
      </w:tr>
      <w:tr w:rsidR="008A575B" w:rsidRPr="00B57DA1" w:rsidTr="003A69A0">
        <w:trPr>
          <w:trHeight w:val="1409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8A575B" w:rsidRPr="00B57DA1" w:rsidRDefault="008A575B" w:rsidP="008A575B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B57DA1">
              <w:rPr>
                <w:bCs/>
                <w:iCs/>
                <w:sz w:val="20"/>
                <w:lang w:val="es-BO"/>
              </w:rPr>
              <w:t xml:space="preserve">En caso de incumplimiento en el plazo de entrega se dejará sin efecto la Orden de </w:t>
            </w:r>
            <w:r w:rsidR="00A15A9F">
              <w:rPr>
                <w:bCs/>
                <w:iCs/>
                <w:sz w:val="20"/>
                <w:lang w:val="es-BO"/>
              </w:rPr>
              <w:t>Servicio</w:t>
            </w:r>
            <w:r w:rsidR="00B24A0C">
              <w:rPr>
                <w:bCs/>
                <w:iCs/>
                <w:sz w:val="20"/>
                <w:lang w:val="es-BO"/>
              </w:rPr>
              <w:t xml:space="preserve"> </w:t>
            </w:r>
            <w:r w:rsidRPr="00B57DA1">
              <w:rPr>
                <w:bCs/>
                <w:iCs/>
                <w:sz w:val="20"/>
                <w:lang w:val="es-BO"/>
              </w:rPr>
              <w:t xml:space="preserve">y si el monto es mayor a Bs20.000,00 se registrará el incumplimiento en el SICOES. </w:t>
            </w:r>
          </w:p>
          <w:p w:rsidR="008A575B" w:rsidRPr="00B57DA1" w:rsidRDefault="008A575B" w:rsidP="008A575B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8A575B" w:rsidRPr="00B57DA1" w:rsidRDefault="008A575B" w:rsidP="00A15A9F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B57DA1">
              <w:rPr>
                <w:bCs/>
                <w:iCs/>
                <w:sz w:val="20"/>
                <w:lang w:val="es-BO"/>
              </w:rPr>
              <w:t>Para tal efecto, una vez emitido el Informe de Disconformidad la Unidad Solicitante deberá emitir un Informe Técnico al Responsable Proceso de Contratación, el mismo que dejará</w:t>
            </w:r>
            <w:r w:rsidR="00B24A0C">
              <w:rPr>
                <w:bCs/>
                <w:iCs/>
                <w:sz w:val="20"/>
                <w:lang w:val="es-BO"/>
              </w:rPr>
              <w:t xml:space="preserve"> sin efecto la Orden de </w:t>
            </w:r>
            <w:r w:rsidR="00A15A9F">
              <w:rPr>
                <w:bCs/>
                <w:iCs/>
                <w:sz w:val="20"/>
                <w:lang w:val="es-BO"/>
              </w:rPr>
              <w:t>Servicio</w:t>
            </w:r>
            <w:r w:rsidRPr="00B57DA1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8A575B" w:rsidRPr="00B57DA1" w:rsidTr="003A69A0">
        <w:trPr>
          <w:trHeight w:val="53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A575B" w:rsidRPr="00B57DA1" w:rsidRDefault="00854526" w:rsidP="008A575B">
            <w:pPr>
              <w:pStyle w:val="Textoindependiente3"/>
              <w:numPr>
                <w:ilvl w:val="0"/>
                <w:numId w:val="10"/>
              </w:numPr>
              <w:ind w:left="360" w:hanging="207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 xml:space="preserve"> </w:t>
            </w:r>
            <w:r w:rsidR="008A575B" w:rsidRPr="00B57DA1">
              <w:rPr>
                <w:b/>
                <w:bCs/>
                <w:sz w:val="20"/>
                <w:lang w:val="es-BO"/>
              </w:rPr>
              <w:t xml:space="preserve">RESPONSABLE O COMISIÓN DE RECEPCIÓN </w:t>
            </w:r>
          </w:p>
        </w:tc>
      </w:tr>
      <w:tr w:rsidR="008A575B" w:rsidRPr="00B57DA1" w:rsidTr="003A69A0">
        <w:trPr>
          <w:trHeight w:val="1986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8A575B" w:rsidRPr="00B57DA1" w:rsidRDefault="008A575B" w:rsidP="008A575B">
            <w:pPr>
              <w:pStyle w:val="Textoindependiente3"/>
              <w:rPr>
                <w:bCs/>
                <w:sz w:val="20"/>
                <w:lang w:val="es-BO"/>
              </w:rPr>
            </w:pPr>
            <w:r w:rsidRPr="00B57DA1">
              <w:rPr>
                <w:bCs/>
                <w:sz w:val="20"/>
                <w:lang w:val="es-BO"/>
              </w:rPr>
              <w:t>El Responsable o Comisión de Recepción será designado por el Responsable del Proceso de Contratación y se encargará de realizar la  verificación de la entrega de</w:t>
            </w:r>
            <w:r w:rsidR="0025060B" w:rsidRPr="00B57DA1">
              <w:rPr>
                <w:bCs/>
                <w:sz w:val="20"/>
                <w:lang w:val="es-BO"/>
              </w:rPr>
              <w:t>l</w:t>
            </w:r>
            <w:r w:rsidRPr="00B57DA1">
              <w:rPr>
                <w:bCs/>
                <w:sz w:val="20"/>
                <w:lang w:val="es-BO"/>
              </w:rPr>
              <w:t xml:space="preserve"> </w:t>
            </w:r>
            <w:r w:rsidR="0025060B" w:rsidRPr="00B57DA1">
              <w:rPr>
                <w:bCs/>
                <w:sz w:val="20"/>
                <w:lang w:val="es-BO"/>
              </w:rPr>
              <w:t>servicio</w:t>
            </w:r>
            <w:r w:rsidRPr="00B57DA1">
              <w:rPr>
                <w:bCs/>
                <w:sz w:val="20"/>
                <w:lang w:val="es-BO"/>
              </w:rPr>
              <w:t>, a cuyo efecto realizará las siguientes funciones:</w:t>
            </w:r>
          </w:p>
          <w:p w:rsidR="008A575B" w:rsidRPr="00B57DA1" w:rsidRDefault="008A575B" w:rsidP="008A575B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8A575B" w:rsidRPr="00B57DA1" w:rsidRDefault="008A575B" w:rsidP="008A575B">
            <w:pPr>
              <w:pStyle w:val="Textoindependiente3"/>
              <w:numPr>
                <w:ilvl w:val="0"/>
                <w:numId w:val="16"/>
              </w:numPr>
              <w:ind w:left="360"/>
              <w:rPr>
                <w:bCs/>
                <w:sz w:val="20"/>
                <w:lang w:val="es-BO"/>
              </w:rPr>
            </w:pPr>
            <w:r w:rsidRPr="00B57DA1">
              <w:rPr>
                <w:bCs/>
                <w:sz w:val="20"/>
                <w:lang w:val="es-BO"/>
              </w:rPr>
              <w:t xml:space="preserve">Efectuar la recepción del </w:t>
            </w:r>
            <w:r w:rsidR="0025060B" w:rsidRPr="00B57DA1">
              <w:rPr>
                <w:bCs/>
                <w:sz w:val="20"/>
                <w:lang w:val="es-BO"/>
              </w:rPr>
              <w:t xml:space="preserve">servicio </w:t>
            </w:r>
            <w:r w:rsidR="00A15A9F">
              <w:rPr>
                <w:bCs/>
                <w:sz w:val="20"/>
                <w:lang w:val="es-BO"/>
              </w:rPr>
              <w:t xml:space="preserve">dar </w:t>
            </w:r>
            <w:r w:rsidRPr="00B57DA1">
              <w:rPr>
                <w:bCs/>
                <w:sz w:val="20"/>
                <w:lang w:val="es-BO"/>
              </w:rPr>
              <w:t>cumplimiento de las especificaciones técnicas.</w:t>
            </w:r>
          </w:p>
          <w:p w:rsidR="00B24A0C" w:rsidRDefault="008A575B" w:rsidP="00B24A0C">
            <w:pPr>
              <w:pStyle w:val="Textoindependiente3"/>
              <w:numPr>
                <w:ilvl w:val="0"/>
                <w:numId w:val="16"/>
              </w:numPr>
              <w:ind w:left="360"/>
              <w:rPr>
                <w:bCs/>
                <w:sz w:val="20"/>
                <w:lang w:val="es-BO"/>
              </w:rPr>
            </w:pPr>
            <w:r w:rsidRPr="00B57DA1">
              <w:rPr>
                <w:bCs/>
                <w:sz w:val="20"/>
                <w:lang w:val="es-BO"/>
              </w:rPr>
              <w:t xml:space="preserve">Emitir el informe de conformidad, cuando corresponda. </w:t>
            </w:r>
          </w:p>
          <w:p w:rsidR="008A575B" w:rsidRPr="00B57DA1" w:rsidRDefault="008A575B" w:rsidP="00B24A0C">
            <w:pPr>
              <w:pStyle w:val="Textoindependiente3"/>
              <w:numPr>
                <w:ilvl w:val="0"/>
                <w:numId w:val="16"/>
              </w:numPr>
              <w:ind w:left="360"/>
              <w:rPr>
                <w:bCs/>
                <w:sz w:val="20"/>
                <w:lang w:val="es-BO"/>
              </w:rPr>
            </w:pPr>
            <w:r w:rsidRPr="00B57DA1">
              <w:rPr>
                <w:bCs/>
                <w:sz w:val="20"/>
                <w:lang w:val="es-BO"/>
              </w:rPr>
              <w:t>Emitir el informe de disconformidad, cuando corresponda.</w:t>
            </w:r>
          </w:p>
        </w:tc>
      </w:tr>
      <w:tr w:rsidR="008A575B" w:rsidRPr="00B57DA1" w:rsidTr="003A69A0">
        <w:trPr>
          <w:trHeight w:val="5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5B" w:rsidRPr="00B57DA1" w:rsidRDefault="00854526" w:rsidP="008A575B">
            <w:pPr>
              <w:pStyle w:val="Textoindependiente3"/>
              <w:numPr>
                <w:ilvl w:val="0"/>
                <w:numId w:val="10"/>
              </w:numPr>
              <w:ind w:left="360" w:hanging="207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 xml:space="preserve"> </w:t>
            </w:r>
            <w:r w:rsidR="008A575B" w:rsidRPr="00B57DA1">
              <w:rPr>
                <w:b/>
                <w:bCs/>
                <w:sz w:val="20"/>
                <w:lang w:val="es-BO"/>
              </w:rPr>
              <w:t xml:space="preserve">FORMA DE PAGO </w:t>
            </w:r>
          </w:p>
        </w:tc>
      </w:tr>
      <w:tr w:rsidR="008A575B" w:rsidRPr="00B57DA1" w:rsidTr="003A69A0">
        <w:trPr>
          <w:trHeight w:val="111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5B" w:rsidRPr="00B57DA1" w:rsidRDefault="008A575B" w:rsidP="008A575B">
            <w:pPr>
              <w:pStyle w:val="Textoindependiente3"/>
              <w:ind w:left="28"/>
              <w:rPr>
                <w:iCs/>
                <w:sz w:val="20"/>
                <w:lang w:val="es-BO"/>
              </w:rPr>
            </w:pPr>
            <w:r w:rsidRPr="00B57DA1">
              <w:rPr>
                <w:sz w:val="20"/>
                <w:lang w:val="es-BO"/>
              </w:rPr>
              <w:t xml:space="preserve">El pago se realizará de forma única vía SIGEP, </w:t>
            </w:r>
            <w:r w:rsidRPr="00B57DA1">
              <w:rPr>
                <w:iCs/>
                <w:sz w:val="20"/>
                <w:lang w:val="es-BO"/>
              </w:rPr>
              <w:t>previa presentación de Informe de Conformidad (emitido por el Responsable o Comisión de Recepción), Nota de Ingreso (emitido por Almacenes para materiales o Bienes de consumo) y remisión de factura.</w:t>
            </w:r>
          </w:p>
        </w:tc>
      </w:tr>
    </w:tbl>
    <w:p w:rsidR="00FB0260" w:rsidRPr="000932D1" w:rsidRDefault="00FB0260" w:rsidP="00B112C8">
      <w:pPr>
        <w:ind w:left="-36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B0260" w:rsidRPr="000932D1" w:rsidRDefault="00FB0260" w:rsidP="00B112C8">
      <w:pPr>
        <w:ind w:left="-36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8A575B" w:rsidRPr="000932D1" w:rsidRDefault="008A575B" w:rsidP="00B112C8">
      <w:pPr>
        <w:ind w:left="-36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8A575B" w:rsidRPr="000932D1" w:rsidRDefault="008A575B" w:rsidP="00B112C8">
      <w:pPr>
        <w:ind w:left="-36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8A575B" w:rsidRPr="000932D1" w:rsidRDefault="008A575B" w:rsidP="00B112C8">
      <w:pPr>
        <w:ind w:left="-36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8A575B" w:rsidRDefault="008A575B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A575B" w:rsidRDefault="008A575B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0932D1" w:rsidRDefault="000932D1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0932D1" w:rsidRDefault="000932D1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A575B" w:rsidRPr="0074264F" w:rsidRDefault="008A575B" w:rsidP="008A575B">
      <w:pPr>
        <w:spacing w:before="14" w:line="200" w:lineRule="exact"/>
        <w:ind w:left="426" w:right="474"/>
        <w:rPr>
          <w:rFonts w:ascii="Arial" w:hAnsi="Arial" w:cs="Arial"/>
          <w:lang w:val="es-BO"/>
        </w:rPr>
      </w:pPr>
    </w:p>
    <w:p w:rsidR="008A575B" w:rsidRDefault="008A575B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A575B" w:rsidRDefault="008A575B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A575B" w:rsidRDefault="008A575B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A575B" w:rsidRDefault="008A575B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A575B" w:rsidRDefault="008A575B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A575B" w:rsidRPr="00736756" w:rsidRDefault="008A575B" w:rsidP="00B112C8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8A575B" w:rsidRPr="00736756" w:rsidSect="00A45F2F">
      <w:headerReference w:type="default" r:id="rId11"/>
      <w:footerReference w:type="default" r:id="rId12"/>
      <w:pgSz w:w="12242" w:h="15842" w:code="1"/>
      <w:pgMar w:top="1985" w:right="722" w:bottom="1438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B0" w:rsidRDefault="001752B0">
      <w:r>
        <w:separator/>
      </w:r>
    </w:p>
  </w:endnote>
  <w:endnote w:type="continuationSeparator" w:id="0">
    <w:p w:rsidR="001752B0" w:rsidRDefault="001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B0" w:rsidRDefault="001752B0">
      <w:r>
        <w:separator/>
      </w:r>
    </w:p>
  </w:footnote>
  <w:footnote w:type="continuationSeparator" w:id="0">
    <w:p w:rsidR="001752B0" w:rsidRDefault="0017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Default="00530366" w:rsidP="00503231">
    <w:pPr>
      <w:pStyle w:val="Encabezado"/>
      <w:ind w:left="-360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D815063" wp14:editId="74F5BE27">
          <wp:simplePos x="0" y="0"/>
          <wp:positionH relativeFrom="page">
            <wp:posOffset>3106420</wp:posOffset>
          </wp:positionH>
          <wp:positionV relativeFrom="paragraph">
            <wp:posOffset>142875</wp:posOffset>
          </wp:positionV>
          <wp:extent cx="2162175" cy="723265"/>
          <wp:effectExtent l="0" t="0" r="9525" b="635"/>
          <wp:wrapSquare wrapText="bothSides"/>
          <wp:docPr id="13" name="3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1337A" w:rsidRDefault="00D1337A">
    <w:pPr>
      <w:pStyle w:val="Encabezado"/>
      <w:jc w:val="center"/>
    </w:pPr>
  </w:p>
  <w:p w:rsidR="00D1337A" w:rsidRDefault="00D1337A">
    <w:pPr>
      <w:pStyle w:val="Encabezado"/>
    </w:pPr>
  </w:p>
  <w:p w:rsidR="00D1337A" w:rsidRDefault="00D1337A">
    <w:pPr>
      <w:pStyle w:val="Encabezado"/>
      <w:jc w:val="center"/>
      <w:rPr>
        <w:sz w:val="4"/>
      </w:rPr>
    </w:pPr>
  </w:p>
  <w:p w:rsidR="003A69A0" w:rsidRDefault="003A69A0">
    <w:pPr>
      <w:pStyle w:val="Encabezado"/>
      <w:jc w:val="center"/>
      <w:rPr>
        <w:sz w:val="4"/>
      </w:rPr>
    </w:pPr>
  </w:p>
  <w:p w:rsidR="003A69A0" w:rsidRDefault="003A69A0">
    <w:pPr>
      <w:pStyle w:val="Encabezado"/>
      <w:jc w:val="center"/>
      <w:rPr>
        <w:sz w:val="4"/>
      </w:rPr>
    </w:pPr>
  </w:p>
  <w:p w:rsidR="003A69A0" w:rsidRDefault="003A69A0">
    <w:pPr>
      <w:pStyle w:val="Encabezado"/>
      <w:jc w:val="center"/>
      <w:rPr>
        <w:sz w:val="4"/>
      </w:rPr>
    </w:pPr>
  </w:p>
  <w:p w:rsidR="00D1337A" w:rsidRDefault="00D1337A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B3F2D"/>
    <w:multiLevelType w:val="hybridMultilevel"/>
    <w:tmpl w:val="C91A844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D696F"/>
    <w:multiLevelType w:val="hybridMultilevel"/>
    <w:tmpl w:val="A4AE45DA"/>
    <w:lvl w:ilvl="0" w:tplc="40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379C"/>
    <w:multiLevelType w:val="hybridMultilevel"/>
    <w:tmpl w:val="E68E51F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745A5"/>
    <w:multiLevelType w:val="hybridMultilevel"/>
    <w:tmpl w:val="0E065CE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756127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16BE8"/>
    <w:multiLevelType w:val="hybridMultilevel"/>
    <w:tmpl w:val="D9F0487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B142B06"/>
    <w:multiLevelType w:val="hybridMultilevel"/>
    <w:tmpl w:val="74A67B56"/>
    <w:lvl w:ilvl="0" w:tplc="058ADAC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A029D"/>
    <w:multiLevelType w:val="hybridMultilevel"/>
    <w:tmpl w:val="DB3AE83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B54ED2"/>
    <w:multiLevelType w:val="hybridMultilevel"/>
    <w:tmpl w:val="46E4077C"/>
    <w:lvl w:ilvl="0" w:tplc="0C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>
    <w:nsid w:val="474D078F"/>
    <w:multiLevelType w:val="hybridMultilevel"/>
    <w:tmpl w:val="03A88FB6"/>
    <w:lvl w:ilvl="0" w:tplc="B810D9A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325D3"/>
    <w:multiLevelType w:val="hybridMultilevel"/>
    <w:tmpl w:val="5EDCB360"/>
    <w:lvl w:ilvl="0" w:tplc="057E072C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3">
    <w:nsid w:val="59B11DFF"/>
    <w:multiLevelType w:val="hybridMultilevel"/>
    <w:tmpl w:val="FD729D3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987257A"/>
    <w:multiLevelType w:val="hybridMultilevel"/>
    <w:tmpl w:val="DCB80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D0E2C"/>
    <w:multiLevelType w:val="hybridMultilevel"/>
    <w:tmpl w:val="E158904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AE2792"/>
    <w:multiLevelType w:val="hybridMultilevel"/>
    <w:tmpl w:val="16FE545A"/>
    <w:lvl w:ilvl="0" w:tplc="400A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8">
    <w:nsid w:val="6DCC0B0A"/>
    <w:multiLevelType w:val="hybridMultilevel"/>
    <w:tmpl w:val="68808FD6"/>
    <w:lvl w:ilvl="0" w:tplc="0C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9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17507"/>
    <w:multiLevelType w:val="hybridMultilevel"/>
    <w:tmpl w:val="35404BA8"/>
    <w:lvl w:ilvl="0" w:tplc="2CCA9A3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8325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22"/>
  </w:num>
  <w:num w:numId="5">
    <w:abstractNumId w:val="6"/>
  </w:num>
  <w:num w:numId="6">
    <w:abstractNumId w:val="14"/>
  </w:num>
  <w:num w:numId="7">
    <w:abstractNumId w:val="5"/>
  </w:num>
  <w:num w:numId="8">
    <w:abstractNumId w:val="9"/>
  </w:num>
  <w:num w:numId="9">
    <w:abstractNumId w:val="20"/>
  </w:num>
  <w:num w:numId="10">
    <w:abstractNumId w:val="29"/>
  </w:num>
  <w:num w:numId="11">
    <w:abstractNumId w:val="3"/>
  </w:num>
  <w:num w:numId="12">
    <w:abstractNumId w:val="19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3"/>
  </w:num>
  <w:num w:numId="18">
    <w:abstractNumId w:val="27"/>
  </w:num>
  <w:num w:numId="19">
    <w:abstractNumId w:val="4"/>
  </w:num>
  <w:num w:numId="20">
    <w:abstractNumId w:val="29"/>
  </w:num>
  <w:num w:numId="21">
    <w:abstractNumId w:val="0"/>
  </w:num>
  <w:num w:numId="22">
    <w:abstractNumId w:val="16"/>
  </w:num>
  <w:num w:numId="23">
    <w:abstractNumId w:val="28"/>
  </w:num>
  <w:num w:numId="24">
    <w:abstractNumId w:val="25"/>
  </w:num>
  <w:num w:numId="25">
    <w:abstractNumId w:val="21"/>
  </w:num>
  <w:num w:numId="26">
    <w:abstractNumId w:val="30"/>
  </w:num>
  <w:num w:numId="27">
    <w:abstractNumId w:val="10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6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6"/>
    <w:rsid w:val="000162A9"/>
    <w:rsid w:val="00020861"/>
    <w:rsid w:val="00032B6C"/>
    <w:rsid w:val="00071290"/>
    <w:rsid w:val="00082426"/>
    <w:rsid w:val="000932D1"/>
    <w:rsid w:val="000953D7"/>
    <w:rsid w:val="00096167"/>
    <w:rsid w:val="000A1F42"/>
    <w:rsid w:val="000A3705"/>
    <w:rsid w:val="000E4721"/>
    <w:rsid w:val="000E6692"/>
    <w:rsid w:val="000F135C"/>
    <w:rsid w:val="000F676F"/>
    <w:rsid w:val="00105E77"/>
    <w:rsid w:val="00123C67"/>
    <w:rsid w:val="00157B0D"/>
    <w:rsid w:val="001656F3"/>
    <w:rsid w:val="001752B0"/>
    <w:rsid w:val="00184633"/>
    <w:rsid w:val="00192130"/>
    <w:rsid w:val="001A4DBB"/>
    <w:rsid w:val="001A60AE"/>
    <w:rsid w:val="001C2473"/>
    <w:rsid w:val="001C4ED0"/>
    <w:rsid w:val="001E1A13"/>
    <w:rsid w:val="001F27F6"/>
    <w:rsid w:val="001F50B0"/>
    <w:rsid w:val="002163E0"/>
    <w:rsid w:val="002225FA"/>
    <w:rsid w:val="00235E02"/>
    <w:rsid w:val="002409A0"/>
    <w:rsid w:val="00242C80"/>
    <w:rsid w:val="00247440"/>
    <w:rsid w:val="0025060B"/>
    <w:rsid w:val="0026301B"/>
    <w:rsid w:val="00272A85"/>
    <w:rsid w:val="002922DD"/>
    <w:rsid w:val="00297F84"/>
    <w:rsid w:val="002B2836"/>
    <w:rsid w:val="002C4060"/>
    <w:rsid w:val="002C6865"/>
    <w:rsid w:val="002C68C6"/>
    <w:rsid w:val="002D1449"/>
    <w:rsid w:val="00322ADA"/>
    <w:rsid w:val="00342A13"/>
    <w:rsid w:val="0035722A"/>
    <w:rsid w:val="003576F0"/>
    <w:rsid w:val="00366F19"/>
    <w:rsid w:val="003708A2"/>
    <w:rsid w:val="00392C4D"/>
    <w:rsid w:val="003A69A0"/>
    <w:rsid w:val="003A69B3"/>
    <w:rsid w:val="003B6B2B"/>
    <w:rsid w:val="003C1A7F"/>
    <w:rsid w:val="003C5F0F"/>
    <w:rsid w:val="003D2FE7"/>
    <w:rsid w:val="003E5E37"/>
    <w:rsid w:val="003F2BB3"/>
    <w:rsid w:val="00420689"/>
    <w:rsid w:val="00442FF8"/>
    <w:rsid w:val="00493F0F"/>
    <w:rsid w:val="00497730"/>
    <w:rsid w:val="004A1382"/>
    <w:rsid w:val="004A3868"/>
    <w:rsid w:val="004B088A"/>
    <w:rsid w:val="004D2C15"/>
    <w:rsid w:val="00503231"/>
    <w:rsid w:val="00503A5A"/>
    <w:rsid w:val="00513BCB"/>
    <w:rsid w:val="005212B0"/>
    <w:rsid w:val="005234DE"/>
    <w:rsid w:val="00530366"/>
    <w:rsid w:val="0054412E"/>
    <w:rsid w:val="005460A2"/>
    <w:rsid w:val="00551E6F"/>
    <w:rsid w:val="00594A99"/>
    <w:rsid w:val="005D7961"/>
    <w:rsid w:val="005E27CF"/>
    <w:rsid w:val="005E5277"/>
    <w:rsid w:val="006263F2"/>
    <w:rsid w:val="00626B67"/>
    <w:rsid w:val="006307EF"/>
    <w:rsid w:val="006326DA"/>
    <w:rsid w:val="00645E30"/>
    <w:rsid w:val="006476FC"/>
    <w:rsid w:val="0066722D"/>
    <w:rsid w:val="00683E44"/>
    <w:rsid w:val="00686035"/>
    <w:rsid w:val="006A0C9F"/>
    <w:rsid w:val="006A5DB6"/>
    <w:rsid w:val="006B6B9B"/>
    <w:rsid w:val="00732212"/>
    <w:rsid w:val="00736756"/>
    <w:rsid w:val="007413C1"/>
    <w:rsid w:val="00753700"/>
    <w:rsid w:val="00783A9B"/>
    <w:rsid w:val="007B396A"/>
    <w:rsid w:val="007F311B"/>
    <w:rsid w:val="007F3F3A"/>
    <w:rsid w:val="008067B1"/>
    <w:rsid w:val="00854526"/>
    <w:rsid w:val="008602D9"/>
    <w:rsid w:val="00875A68"/>
    <w:rsid w:val="008821ED"/>
    <w:rsid w:val="008A15B6"/>
    <w:rsid w:val="008A575B"/>
    <w:rsid w:val="008A5E99"/>
    <w:rsid w:val="008B62FF"/>
    <w:rsid w:val="008C0181"/>
    <w:rsid w:val="008C2E5A"/>
    <w:rsid w:val="008C51F8"/>
    <w:rsid w:val="008D1D88"/>
    <w:rsid w:val="008E03A9"/>
    <w:rsid w:val="008E2C38"/>
    <w:rsid w:val="00905223"/>
    <w:rsid w:val="00930E7C"/>
    <w:rsid w:val="009326BF"/>
    <w:rsid w:val="00936B32"/>
    <w:rsid w:val="009567D1"/>
    <w:rsid w:val="00971DCB"/>
    <w:rsid w:val="00972DF2"/>
    <w:rsid w:val="00981195"/>
    <w:rsid w:val="0098337E"/>
    <w:rsid w:val="00984DCD"/>
    <w:rsid w:val="00990276"/>
    <w:rsid w:val="009A22D4"/>
    <w:rsid w:val="009B40B5"/>
    <w:rsid w:val="009B7042"/>
    <w:rsid w:val="009B77E4"/>
    <w:rsid w:val="009D0977"/>
    <w:rsid w:val="009D3274"/>
    <w:rsid w:val="009D489C"/>
    <w:rsid w:val="009E7102"/>
    <w:rsid w:val="009F7764"/>
    <w:rsid w:val="00A1184D"/>
    <w:rsid w:val="00A14C06"/>
    <w:rsid w:val="00A15A9F"/>
    <w:rsid w:val="00A34130"/>
    <w:rsid w:val="00A45114"/>
    <w:rsid w:val="00A45175"/>
    <w:rsid w:val="00A45F2F"/>
    <w:rsid w:val="00A511D2"/>
    <w:rsid w:val="00AA62C8"/>
    <w:rsid w:val="00AB5004"/>
    <w:rsid w:val="00AE4A6B"/>
    <w:rsid w:val="00AE6031"/>
    <w:rsid w:val="00AF5795"/>
    <w:rsid w:val="00B04CDB"/>
    <w:rsid w:val="00B11201"/>
    <w:rsid w:val="00B112C8"/>
    <w:rsid w:val="00B16385"/>
    <w:rsid w:val="00B24A0C"/>
    <w:rsid w:val="00B363D9"/>
    <w:rsid w:val="00B55F9B"/>
    <w:rsid w:val="00B57DA1"/>
    <w:rsid w:val="00B60767"/>
    <w:rsid w:val="00B730A4"/>
    <w:rsid w:val="00B8568B"/>
    <w:rsid w:val="00B918FF"/>
    <w:rsid w:val="00B95F81"/>
    <w:rsid w:val="00BB3CCE"/>
    <w:rsid w:val="00BC22EC"/>
    <w:rsid w:val="00BC2AEB"/>
    <w:rsid w:val="00BF023D"/>
    <w:rsid w:val="00BF512A"/>
    <w:rsid w:val="00C13B98"/>
    <w:rsid w:val="00C23C66"/>
    <w:rsid w:val="00C273F5"/>
    <w:rsid w:val="00C64F79"/>
    <w:rsid w:val="00C82130"/>
    <w:rsid w:val="00CB28A4"/>
    <w:rsid w:val="00CD055F"/>
    <w:rsid w:val="00CE0A54"/>
    <w:rsid w:val="00CE6D22"/>
    <w:rsid w:val="00CE7878"/>
    <w:rsid w:val="00CF523B"/>
    <w:rsid w:val="00D02458"/>
    <w:rsid w:val="00D03B76"/>
    <w:rsid w:val="00D1337A"/>
    <w:rsid w:val="00D40C56"/>
    <w:rsid w:val="00D44CFC"/>
    <w:rsid w:val="00D749C9"/>
    <w:rsid w:val="00D809FF"/>
    <w:rsid w:val="00D95EA2"/>
    <w:rsid w:val="00DA3CDA"/>
    <w:rsid w:val="00DB46CF"/>
    <w:rsid w:val="00DC046F"/>
    <w:rsid w:val="00DC2BDC"/>
    <w:rsid w:val="00DF5A40"/>
    <w:rsid w:val="00E0206C"/>
    <w:rsid w:val="00E125A8"/>
    <w:rsid w:val="00E1534C"/>
    <w:rsid w:val="00E17D1B"/>
    <w:rsid w:val="00E2749F"/>
    <w:rsid w:val="00E50E49"/>
    <w:rsid w:val="00E81F7D"/>
    <w:rsid w:val="00EB4D40"/>
    <w:rsid w:val="00EB73D4"/>
    <w:rsid w:val="00EB7DDB"/>
    <w:rsid w:val="00F01AE8"/>
    <w:rsid w:val="00F134D9"/>
    <w:rsid w:val="00F1376E"/>
    <w:rsid w:val="00F33E0E"/>
    <w:rsid w:val="00F61236"/>
    <w:rsid w:val="00F62A6E"/>
    <w:rsid w:val="00F90ACE"/>
    <w:rsid w:val="00FB0260"/>
    <w:rsid w:val="00FB6E3E"/>
    <w:rsid w:val="00FB74E7"/>
    <w:rsid w:val="00FB7738"/>
    <w:rsid w:val="00FC12B0"/>
    <w:rsid w:val="00FC2B22"/>
    <w:rsid w:val="00FC4458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9B7AAA-9F19-4D27-8710-CDD79BFA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66722D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A6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DA3CDA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DA3CDA"/>
    <w:pPr>
      <w:ind w:left="720"/>
    </w:pPr>
    <w:rPr>
      <w:sz w:val="20"/>
      <w:szCs w:val="20"/>
      <w:lang w:val="es-BO" w:eastAsia="en-US"/>
    </w:rPr>
  </w:style>
  <w:style w:type="character" w:styleId="Textoennegrita">
    <w:name w:val="Strong"/>
    <w:uiPriority w:val="22"/>
    <w:qFormat/>
    <w:rsid w:val="00C82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Props1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D491FA-4B48-41E8-AE02-68D471925BBA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Noemi Eliana Gutierrez Calamani</cp:lastModifiedBy>
  <cp:revision>2</cp:revision>
  <cp:lastPrinted>2020-09-17T22:05:00Z</cp:lastPrinted>
  <dcterms:created xsi:type="dcterms:W3CDTF">2020-09-21T23:36:00Z</dcterms:created>
  <dcterms:modified xsi:type="dcterms:W3CDTF">2020-09-21T23:36:00Z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