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B7" w:rsidRPr="00F051B7" w:rsidRDefault="00F051B7" w:rsidP="00F051B7">
      <w:pPr>
        <w:spacing w:before="14"/>
        <w:ind w:left="426"/>
        <w:jc w:val="both"/>
        <w:rPr>
          <w:rFonts w:ascii="Arial" w:hAnsi="Arial" w:cs="Arial"/>
          <w:b/>
          <w:lang w:val="es-BO"/>
        </w:rPr>
      </w:pPr>
    </w:p>
    <w:p w:rsidR="00F051B7" w:rsidRPr="00F051B7" w:rsidRDefault="00F051B7" w:rsidP="00F051B7">
      <w:pPr>
        <w:ind w:left="-360" w:right="-410"/>
        <w:jc w:val="center"/>
        <w:rPr>
          <w:rFonts w:ascii="Arial" w:hAnsi="Arial" w:cs="Arial"/>
          <w:b/>
          <w:lang w:val="es-BO"/>
        </w:rPr>
      </w:pPr>
      <w:r w:rsidRPr="00F051B7">
        <w:rPr>
          <w:rFonts w:ascii="Arial" w:hAnsi="Arial" w:cs="Arial"/>
          <w:b/>
          <w:lang w:val="es-BO"/>
        </w:rPr>
        <w:t>TÉRMINOS DE REFERENCIA PARA CONSULTORÍAS DE LÍNEA</w:t>
      </w:r>
    </w:p>
    <w:p w:rsidR="00F051B7" w:rsidRPr="00F051B7" w:rsidRDefault="00F051B7" w:rsidP="00F051B7">
      <w:pPr>
        <w:ind w:left="-360" w:right="-410"/>
        <w:jc w:val="center"/>
        <w:rPr>
          <w:rFonts w:ascii="Arial" w:hAnsi="Arial" w:cs="Arial"/>
          <w:b/>
          <w:bCs/>
          <w:lang w:val="es-BO"/>
        </w:rPr>
      </w:pPr>
      <w:r w:rsidRPr="00F051B7">
        <w:rPr>
          <w:rFonts w:ascii="Arial" w:hAnsi="Arial" w:cs="Arial"/>
          <w:b/>
          <w:lang w:val="es-BO"/>
        </w:rPr>
        <w:t xml:space="preserve">OBJETO DE CONTRATACIÓN: </w:t>
      </w:r>
      <w:r w:rsidRPr="00F051B7">
        <w:rPr>
          <w:rFonts w:ascii="Arial" w:hAnsi="Arial" w:cs="Arial"/>
          <w:b/>
          <w:bCs/>
          <w:lang w:val="es-BO"/>
        </w:rPr>
        <w:t>SERVICIO DE CONSULTORIA INDIVIDUAL DE LINEA - TECNICO IV - REVISOR LOGISTICO DEL MATERIAL ELECTORAL DE ELECCIONES GENERALES 2020</w:t>
      </w:r>
    </w:p>
    <w:p w:rsidR="00F051B7" w:rsidRPr="00F051B7" w:rsidRDefault="00F051B7" w:rsidP="00F051B7">
      <w:pPr>
        <w:spacing w:before="14"/>
        <w:ind w:left="426"/>
        <w:jc w:val="both"/>
        <w:rPr>
          <w:rFonts w:ascii="Arial" w:hAnsi="Arial" w:cs="Arial"/>
          <w:b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051B7" w:rsidRPr="00F051B7" w:rsidTr="00F83656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F051B7">
              <w:rPr>
                <w:b/>
                <w:bCs/>
                <w:color w:val="FFFFFF"/>
                <w:sz w:val="20"/>
              </w:rPr>
              <w:t xml:space="preserve">CARACTERÍSTICAS DE LA CONSULTORIA </w:t>
            </w:r>
          </w:p>
        </w:tc>
      </w:tr>
      <w:tr w:rsidR="00F051B7" w:rsidRPr="00F051B7" w:rsidTr="00F83656">
        <w:trPr>
          <w:cantSplit/>
          <w:trHeight w:val="4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 xml:space="preserve">FUNCIONES DE LA CONSULTORIA </w:t>
            </w:r>
          </w:p>
        </w:tc>
      </w:tr>
      <w:tr w:rsidR="00F051B7" w:rsidRPr="0032168F" w:rsidTr="00F83656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4"/>
              </w:numPr>
              <w:rPr>
                <w:bCs/>
                <w:i/>
                <w:iCs/>
                <w:sz w:val="20"/>
              </w:rPr>
            </w:pPr>
            <w:r w:rsidRPr="00F051B7">
              <w:rPr>
                <w:b/>
                <w:sz w:val="20"/>
              </w:rPr>
              <w:t>Función 1: Realizar Acciones de Apoyo</w:t>
            </w:r>
            <w:r w:rsidRPr="00F051B7">
              <w:rPr>
                <w:sz w:val="20"/>
              </w:rPr>
              <w:t>: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5"/>
              </w:numPr>
              <w:rPr>
                <w:sz w:val="20"/>
              </w:rPr>
            </w:pPr>
            <w:r w:rsidRPr="00F051B7">
              <w:rPr>
                <w:sz w:val="20"/>
              </w:rPr>
              <w:t xml:space="preserve">Apoyar en la planificación de la recepción, revisión y preparación del Material Electoral. 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5"/>
              </w:numPr>
              <w:rPr>
                <w:sz w:val="20"/>
              </w:rPr>
            </w:pPr>
            <w:r w:rsidRPr="00F051B7">
              <w:rPr>
                <w:sz w:val="20"/>
              </w:rPr>
              <w:t>Elaborar y mantener organizada la documentación de despacho del Material Electoral.</w:t>
            </w:r>
          </w:p>
        </w:tc>
      </w:tr>
      <w:tr w:rsidR="00F051B7" w:rsidRPr="0032168F" w:rsidTr="00F83656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4"/>
              </w:numPr>
              <w:rPr>
                <w:bCs/>
                <w:i/>
                <w:iCs/>
                <w:sz w:val="20"/>
              </w:rPr>
            </w:pPr>
            <w:r w:rsidRPr="00F051B7">
              <w:rPr>
                <w:b/>
                <w:sz w:val="20"/>
              </w:rPr>
              <w:t>Función 2:</w:t>
            </w:r>
            <w:r w:rsidRPr="00F051B7">
              <w:rPr>
                <w:sz w:val="20"/>
              </w:rPr>
              <w:t xml:space="preserve"> </w:t>
            </w:r>
            <w:r w:rsidRPr="00F051B7">
              <w:rPr>
                <w:b/>
                <w:sz w:val="20"/>
              </w:rPr>
              <w:t>Coadyuvar en el Desarrollo de Actividades Operativas: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Verificar la lista de Materiales observados para su comunicación a los Proveedores.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Revisión del Material Electoral y consolidar las observaciones del Material.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Supervisar la preparación o clasificación del Material Electoral.</w:t>
            </w:r>
          </w:p>
        </w:tc>
      </w:tr>
      <w:tr w:rsidR="00F051B7" w:rsidRPr="0032168F" w:rsidTr="00F83656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4"/>
              </w:numPr>
              <w:rPr>
                <w:bCs/>
                <w:i/>
                <w:iCs/>
                <w:sz w:val="20"/>
              </w:rPr>
            </w:pPr>
            <w:r w:rsidRPr="00F051B7">
              <w:rPr>
                <w:b/>
                <w:sz w:val="20"/>
              </w:rPr>
              <w:t>Función 3:</w:t>
            </w:r>
            <w:r w:rsidRPr="00F051B7">
              <w:rPr>
                <w:sz w:val="20"/>
              </w:rPr>
              <w:t xml:space="preserve"> </w:t>
            </w:r>
            <w:r w:rsidRPr="00F051B7">
              <w:rPr>
                <w:b/>
                <w:sz w:val="20"/>
              </w:rPr>
              <w:t>Realizar Acciones</w:t>
            </w:r>
            <w:r w:rsidRPr="00F051B7">
              <w:rPr>
                <w:sz w:val="20"/>
              </w:rPr>
              <w:t xml:space="preserve"> </w:t>
            </w:r>
            <w:r w:rsidRPr="00F051B7">
              <w:rPr>
                <w:b/>
                <w:sz w:val="20"/>
              </w:rPr>
              <w:t>Administrativas y Operativas: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Dar seguimiento y monitoreo a documentos (ocasionalmente).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Acompañar el transporte del material a los Tribunales Electorales Departamentales, cuando corresponda.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Organizar el archivo físico de materiales producidos y despachados a los Tribunales Electorales Departamentales.</w:t>
            </w:r>
          </w:p>
        </w:tc>
      </w:tr>
      <w:tr w:rsidR="00F051B7" w:rsidRPr="0032168F" w:rsidTr="00F83656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4"/>
              </w:numPr>
              <w:rPr>
                <w:bCs/>
                <w:i/>
                <w:iCs/>
                <w:sz w:val="20"/>
              </w:rPr>
            </w:pPr>
            <w:r w:rsidRPr="00F051B7">
              <w:rPr>
                <w:b/>
                <w:sz w:val="20"/>
              </w:rPr>
              <w:t>Función 4:</w:t>
            </w:r>
            <w:r w:rsidRPr="00F051B7">
              <w:rPr>
                <w:sz w:val="20"/>
              </w:rPr>
              <w:t xml:space="preserve"> </w:t>
            </w:r>
            <w:r w:rsidRPr="00F051B7">
              <w:rPr>
                <w:b/>
                <w:sz w:val="20"/>
              </w:rPr>
              <w:t>Elaborar Informes y Registros Administrativos y Operativos:</w:t>
            </w:r>
            <w:r w:rsidRPr="00F051B7">
              <w:rPr>
                <w:sz w:val="20"/>
              </w:rPr>
              <w:t xml:space="preserve"> 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5"/>
              </w:numPr>
              <w:rPr>
                <w:sz w:val="20"/>
              </w:rPr>
            </w:pPr>
            <w:r w:rsidRPr="00F051B7">
              <w:rPr>
                <w:sz w:val="20"/>
              </w:rPr>
              <w:t>Gestionar y controlar las remisiones de documentaciones dentro y/o fuera de la institución.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5"/>
              </w:numPr>
              <w:rPr>
                <w:sz w:val="20"/>
              </w:rPr>
            </w:pPr>
            <w:r w:rsidRPr="00F051B7">
              <w:rPr>
                <w:sz w:val="20"/>
                <w:lang w:eastAsia="en-US"/>
              </w:rPr>
              <w:t>Supervisar el trabajo de los revisores de Material Electoral.</w:t>
            </w:r>
            <w:r w:rsidRPr="00F051B7">
              <w:rPr>
                <w:sz w:val="20"/>
              </w:rPr>
              <w:t xml:space="preserve"> </w:t>
            </w:r>
          </w:p>
        </w:tc>
      </w:tr>
      <w:tr w:rsidR="00F051B7" w:rsidRPr="0032168F" w:rsidTr="00F83656">
        <w:trPr>
          <w:cantSplit/>
          <w:trHeight w:val="373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4"/>
              </w:numPr>
              <w:rPr>
                <w:bCs/>
                <w:i/>
                <w:iCs/>
                <w:sz w:val="20"/>
              </w:rPr>
            </w:pPr>
            <w:r w:rsidRPr="00F051B7">
              <w:rPr>
                <w:b/>
                <w:sz w:val="20"/>
              </w:rPr>
              <w:t>Función 5:</w:t>
            </w:r>
            <w:r w:rsidRPr="00F051B7">
              <w:rPr>
                <w:sz w:val="20"/>
              </w:rPr>
              <w:t xml:space="preserve"> </w:t>
            </w:r>
            <w:r w:rsidRPr="00F051B7">
              <w:rPr>
                <w:b/>
                <w:sz w:val="20"/>
              </w:rPr>
              <w:t>Otras funciones asignadas por el supervisor:</w:t>
            </w:r>
            <w:r w:rsidRPr="00F051B7">
              <w:rPr>
                <w:sz w:val="20"/>
              </w:rPr>
              <w:t xml:space="preserve"> 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Supervisar el control de calidad del Material Electoral.</w:t>
            </w:r>
          </w:p>
          <w:p w:rsidR="00F051B7" w:rsidRPr="00F051B7" w:rsidRDefault="00F051B7" w:rsidP="005A34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051B7">
              <w:rPr>
                <w:rFonts w:ascii="Arial" w:hAnsi="Arial" w:cs="Arial"/>
              </w:rPr>
              <w:t>Otras actividades de logística del material asignadas por el supervisor.</w:t>
            </w:r>
          </w:p>
        </w:tc>
      </w:tr>
      <w:tr w:rsidR="00F051B7" w:rsidRPr="00F051B7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>RESULTADOS ESPERADOS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Los resultados esperados son.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5"/>
              </w:numPr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Material Electoral revisado, sin observaciones.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F051B7">
              <w:rPr>
                <w:bCs/>
                <w:iCs/>
                <w:sz w:val="20"/>
              </w:rPr>
              <w:t>Material Electoral clasificado por Tribunal Electoral Departamental, sin observaciones.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F051B7">
              <w:rPr>
                <w:b/>
                <w:bCs/>
                <w:color w:val="FFFFFF" w:themeColor="background1"/>
                <w:sz w:val="20"/>
              </w:rPr>
              <w:t>CARACTERÍSTICAS DEL CONSULTOR A SER CONTRATADO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>A. PERFIL DEL CONSULTOR (De acuerdo al Cuadro de Equivalencias)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660D0" w:rsidRDefault="00F051B7" w:rsidP="009237FB">
            <w:pPr>
              <w:pStyle w:val="Textoindependiente3"/>
              <w:rPr>
                <w:sz w:val="20"/>
              </w:rPr>
            </w:pPr>
            <w:r w:rsidRPr="00F660D0">
              <w:rPr>
                <w:b/>
                <w:sz w:val="20"/>
              </w:rPr>
              <w:t>1. Formación Académica:</w:t>
            </w:r>
            <w:r w:rsidRPr="00F660D0">
              <w:rPr>
                <w:sz w:val="20"/>
              </w:rPr>
              <w:t xml:space="preserve"> Haber vencido el cuarto año del pensum Curricular Universitario o Técnico Superior de la carrera</w:t>
            </w:r>
            <w:r w:rsidR="009237FB">
              <w:rPr>
                <w:sz w:val="20"/>
              </w:rPr>
              <w:t xml:space="preserve"> Informática. </w:t>
            </w:r>
            <w:r w:rsidRPr="00F660D0">
              <w:rPr>
                <w:b/>
                <w:bCs/>
                <w:sz w:val="20"/>
                <w:lang w:val="es-BO"/>
              </w:rPr>
              <w:t>(Debe presentar documentación de respaldo en fotocopia simple, que acredite la Formación Académica)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7FB" w:rsidRPr="004402F1" w:rsidRDefault="009237FB" w:rsidP="009237FB">
            <w:pPr>
              <w:pStyle w:val="Textoindependiente3"/>
              <w:rPr>
                <w:b/>
                <w:szCs w:val="18"/>
              </w:rPr>
            </w:pPr>
            <w:r w:rsidRPr="00CF05DF">
              <w:rPr>
                <w:b/>
                <w:szCs w:val="18"/>
              </w:rPr>
              <w:t>2. Cursos/taller/seminario:</w:t>
            </w:r>
          </w:p>
          <w:p w:rsidR="009237FB" w:rsidRPr="00CF05DF" w:rsidRDefault="009237FB" w:rsidP="005A3458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Cs w:val="18"/>
              </w:rPr>
            </w:pPr>
            <w:r w:rsidRPr="00CF05DF">
              <w:rPr>
                <w:bCs/>
                <w:iCs/>
                <w:szCs w:val="18"/>
              </w:rPr>
              <w:t xml:space="preserve">LEY 1178 </w:t>
            </w:r>
            <w:r w:rsidR="00A72726">
              <w:rPr>
                <w:bCs/>
                <w:iCs/>
                <w:szCs w:val="18"/>
              </w:rPr>
              <w:t>u OFIMÁTICA.</w:t>
            </w:r>
          </w:p>
          <w:p w:rsidR="00F051B7" w:rsidRPr="00F660D0" w:rsidRDefault="009237FB" w:rsidP="009237FB">
            <w:pPr>
              <w:pStyle w:val="Textoindependiente3"/>
              <w:rPr>
                <w:sz w:val="20"/>
              </w:rPr>
            </w:pPr>
            <w:r w:rsidRPr="00CF05DF">
              <w:rPr>
                <w:b/>
                <w:bCs/>
                <w:szCs w:val="18"/>
              </w:rPr>
              <w:t>(Debe presentar documentación de respaldo en fotocopia simple, del Curso o Taller o Seminario)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660D0" w:rsidRDefault="00F051B7" w:rsidP="00A72726">
            <w:pPr>
              <w:pStyle w:val="Textoindependiente3"/>
              <w:rPr>
                <w:b/>
                <w:bCs/>
                <w:position w:val="-1"/>
                <w:sz w:val="20"/>
              </w:rPr>
            </w:pPr>
            <w:r w:rsidRPr="00F660D0">
              <w:rPr>
                <w:b/>
                <w:sz w:val="20"/>
                <w:lang w:val="es-ES_tradnl"/>
              </w:rPr>
              <w:t>3. Experiencia General.</w:t>
            </w:r>
            <w:r w:rsidRPr="00F660D0">
              <w:rPr>
                <w:sz w:val="20"/>
                <w:lang w:val="es-ES_tradnl"/>
              </w:rPr>
              <w:t xml:space="preserve"> </w:t>
            </w:r>
            <w:r w:rsidR="00EF0280" w:rsidRPr="003261C5">
              <w:rPr>
                <w:sz w:val="20"/>
                <w:lang w:val="es-ES_tradnl"/>
              </w:rPr>
              <w:t xml:space="preserve">Experiencia General: </w:t>
            </w:r>
            <w:r w:rsidR="00EF0280" w:rsidRPr="003261C5">
              <w:rPr>
                <w:bCs/>
                <w:sz w:val="20"/>
                <w:lang w:val="es-ES_tradnl"/>
              </w:rPr>
              <w:t xml:space="preserve">Acreditar Un (1) año de Experiencia General en toda su vida laboral en Entidades Públicas o Privadas. </w:t>
            </w:r>
            <w:r w:rsidR="00EF0280" w:rsidRPr="003261C5">
              <w:rPr>
                <w:b/>
                <w:bCs/>
                <w:sz w:val="20"/>
                <w:lang w:val="es-ES_tradnl"/>
              </w:rPr>
              <w:t>(Debe presentar documentación de respaldo en fotocopia simple, que acredite tal experiencia)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660D0" w:rsidRDefault="00F051B7" w:rsidP="0009391C">
            <w:pPr>
              <w:pStyle w:val="Textoindependiente3"/>
              <w:rPr>
                <w:b/>
                <w:sz w:val="20"/>
                <w:lang w:val="es-ES_tradnl"/>
              </w:rPr>
            </w:pPr>
            <w:r w:rsidRPr="00F660D0">
              <w:rPr>
                <w:b/>
                <w:sz w:val="20"/>
                <w:lang w:val="es-BO"/>
              </w:rPr>
              <w:t>4. Experiencia Específica.</w:t>
            </w:r>
            <w:r w:rsidRPr="00F660D0">
              <w:rPr>
                <w:sz w:val="20"/>
                <w:lang w:val="es-BO"/>
              </w:rPr>
              <w:t xml:space="preserve"> </w:t>
            </w:r>
            <w:r w:rsidR="00EF0280">
              <w:rPr>
                <w:bCs/>
                <w:iCs/>
                <w:sz w:val="20"/>
                <w:lang w:val="es-BO"/>
              </w:rPr>
              <w:t>Acreditar tres (3) Cer</w:t>
            </w:r>
            <w:r w:rsidR="00F83656">
              <w:rPr>
                <w:bCs/>
                <w:iCs/>
                <w:sz w:val="20"/>
                <w:lang w:val="es-BO"/>
              </w:rPr>
              <w:t xml:space="preserve">tificados de trabajos en tareas específicas en: logística o </w:t>
            </w:r>
            <w:r w:rsidR="0009391C">
              <w:rPr>
                <w:bCs/>
                <w:iCs/>
                <w:sz w:val="20"/>
                <w:lang w:val="es-BO"/>
              </w:rPr>
              <w:t xml:space="preserve">informática </w:t>
            </w:r>
            <w:r w:rsidR="00F83656" w:rsidRPr="009A7547">
              <w:rPr>
                <w:bCs/>
                <w:iCs/>
                <w:sz w:val="20"/>
                <w:lang w:val="es-BO"/>
              </w:rPr>
              <w:t>o revisión</w:t>
            </w:r>
            <w:r w:rsidR="00F83656">
              <w:rPr>
                <w:bCs/>
                <w:iCs/>
                <w:sz w:val="20"/>
                <w:lang w:val="es-BO"/>
              </w:rPr>
              <w:t>.</w:t>
            </w:r>
            <w:r w:rsidRPr="00F660D0">
              <w:rPr>
                <w:b/>
                <w:bCs/>
                <w:sz w:val="20"/>
                <w:lang w:val="es-BO"/>
              </w:rPr>
              <w:t xml:space="preserve"> (Debe presentar documentación de respaldo en fotocopia simple, que acredite tal experiencia)</w:t>
            </w:r>
            <w:r w:rsidR="00EF0280">
              <w:rPr>
                <w:b/>
                <w:bCs/>
                <w:sz w:val="20"/>
                <w:lang w:val="es-BO"/>
              </w:rPr>
              <w:t xml:space="preserve"> </w:t>
            </w:r>
          </w:p>
        </w:tc>
      </w:tr>
      <w:tr w:rsidR="00F051B7" w:rsidRPr="00F051B7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F051B7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F051B7" w:rsidRPr="00F051B7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6"/>
              </w:numPr>
              <w:rPr>
                <w:b/>
                <w:bCs/>
                <w:sz w:val="20"/>
                <w:lang w:val="es-BO"/>
              </w:rPr>
            </w:pPr>
            <w:r w:rsidRPr="00F051B7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F051B7" w:rsidRPr="0032168F" w:rsidTr="00F83656">
        <w:trPr>
          <w:cantSplit/>
          <w:trHeight w:val="5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656" w:rsidRPr="00CF05DF" w:rsidRDefault="00F83656" w:rsidP="00F83656">
            <w:pPr>
              <w:pStyle w:val="Textoindependiente3"/>
              <w:rPr>
                <w:bCs/>
                <w:iCs/>
                <w:szCs w:val="18"/>
              </w:rPr>
            </w:pPr>
            <w:r w:rsidRPr="00CF05DF">
              <w:rPr>
                <w:bCs/>
                <w:iCs/>
                <w:szCs w:val="18"/>
              </w:rPr>
              <w:lastRenderedPageBreak/>
              <w:t>Adjuntar al CURRICULUM vitae documentos que respalden la formación y experiencia requerida (Títulos, contratos o certificados de trabajo, los mismos que deberán contener fecha de inicio y finalización).</w:t>
            </w:r>
          </w:p>
          <w:p w:rsidR="00F83656" w:rsidRPr="00CF05DF" w:rsidRDefault="00F83656" w:rsidP="00F83656">
            <w:pPr>
              <w:pStyle w:val="Textoindependiente3"/>
              <w:rPr>
                <w:bCs/>
                <w:iCs/>
                <w:szCs w:val="18"/>
              </w:rPr>
            </w:pPr>
          </w:p>
          <w:p w:rsidR="00F83656" w:rsidRPr="00CF05DF" w:rsidRDefault="00F83656" w:rsidP="00F83656">
            <w:pPr>
              <w:pStyle w:val="Textoindependiente3"/>
              <w:rPr>
                <w:bCs/>
                <w:iCs/>
                <w:szCs w:val="18"/>
              </w:rPr>
            </w:pPr>
            <w:r w:rsidRPr="00CF05DF">
              <w:rPr>
                <w:bCs/>
                <w:iCs/>
                <w:szCs w:val="18"/>
              </w:rPr>
              <w:t xml:space="preserve">Asimismo, el </w:t>
            </w:r>
            <w:r w:rsidRPr="00CF05DF">
              <w:rPr>
                <w:b/>
                <w:iCs/>
                <w:szCs w:val="18"/>
                <w:u w:val="single"/>
              </w:rPr>
              <w:t>proponente adjudicado</w:t>
            </w:r>
            <w:r w:rsidRPr="00CF05DF">
              <w:rPr>
                <w:bCs/>
                <w:iCs/>
                <w:szCs w:val="18"/>
              </w:rPr>
              <w:t xml:space="preserve"> deberá presentar la siguiente documentación:</w:t>
            </w:r>
          </w:p>
          <w:p w:rsidR="00F83656" w:rsidRPr="00CF05DF" w:rsidRDefault="00F83656" w:rsidP="00F83656">
            <w:pPr>
              <w:pStyle w:val="Textoindependiente3"/>
              <w:rPr>
                <w:bCs/>
                <w:iCs/>
                <w:szCs w:val="18"/>
              </w:rPr>
            </w:pPr>
          </w:p>
          <w:p w:rsidR="00F83656" w:rsidRPr="00CF05DF" w:rsidRDefault="00F83656" w:rsidP="005A3458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Cs w:val="18"/>
              </w:rPr>
            </w:pPr>
            <w:r w:rsidRPr="00CF05DF">
              <w:rPr>
                <w:bCs/>
                <w:iCs/>
                <w:szCs w:val="18"/>
              </w:rPr>
              <w:t>Certificado de No Militancia Política (Original y actualizado).</w:t>
            </w:r>
          </w:p>
          <w:p w:rsidR="00F83656" w:rsidRPr="00CF05DF" w:rsidRDefault="00F83656" w:rsidP="005A3458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Cs w:val="18"/>
              </w:rPr>
            </w:pPr>
            <w:r w:rsidRPr="00CF05DF">
              <w:rPr>
                <w:bCs/>
                <w:iCs/>
                <w:szCs w:val="18"/>
              </w:rPr>
              <w:t>Certificado SIPASSE (original o fotocopia legalizada y vigente para la gestión).</w:t>
            </w:r>
          </w:p>
          <w:p w:rsidR="00F83656" w:rsidRPr="00CF05DF" w:rsidRDefault="00F83656" w:rsidP="005A3458">
            <w:pPr>
              <w:pStyle w:val="Textoindependiente3"/>
              <w:numPr>
                <w:ilvl w:val="0"/>
                <w:numId w:val="11"/>
              </w:numPr>
              <w:rPr>
                <w:bCs/>
                <w:iCs/>
                <w:szCs w:val="18"/>
              </w:rPr>
            </w:pPr>
            <w:r w:rsidRPr="00CF05DF">
              <w:rPr>
                <w:bCs/>
                <w:iCs/>
                <w:szCs w:val="18"/>
              </w:rPr>
              <w:t xml:space="preserve">Registro de Padrón Biométrico (Original y actualizado). </w:t>
            </w:r>
          </w:p>
          <w:p w:rsidR="00F051B7" w:rsidRPr="00F051B7" w:rsidRDefault="00F83656" w:rsidP="005A3458">
            <w:pPr>
              <w:pStyle w:val="Textoindependiente3"/>
              <w:numPr>
                <w:ilvl w:val="0"/>
                <w:numId w:val="7"/>
              </w:numPr>
              <w:rPr>
                <w:bCs/>
                <w:iCs/>
                <w:sz w:val="20"/>
                <w:lang w:val="es-BO"/>
              </w:rPr>
            </w:pPr>
            <w:r w:rsidRPr="00CF05DF">
              <w:rPr>
                <w:bCs/>
                <w:iCs/>
                <w:szCs w:val="18"/>
              </w:rPr>
              <w:t>Certificado de idioma nativo (fotocopia simple) (deseable).</w:t>
            </w:r>
          </w:p>
        </w:tc>
      </w:tr>
      <w:tr w:rsidR="00F051B7" w:rsidRPr="00F051B7" w:rsidTr="00F83656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2"/>
              </w:numPr>
              <w:rPr>
                <w:b/>
                <w:color w:val="FFFFFF" w:themeColor="background1"/>
                <w:sz w:val="20"/>
              </w:rPr>
            </w:pPr>
            <w:r w:rsidRPr="00F051B7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83656" w:rsidRPr="00CF05DF" w:rsidRDefault="00F83656" w:rsidP="00F83656">
            <w:pPr>
              <w:pStyle w:val="Textoindependiente3"/>
              <w:rPr>
                <w:bCs/>
                <w:szCs w:val="18"/>
              </w:rPr>
            </w:pPr>
            <w:r w:rsidRPr="00CF05DF">
              <w:rPr>
                <w:bCs/>
                <w:szCs w:val="18"/>
              </w:rPr>
              <w:t>La propuesta deberá ser entregada en sobre cerrado, debidamente foliado de acuerdo al siguiente formato:</w:t>
            </w:r>
          </w:p>
          <w:p w:rsidR="00F83656" w:rsidRDefault="00F83656" w:rsidP="00F83656">
            <w:pPr>
              <w:pStyle w:val="Textoindependiente3"/>
              <w:jc w:val="center"/>
              <w:rPr>
                <w:b/>
                <w:bCs/>
                <w:szCs w:val="18"/>
              </w:rPr>
            </w:pPr>
            <w:r w:rsidRPr="00CF05DF">
              <w:rPr>
                <w:b/>
                <w:bCs/>
                <w:noProof/>
                <w:szCs w:val="1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EE6BF" wp14:editId="7B46F9A9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75565</wp:posOffset>
                      </wp:positionV>
                      <wp:extent cx="3930015" cy="623570"/>
                      <wp:effectExtent l="0" t="0" r="13335" b="2413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624046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8329" id="Rectángulo 17" o:spid="_x0000_s1026" style="position:absolute;margin-left:71.1pt;margin-top:5.95pt;width:309.4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" filled="f" strokecolor="#385d8a" strokeweight="2pt"/>
                  </w:pict>
                </mc:Fallback>
              </mc:AlternateContent>
            </w:r>
          </w:p>
          <w:p w:rsidR="00F83656" w:rsidRPr="00CF05DF" w:rsidRDefault="00F83656" w:rsidP="00F83656">
            <w:pPr>
              <w:pStyle w:val="Textoindependiente3"/>
              <w:jc w:val="center"/>
              <w:rPr>
                <w:b/>
                <w:bCs/>
                <w:szCs w:val="18"/>
              </w:rPr>
            </w:pPr>
            <w:r w:rsidRPr="00CF05DF">
              <w:rPr>
                <w:b/>
                <w:bCs/>
                <w:szCs w:val="18"/>
              </w:rPr>
              <w:t>OBJETO DE CONTRATACIÓN:</w:t>
            </w:r>
          </w:p>
          <w:p w:rsidR="00F83656" w:rsidRPr="00CF05DF" w:rsidRDefault="00F83656" w:rsidP="00F83656">
            <w:pPr>
              <w:pStyle w:val="Textoindependiente3"/>
              <w:jc w:val="center"/>
              <w:rPr>
                <w:b/>
                <w:bCs/>
                <w:szCs w:val="18"/>
              </w:rPr>
            </w:pPr>
            <w:r w:rsidRPr="00CF05DF">
              <w:rPr>
                <w:b/>
                <w:bCs/>
                <w:szCs w:val="18"/>
              </w:rPr>
              <w:t>NOMBRE DEL PROVEEDOR:</w:t>
            </w:r>
          </w:p>
          <w:p w:rsidR="00F83656" w:rsidRPr="00CF05DF" w:rsidRDefault="00F83656" w:rsidP="00F83656">
            <w:pPr>
              <w:pStyle w:val="Textoindependiente3"/>
              <w:jc w:val="center"/>
              <w:rPr>
                <w:b/>
                <w:bCs/>
                <w:szCs w:val="18"/>
              </w:rPr>
            </w:pPr>
            <w:r w:rsidRPr="00CF05DF">
              <w:rPr>
                <w:b/>
                <w:bCs/>
                <w:szCs w:val="18"/>
              </w:rPr>
              <w:t>TELEFONO:</w:t>
            </w:r>
          </w:p>
          <w:p w:rsidR="00F83656" w:rsidRPr="00CF05DF" w:rsidRDefault="00F83656" w:rsidP="00F83656">
            <w:pPr>
              <w:pStyle w:val="Textoindependiente3"/>
              <w:jc w:val="center"/>
              <w:rPr>
                <w:b/>
                <w:bCs/>
                <w:szCs w:val="18"/>
              </w:rPr>
            </w:pPr>
            <w:r w:rsidRPr="00CF05DF">
              <w:rPr>
                <w:b/>
                <w:bCs/>
                <w:szCs w:val="18"/>
              </w:rPr>
              <w:t>FECHA:</w:t>
            </w:r>
          </w:p>
          <w:p w:rsidR="00F83656" w:rsidRDefault="00F83656" w:rsidP="00F83656">
            <w:pPr>
              <w:pStyle w:val="Textoindependiente3"/>
              <w:rPr>
                <w:b/>
                <w:bCs/>
                <w:szCs w:val="18"/>
                <w:lang w:val="es-BO"/>
              </w:rPr>
            </w:pPr>
          </w:p>
          <w:p w:rsidR="00F83656" w:rsidRPr="00CF05DF" w:rsidRDefault="00F83656" w:rsidP="00F83656">
            <w:pPr>
              <w:pStyle w:val="Textoindependiente3"/>
              <w:rPr>
                <w:b/>
                <w:bCs/>
                <w:szCs w:val="18"/>
                <w:lang w:val="es-BO"/>
              </w:rPr>
            </w:pPr>
            <w:r w:rsidRPr="00CF05DF">
              <w:rPr>
                <w:b/>
                <w:bCs/>
                <w:szCs w:val="18"/>
                <w:lang w:val="es-BO"/>
              </w:rPr>
              <w:t>El proponente deberá adjuntar a su propuesta la siguiente documentación:</w:t>
            </w:r>
          </w:p>
          <w:p w:rsidR="00F83656" w:rsidRPr="00F83656" w:rsidRDefault="00F83656" w:rsidP="005A3458">
            <w:pPr>
              <w:pStyle w:val="Textoindependiente3"/>
              <w:numPr>
                <w:ilvl w:val="0"/>
                <w:numId w:val="12"/>
              </w:numPr>
              <w:rPr>
                <w:b/>
                <w:color w:val="FFFFFF" w:themeColor="background1"/>
                <w:sz w:val="20"/>
              </w:rPr>
            </w:pPr>
          </w:p>
          <w:p w:rsidR="00F051B7" w:rsidRPr="00F83656" w:rsidRDefault="00F83656" w:rsidP="005A3458">
            <w:pPr>
              <w:pStyle w:val="Textoindependiente3"/>
              <w:numPr>
                <w:ilvl w:val="0"/>
                <w:numId w:val="12"/>
              </w:numPr>
              <w:rPr>
                <w:b/>
                <w:color w:val="FFFFFF" w:themeColor="background1"/>
                <w:sz w:val="20"/>
              </w:rPr>
            </w:pPr>
            <w:r w:rsidRPr="00CF05DF">
              <w:rPr>
                <w:bCs/>
                <w:szCs w:val="18"/>
                <w:lang w:val="es-BO"/>
              </w:rPr>
              <w:t>Fotocopia de Cédula de Identidad.</w:t>
            </w:r>
          </w:p>
          <w:p w:rsidR="00F83656" w:rsidRPr="00F051B7" w:rsidRDefault="00F83656" w:rsidP="005A3458">
            <w:pPr>
              <w:pStyle w:val="Textoindependiente3"/>
              <w:numPr>
                <w:ilvl w:val="0"/>
                <w:numId w:val="12"/>
              </w:numPr>
              <w:rPr>
                <w:b/>
                <w:color w:val="FFFFFF" w:themeColor="background1"/>
                <w:sz w:val="20"/>
              </w:rPr>
            </w:pPr>
          </w:p>
        </w:tc>
      </w:tr>
      <w:tr w:rsidR="00F051B7" w:rsidRPr="00F051B7" w:rsidTr="00F83656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2"/>
              </w:numPr>
              <w:rPr>
                <w:bCs/>
                <w:sz w:val="20"/>
              </w:rPr>
            </w:pPr>
            <w:r w:rsidRPr="00F051B7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F051B7">
              <w:rPr>
                <w:bCs/>
                <w:color w:val="FFFFFF" w:themeColor="background1"/>
                <w:sz w:val="20"/>
              </w:rPr>
              <w:t xml:space="preserve"> </w:t>
            </w:r>
            <w:r w:rsidRPr="00F051B7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F051B7" w:rsidRPr="00F051B7" w:rsidTr="0009391C">
        <w:trPr>
          <w:cantSplit/>
          <w:trHeight w:val="4725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pPr w:leftFromText="141" w:rightFromText="141" w:horzAnchor="margin" w:tblpY="-1890"/>
              <w:tblOverlap w:val="never"/>
              <w:tblW w:w="4958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6178"/>
              <w:gridCol w:w="2156"/>
            </w:tblGrid>
            <w:tr w:rsidR="0009391C" w:rsidRPr="00D42C36" w:rsidTr="0009391C">
              <w:trPr>
                <w:trHeight w:val="256"/>
              </w:trPr>
              <w:tc>
                <w:tcPr>
                  <w:tcW w:w="273" w:type="pct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#</w:t>
                  </w:r>
                </w:p>
              </w:tc>
              <w:tc>
                <w:tcPr>
                  <w:tcW w:w="3504" w:type="pct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Puntaje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A</w:t>
                  </w: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 xml:space="preserve">signado </w:t>
                  </w:r>
                </w:p>
              </w:tc>
            </w:tr>
            <w:tr w:rsidR="0009391C" w:rsidRPr="00D42C36" w:rsidTr="0009391C">
              <w:trPr>
                <w:trHeight w:val="1067"/>
              </w:trPr>
              <w:tc>
                <w:tcPr>
                  <w:tcW w:w="273" w:type="pct"/>
                  <w:vMerge w:val="restart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</w:t>
                  </w:r>
                </w:p>
              </w:tc>
              <w:tc>
                <w:tcPr>
                  <w:tcW w:w="3504" w:type="pct"/>
                  <w:shd w:val="clear" w:color="auto" w:fill="FFFFFF" w:themeFill="background1"/>
                  <w:vAlign w:val="center"/>
                </w:tcPr>
                <w:p w:rsidR="0009391C" w:rsidRPr="0004258D" w:rsidRDefault="0009391C" w:rsidP="0009391C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1_</w:t>
                  </w:r>
                  <w:r w:rsidRPr="0004258D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 xml:space="preserve">EXPERIENCIA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ESPECIFICA</w:t>
                  </w:r>
                  <w:r w:rsidRPr="0004258D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BO" w:eastAsia="es-ES"/>
                    </w:rPr>
                    <w:t>:</w:t>
                  </w:r>
                </w:p>
                <w:p w:rsidR="0009391C" w:rsidRPr="00D42C36" w:rsidRDefault="0009391C" w:rsidP="0009391C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</w:pPr>
                  <w:r w:rsidRPr="00D42C36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 xml:space="preserve">Al menos una (1) </w:t>
                  </w:r>
                  <w:r w:rsidRPr="00D42C36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>Experiencia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 xml:space="preserve"> de trabajo </w:t>
                  </w:r>
                  <w:r w:rsidRPr="00D42C36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 xml:space="preserve">como </w:t>
                  </w:r>
                  <w:r w:rsidRPr="0009391C"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SUPERVIS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BO" w:eastAsia="es-ES"/>
                    </w:rPr>
                    <w:t>OR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 xml:space="preserve"> (A</w:t>
                  </w:r>
                  <w:r w:rsidRPr="00D42C36"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s-ES"/>
                    </w:rPr>
                    <w:t xml:space="preserve">) </w:t>
                  </w:r>
                  <w:r w:rsidRPr="009069C3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10</w:t>
                  </w:r>
                </w:p>
              </w:tc>
            </w:tr>
            <w:tr w:rsidR="0009391C" w:rsidRPr="00D42C36" w:rsidTr="0009391C">
              <w:trPr>
                <w:trHeight w:val="599"/>
              </w:trPr>
              <w:tc>
                <w:tcPr>
                  <w:tcW w:w="273" w:type="pct"/>
                  <w:vMerge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</w:p>
              </w:tc>
              <w:tc>
                <w:tcPr>
                  <w:tcW w:w="3504" w:type="pct"/>
                  <w:shd w:val="clear" w:color="auto" w:fill="FFFFFF" w:themeFill="background1"/>
                  <w:vAlign w:val="center"/>
                </w:tcPr>
                <w:p w:rsidR="0009391C" w:rsidRDefault="0009391C" w:rsidP="0009391C">
                  <w:pPr>
                    <w:pStyle w:val="Textoindependiente3"/>
                    <w:widowControl w:val="0"/>
                    <w:suppressAutoHyphens/>
                    <w:textAlignment w:val="top"/>
                    <w:outlineLvl w:val="0"/>
                    <w:rPr>
                      <w:szCs w:val="18"/>
                      <w:u w:val="single"/>
                      <w:lang w:val="es-BO"/>
                    </w:rPr>
                  </w:pPr>
                  <w:r>
                    <w:rPr>
                      <w:szCs w:val="18"/>
                      <w:lang w:val="es-BO"/>
                    </w:rPr>
                    <w:t>2</w:t>
                  </w:r>
                  <w:r w:rsidRPr="00D42C36">
                    <w:rPr>
                      <w:szCs w:val="18"/>
                      <w:lang w:val="es-BO"/>
                    </w:rPr>
                    <w:t xml:space="preserve">_ </w:t>
                  </w:r>
                  <w:r w:rsidRPr="0004258D">
                    <w:rPr>
                      <w:szCs w:val="18"/>
                      <w:u w:val="single"/>
                      <w:lang w:val="es-BO"/>
                    </w:rPr>
                    <w:t>EXPERIENCIA ESPECIFICA</w:t>
                  </w:r>
                  <w:r>
                    <w:rPr>
                      <w:szCs w:val="18"/>
                      <w:u w:val="single"/>
                      <w:lang w:val="es-BO"/>
                    </w:rPr>
                    <w:t>:</w:t>
                  </w:r>
                </w:p>
                <w:p w:rsidR="0009391C" w:rsidRPr="00D42C36" w:rsidRDefault="0009391C" w:rsidP="0009391C">
                  <w:pPr>
                    <w:pStyle w:val="Textoindependiente3"/>
                    <w:widowControl w:val="0"/>
                    <w:suppressAutoHyphens/>
                    <w:textAlignment w:val="top"/>
                    <w:outlineLvl w:val="0"/>
                    <w:rPr>
                      <w:szCs w:val="18"/>
                      <w:lang w:val="es-BO"/>
                    </w:rPr>
                  </w:pPr>
                  <w:r w:rsidRPr="00D42C36">
                    <w:rPr>
                      <w:bCs/>
                      <w:szCs w:val="18"/>
                      <w:lang w:val="es-BO"/>
                    </w:rPr>
                    <w:t>Al menos una (</w:t>
                  </w:r>
                  <w:r>
                    <w:rPr>
                      <w:bCs/>
                      <w:szCs w:val="18"/>
                      <w:lang w:val="es-BO"/>
                    </w:rPr>
                    <w:t>2</w:t>
                  </w:r>
                  <w:r w:rsidRPr="00D42C36">
                    <w:rPr>
                      <w:bCs/>
                      <w:szCs w:val="18"/>
                      <w:lang w:val="es-BO"/>
                    </w:rPr>
                    <w:t xml:space="preserve">) </w:t>
                  </w:r>
                  <w:r w:rsidRPr="00D42C36">
                    <w:rPr>
                      <w:bCs/>
                      <w:szCs w:val="18"/>
                    </w:rPr>
                    <w:t>Experiencia</w:t>
                  </w:r>
                  <w:r>
                    <w:rPr>
                      <w:bCs/>
                      <w:szCs w:val="18"/>
                    </w:rPr>
                    <w:t xml:space="preserve"> de trabajo </w:t>
                  </w:r>
                  <w:r w:rsidRPr="00D42C36">
                    <w:rPr>
                      <w:bCs/>
                      <w:szCs w:val="18"/>
                    </w:rPr>
                    <w:t xml:space="preserve">como </w:t>
                  </w:r>
                  <w:r>
                    <w:rPr>
                      <w:bCs/>
                      <w:iCs/>
                      <w:sz w:val="20"/>
                      <w:lang w:val="es-BO"/>
                    </w:rPr>
                    <w:t xml:space="preserve">COORDINADOR </w:t>
                  </w:r>
                  <w:r>
                    <w:rPr>
                      <w:bCs/>
                      <w:szCs w:val="18"/>
                    </w:rPr>
                    <w:t>(A</w:t>
                  </w:r>
                  <w:r w:rsidRPr="00D42C36">
                    <w:rPr>
                      <w:bCs/>
                      <w:szCs w:val="18"/>
                    </w:rPr>
                    <w:t xml:space="preserve">) </w:t>
                  </w:r>
                  <w:r w:rsidRPr="009069C3">
                    <w:rPr>
                      <w:b/>
                      <w:szCs w:val="18"/>
                    </w:rPr>
                    <w:t>(Debe presentar documentación de respaldo en fotocopia simple, que acredite tal experiencia)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BO"/>
                    </w:rPr>
                    <w:t>20</w:t>
                  </w:r>
                </w:p>
              </w:tc>
            </w:tr>
            <w:tr w:rsidR="0009391C" w:rsidRPr="00D42C36" w:rsidTr="0009391C">
              <w:trPr>
                <w:trHeight w:val="207"/>
              </w:trPr>
              <w:tc>
                <w:tcPr>
                  <w:tcW w:w="3777" w:type="pct"/>
                  <w:gridSpan w:val="2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PUNTAJE TOTAL:</w:t>
                  </w:r>
                </w:p>
              </w:tc>
              <w:tc>
                <w:tcPr>
                  <w:tcW w:w="1223" w:type="pct"/>
                  <w:shd w:val="clear" w:color="auto" w:fill="FFFFFF" w:themeFill="background1"/>
                  <w:vAlign w:val="center"/>
                </w:tcPr>
                <w:p w:rsidR="0009391C" w:rsidRPr="00D42C36" w:rsidRDefault="0009391C" w:rsidP="0009391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D42C36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35</w:t>
                  </w:r>
                </w:p>
              </w:tc>
            </w:tr>
          </w:tbl>
          <w:p w:rsidR="0009391C" w:rsidRPr="00CF05DF" w:rsidRDefault="0009391C" w:rsidP="005A3458">
            <w:pPr>
              <w:pStyle w:val="Textoindependiente3"/>
              <w:numPr>
                <w:ilvl w:val="0"/>
                <w:numId w:val="13"/>
              </w:numPr>
              <w:shd w:val="clear" w:color="auto" w:fill="FFFFFF" w:themeFill="background1"/>
              <w:rPr>
                <w:bCs/>
                <w:szCs w:val="18"/>
                <w:lang w:val="es-BO"/>
              </w:rPr>
            </w:pPr>
            <w:r w:rsidRPr="00CF05DF">
              <w:rPr>
                <w:bCs/>
                <w:szCs w:val="18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09391C" w:rsidRPr="00CF05DF" w:rsidRDefault="0009391C" w:rsidP="005A3458">
            <w:pPr>
              <w:pStyle w:val="Textoindependiente3"/>
              <w:numPr>
                <w:ilvl w:val="0"/>
                <w:numId w:val="13"/>
              </w:numPr>
              <w:shd w:val="clear" w:color="auto" w:fill="FFFFFF" w:themeFill="background1"/>
              <w:rPr>
                <w:bCs/>
                <w:szCs w:val="18"/>
                <w:lang w:val="es-BO"/>
              </w:rPr>
            </w:pPr>
            <w:r w:rsidRPr="00CF05DF">
              <w:rPr>
                <w:bCs/>
                <w:szCs w:val="18"/>
                <w:lang w:val="es-BO"/>
              </w:rPr>
              <w:t>Las condiciones adicionales tendrán un puntaje de 35 puntos.</w:t>
            </w:r>
          </w:p>
          <w:p w:rsidR="0009391C" w:rsidRPr="00CF05DF" w:rsidRDefault="0009391C" w:rsidP="0009391C">
            <w:pPr>
              <w:pStyle w:val="Textoindependiente3"/>
              <w:shd w:val="clear" w:color="auto" w:fill="FFFFFF" w:themeFill="background1"/>
              <w:rPr>
                <w:bCs/>
                <w:szCs w:val="18"/>
                <w:lang w:val="es-BO"/>
              </w:rPr>
            </w:pPr>
          </w:p>
          <w:p w:rsidR="0009391C" w:rsidRPr="00CF05DF" w:rsidRDefault="0009391C" w:rsidP="0009391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8"/>
                <w:szCs w:val="18"/>
                <w:lang w:val="es-BO"/>
              </w:rPr>
            </w:pPr>
            <w:r w:rsidRPr="00CF05DF">
              <w:rPr>
                <w:rFonts w:ascii="Arial" w:hAnsi="Arial" w:cs="Arial"/>
                <w:bCs/>
                <w:sz w:val="18"/>
                <w:szCs w:val="18"/>
                <w:lang w:val="es-BO"/>
              </w:rPr>
              <w:t xml:space="preserve">La evaluación se realizará sobre 70 puntos donde se </w:t>
            </w:r>
            <w:r w:rsidRPr="00CF05DF">
              <w:rPr>
                <w:rFonts w:ascii="Arial" w:hAnsi="Arial" w:cs="Arial"/>
                <w:bCs/>
                <w:sz w:val="18"/>
                <w:szCs w:val="18"/>
                <w:u w:val="single"/>
                <w:lang w:val="es-BO"/>
              </w:rPr>
              <w:t>adjudicará al puntaje más alto.</w:t>
            </w:r>
            <w:r w:rsidRPr="00CF05DF">
              <w:rPr>
                <w:rFonts w:ascii="Arial" w:hAnsi="Arial" w:cs="Arial"/>
                <w:bCs/>
                <w:sz w:val="18"/>
                <w:szCs w:val="18"/>
                <w:lang w:val="es-BO"/>
              </w:rPr>
              <w:t xml:space="preserve"> (El mínimo puntaje de aprobación será de 50 puntos)</w:t>
            </w:r>
          </w:p>
          <w:p w:rsidR="0009391C" w:rsidRPr="00CF05DF" w:rsidRDefault="0009391C" w:rsidP="0009391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sz w:val="18"/>
                <w:szCs w:val="18"/>
                <w:lang w:val="es-BO"/>
              </w:rPr>
            </w:pPr>
          </w:p>
          <w:p w:rsidR="0009391C" w:rsidRPr="00F051B7" w:rsidRDefault="0009391C" w:rsidP="0009391C">
            <w:pPr>
              <w:pStyle w:val="Textoindependiente3"/>
              <w:rPr>
                <w:bCs/>
                <w:sz w:val="20"/>
                <w:highlight w:val="yellow"/>
              </w:rPr>
            </w:pPr>
            <w:r w:rsidRPr="00CF05DF">
              <w:rPr>
                <w:bCs/>
                <w:szCs w:val="18"/>
                <w:lang w:val="es-BO"/>
              </w:rPr>
              <w:t>En caso de empate de puntajes entre dos o más proponentes, la Unidad Solicitante realizara la evaluación, considerando criterios especificaos en relación al servicio requerido, los que serán plasmados en el Informe de Evaluación de propuestas.</w:t>
            </w:r>
          </w:p>
        </w:tc>
      </w:tr>
      <w:tr w:rsidR="00F051B7" w:rsidRPr="00F051B7" w:rsidTr="00F83656">
        <w:trPr>
          <w:cantSplit/>
          <w:trHeight w:val="397"/>
        </w:trPr>
        <w:tc>
          <w:tcPr>
            <w:tcW w:w="5000" w:type="pct"/>
            <w:shd w:val="clear" w:color="auto" w:fill="767171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color w:val="FFFFFF"/>
                <w:sz w:val="20"/>
              </w:rPr>
            </w:pPr>
            <w:r w:rsidRPr="00F051B7">
              <w:rPr>
                <w:b/>
                <w:color w:val="FFFFFF" w:themeColor="background1"/>
                <w:sz w:val="20"/>
              </w:rPr>
              <w:t xml:space="preserve">CONDICIONES DEL SERVICIO </w:t>
            </w:r>
          </w:p>
        </w:tc>
      </w:tr>
      <w:tr w:rsidR="00F051B7" w:rsidRPr="00F051B7" w:rsidTr="00F83656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>PLAZO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  <w:lang w:val="es-BO"/>
              </w:rPr>
              <w:t>El plazo será de 3 meses y correrá a partir del día siguiente hábil de la suscripción del Contrato.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 xml:space="preserve">MONTO DEL CONTRATO Y FORMA DE PAGO </w:t>
            </w:r>
            <w:r w:rsidRPr="00F051B7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F051B7">
              <w:rPr>
                <w:sz w:val="20"/>
                <w:lang w:val="es-BO"/>
              </w:rPr>
              <w:lastRenderedPageBreak/>
              <w:t xml:space="preserve">El monto total para la ejecución de la </w:t>
            </w:r>
            <w:r w:rsidRPr="00F051B7">
              <w:rPr>
                <w:b/>
                <w:sz w:val="20"/>
                <w:lang w:val="es-BO"/>
              </w:rPr>
              <w:t>CONSULTORÍA</w:t>
            </w:r>
            <w:r w:rsidRPr="00F051B7">
              <w:rPr>
                <w:sz w:val="20"/>
                <w:lang w:val="es-BO"/>
              </w:rPr>
              <w:t xml:space="preserve"> es de </w:t>
            </w:r>
            <w:r w:rsidRPr="00F051B7">
              <w:rPr>
                <w:b/>
                <w:sz w:val="20"/>
                <w:lang w:val="es-BO"/>
              </w:rPr>
              <w:t>Bs 21.387,00 (V</w:t>
            </w:r>
            <w:r w:rsidRPr="00F051B7">
              <w:rPr>
                <w:b/>
                <w:bCs/>
                <w:sz w:val="20"/>
                <w:lang w:val="es-BO"/>
              </w:rPr>
              <w:t>eintiún Mil Trescientos Ochenta y Siete</w:t>
            </w:r>
            <w:r w:rsidRPr="00F051B7">
              <w:rPr>
                <w:b/>
                <w:sz w:val="20"/>
                <w:lang w:val="es-BO"/>
              </w:rPr>
              <w:t xml:space="preserve"> 00/100 Bolivianos).</w:t>
            </w:r>
          </w:p>
          <w:p w:rsidR="00F051B7" w:rsidRPr="00F051B7" w:rsidRDefault="00F051B7" w:rsidP="004D70A6">
            <w:pPr>
              <w:pStyle w:val="Textoindependiente3"/>
              <w:rPr>
                <w:b/>
                <w:bCs/>
                <w:iCs/>
                <w:sz w:val="20"/>
              </w:rPr>
            </w:pPr>
          </w:p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/>
                <w:bCs/>
                <w:iCs/>
                <w:sz w:val="20"/>
              </w:rPr>
              <w:t>Técnico IV</w:t>
            </w:r>
            <w:r w:rsidRPr="00F051B7">
              <w:rPr>
                <w:bCs/>
                <w:iCs/>
                <w:sz w:val="20"/>
              </w:rPr>
              <w:t xml:space="preserve"> – pagos mensuales de </w:t>
            </w:r>
            <w:r w:rsidRPr="0010625F">
              <w:rPr>
                <w:b/>
                <w:bCs/>
                <w:iCs/>
                <w:sz w:val="20"/>
              </w:rPr>
              <w:t>Bs7.129, 00 (Siete Mil Ciento Veintinueve 00/100 bolivianos).</w:t>
            </w:r>
          </w:p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</w:p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3 (tres)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</w:p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>LUGAR DE PRESTACION DEL SERVICIO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51B7" w:rsidRPr="00F051B7" w:rsidRDefault="00F051B7" w:rsidP="004D70A6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F051B7">
              <w:rPr>
                <w:rFonts w:ascii="Arial" w:hAnsi="Arial" w:cs="Arial"/>
                <w:bCs/>
                <w:iCs/>
                <w:lang w:val="es-BO"/>
              </w:rPr>
              <w:t>El/ La CONSULTOR/A realizará la CONSULTORÍA en ambientes asignados por la Dirección Nacional de Procesos Electorales (ciudad de La Paz), de lunes a viernes en horarios establecidos por la entidad.</w:t>
            </w:r>
          </w:p>
          <w:p w:rsidR="00F051B7" w:rsidRPr="00F051B7" w:rsidRDefault="00F051B7" w:rsidP="004D70A6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:rsidR="00F051B7" w:rsidRPr="00F051B7" w:rsidRDefault="00F051B7" w:rsidP="004D70A6">
            <w:pPr>
              <w:jc w:val="both"/>
              <w:rPr>
                <w:rFonts w:ascii="Arial" w:hAnsi="Arial" w:cs="Arial"/>
                <w:bCs/>
                <w:i/>
                <w:iCs/>
                <w:lang w:val="es-BO"/>
              </w:rPr>
            </w:pPr>
            <w:r w:rsidRPr="00F051B7">
              <w:rPr>
                <w:rFonts w:ascii="Arial" w:hAnsi="Arial" w:cs="Arial"/>
                <w:bCs/>
                <w:iCs/>
                <w:lang w:val="es-BO"/>
              </w:rPr>
              <w:t xml:space="preserve"> En caso de necesidad la contraparte puede requerir la participación del CONSULTOR en fines de semana o en horarios extraordinarios, situación que no involucra pago adicional por parte del Tribunal Supremo Electoral. </w:t>
            </w:r>
          </w:p>
        </w:tc>
      </w:tr>
      <w:tr w:rsidR="00F051B7" w:rsidRPr="00F051B7" w:rsidTr="00F83656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>PASAJES Y VIÁTICOS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 xml:space="preserve">El/la Consultor/a en caso de realizar viajes al interior del país, se realizarán los pagos de sus pasajes y viáticos conforme </w:t>
            </w:r>
            <w:proofErr w:type="spellStart"/>
            <w:r w:rsidRPr="00F051B7">
              <w:rPr>
                <w:bCs/>
                <w:iCs/>
                <w:sz w:val="20"/>
              </w:rPr>
              <w:t>a</w:t>
            </w:r>
            <w:proofErr w:type="spellEnd"/>
            <w:r w:rsidRPr="00F051B7">
              <w:rPr>
                <w:bCs/>
                <w:iCs/>
                <w:sz w:val="20"/>
              </w:rPr>
              <w:t xml:space="preserve"> Reglamento.</w:t>
            </w:r>
          </w:p>
        </w:tc>
      </w:tr>
      <w:tr w:rsidR="00F051B7" w:rsidRPr="00F051B7" w:rsidTr="00F83656">
        <w:trPr>
          <w:cantSplit/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iCs/>
                <w:sz w:val="20"/>
              </w:rPr>
            </w:pPr>
            <w:r w:rsidRPr="00F051B7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El/la Consultor/a gozará de refrigerios conforme a los días trabajados en la Entidad, debiendo presentar sus descargos impositivos correspondientes a la Dirección Nacional Económica Financiera.</w:t>
            </w:r>
          </w:p>
        </w:tc>
      </w:tr>
      <w:tr w:rsidR="00F051B7" w:rsidRPr="00F051B7" w:rsidTr="00F8365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iCs/>
                <w:sz w:val="20"/>
              </w:rPr>
            </w:pPr>
            <w:r w:rsidRPr="00F051B7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</w:p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1B7" w:rsidRPr="00F051B7" w:rsidRDefault="00F051B7" w:rsidP="004D70A6">
            <w:pPr>
              <w:pStyle w:val="Textoindependiente3"/>
              <w:rPr>
                <w:bCs/>
                <w:iCs/>
                <w:sz w:val="20"/>
              </w:rPr>
            </w:pPr>
            <w:r w:rsidRPr="00F051B7">
              <w:rPr>
                <w:bCs/>
                <w:iCs/>
                <w:sz w:val="20"/>
              </w:rPr>
              <w:t>Por suspensión en la prestación del servicio de la</w:t>
            </w:r>
            <w:r w:rsidRPr="00F051B7">
              <w:rPr>
                <w:b/>
                <w:bCs/>
                <w:iCs/>
                <w:sz w:val="20"/>
              </w:rPr>
              <w:t xml:space="preserve"> CONSULTORÍA</w:t>
            </w:r>
            <w:r w:rsidRPr="00F051B7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F051B7" w:rsidRPr="0032168F" w:rsidTr="00F83656">
        <w:trPr>
          <w:cantSplit/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1B7" w:rsidRPr="00F051B7" w:rsidRDefault="00F051B7" w:rsidP="005A3458">
            <w:pPr>
              <w:pStyle w:val="Textoindependiente3"/>
              <w:numPr>
                <w:ilvl w:val="0"/>
                <w:numId w:val="8"/>
              </w:numPr>
              <w:ind w:left="357" w:hanging="284"/>
              <w:rPr>
                <w:b/>
                <w:bCs/>
                <w:sz w:val="20"/>
              </w:rPr>
            </w:pPr>
            <w:r w:rsidRPr="00F051B7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F051B7" w:rsidRPr="0032168F" w:rsidTr="00F83656">
        <w:trPr>
          <w:trHeight w:val="39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F051B7" w:rsidRPr="00F051B7" w:rsidRDefault="00F051B7" w:rsidP="004D70A6">
            <w:pPr>
              <w:pStyle w:val="Textoindependiente3"/>
              <w:rPr>
                <w:bCs/>
                <w:sz w:val="20"/>
                <w:lang w:val="es-BO"/>
              </w:rPr>
            </w:pPr>
            <w:r w:rsidRPr="00F051B7">
              <w:rPr>
                <w:bCs/>
                <w:sz w:val="20"/>
                <w:lang w:val="es-BO"/>
              </w:rPr>
              <w:t>El Responsable o Comisión de Recepción será designado por el RPA y se encargará de realizar el seguimiento al servicio contratado conforme el Art. 39 del D.S. 0181, a cuyo efecto realizará las siguientes funciones:</w:t>
            </w:r>
          </w:p>
          <w:p w:rsidR="00F051B7" w:rsidRPr="00F051B7" w:rsidRDefault="00F051B7" w:rsidP="004D70A6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F051B7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F051B7">
              <w:rPr>
                <w:bCs/>
                <w:sz w:val="20"/>
                <w:lang w:val="es-BO"/>
              </w:rPr>
              <w:t>Emitir el informe de conformidad, cuando corresponda, en un plazo no mayor de 5 días hábiles computables a partir de la recepción de informe de actividades del consultor.</w:t>
            </w:r>
          </w:p>
          <w:p w:rsidR="00F051B7" w:rsidRPr="00F051B7" w:rsidRDefault="00F051B7" w:rsidP="005A3458">
            <w:pPr>
              <w:pStyle w:val="Textoindependiente3"/>
              <w:numPr>
                <w:ilvl w:val="0"/>
                <w:numId w:val="9"/>
              </w:numPr>
              <w:rPr>
                <w:bCs/>
                <w:sz w:val="20"/>
                <w:lang w:val="es-BO"/>
              </w:rPr>
            </w:pPr>
            <w:r w:rsidRPr="00F051B7">
              <w:rPr>
                <w:bCs/>
                <w:sz w:val="20"/>
                <w:lang w:val="es-BO"/>
              </w:rPr>
              <w:t>Emitir el informe de disconformidad, cuando corresponda, en un plazo no mayor de 5 días hábiles computables a partir de la recepción de informe de actividades del consultor. Asimismo, deberá realizar su Informe Técnico para resolución de contrato.</w:t>
            </w:r>
          </w:p>
          <w:p w:rsidR="00F051B7" w:rsidRPr="00F051B7" w:rsidRDefault="00F051B7" w:rsidP="004D70A6">
            <w:pPr>
              <w:pStyle w:val="Textoindependiente3"/>
              <w:rPr>
                <w:bCs/>
                <w:sz w:val="20"/>
                <w:lang w:val="es-BO"/>
              </w:rPr>
            </w:pPr>
          </w:p>
        </w:tc>
      </w:tr>
    </w:tbl>
    <w:p w:rsidR="00F051B7" w:rsidRPr="007D589F" w:rsidRDefault="00F051B7" w:rsidP="0032168F">
      <w:pPr>
        <w:jc w:val="both"/>
        <w:rPr>
          <w:rFonts w:ascii="Arial" w:hAnsi="Arial" w:cs="Arial"/>
          <w:lang w:val="es-BO"/>
        </w:rPr>
      </w:pPr>
      <w:bookmarkStart w:id="0" w:name="_GoBack"/>
      <w:bookmarkEnd w:id="0"/>
    </w:p>
    <w:sectPr w:rsidR="00F051B7" w:rsidRPr="007D589F" w:rsidSect="00F051B7">
      <w:headerReference w:type="default" r:id="rId8"/>
      <w:footerReference w:type="default" r:id="rId9"/>
      <w:type w:val="continuous"/>
      <w:pgSz w:w="11907" w:h="16839" w:code="9"/>
      <w:pgMar w:top="1985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33" w:rsidRDefault="004D4833" w:rsidP="00892432">
      <w:r>
        <w:separator/>
      </w:r>
    </w:p>
  </w:endnote>
  <w:endnote w:type="continuationSeparator" w:id="0">
    <w:p w:rsidR="004D4833" w:rsidRDefault="004D4833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4B" w:rsidRPr="003E70B6" w:rsidRDefault="00E4574B" w:rsidP="00E4574B">
    <w:pPr>
      <w:pStyle w:val="Piedepgina"/>
      <w:pBdr>
        <w:bottom w:val="single" w:sz="6" w:space="1" w:color="auto"/>
      </w:pBdr>
      <w:rPr>
        <w:rFonts w:ascii="Arial" w:hAnsi="Arial" w:cs="Arial"/>
        <w:sz w:val="13"/>
        <w:szCs w:val="13"/>
        <w:lang w:val="pt-BR"/>
      </w:rPr>
    </w:pPr>
  </w:p>
  <w:p w:rsidR="00E4574B" w:rsidRPr="003E70B6" w:rsidRDefault="00E4574B" w:rsidP="00E4574B">
    <w:pPr>
      <w:pStyle w:val="Piedepgina"/>
      <w:rPr>
        <w:rFonts w:ascii="Arial" w:hAnsi="Arial" w:cs="Arial"/>
        <w:sz w:val="13"/>
        <w:szCs w:val="13"/>
        <w:lang w:val="pt-BR"/>
      </w:rPr>
    </w:pP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proofErr w:type="spellStart"/>
    <w:r w:rsidRPr="003E70B6">
      <w:rPr>
        <w:rFonts w:ascii="Arial" w:hAnsi="Arial" w:cs="Arial"/>
        <w:sz w:val="13"/>
        <w:szCs w:val="13"/>
        <w:lang w:val="pt-BR"/>
      </w:rPr>
      <w:t>Sopocachi</w:t>
    </w:r>
    <w:proofErr w:type="spellEnd"/>
    <w:r w:rsidRPr="003E70B6">
      <w:rPr>
        <w:rFonts w:ascii="Arial" w:hAnsi="Arial" w:cs="Arial"/>
        <w:sz w:val="13"/>
        <w:szCs w:val="13"/>
        <w:lang w:val="pt-BR"/>
      </w:rPr>
      <w:t xml:space="preserve">, avenida Sánchez Lima N° 2482. </w:t>
    </w:r>
    <w:r w:rsidRPr="00E4574B">
      <w:rPr>
        <w:rFonts w:ascii="Arial" w:hAnsi="Arial" w:cs="Arial"/>
        <w:sz w:val="13"/>
        <w:szCs w:val="13"/>
        <w:lang w:val="es-BO"/>
      </w:rPr>
      <w:t>Teléfonos: 2424221 • 2410545 • 2422338. Fax: 2416710</w:t>
    </w:r>
  </w:p>
  <w:p w:rsidR="00E4574B" w:rsidRPr="00E4574B" w:rsidRDefault="00E4574B" w:rsidP="00E4574B">
    <w:pPr>
      <w:pStyle w:val="Piedepgina"/>
      <w:jc w:val="center"/>
      <w:rPr>
        <w:rFonts w:ascii="Arial" w:hAnsi="Arial" w:cs="Arial"/>
        <w:sz w:val="13"/>
        <w:szCs w:val="13"/>
        <w:lang w:val="es-BO"/>
      </w:rPr>
    </w:pPr>
    <w:r w:rsidRPr="00E4574B">
      <w:rPr>
        <w:rFonts w:ascii="Arial" w:hAnsi="Arial" w:cs="Arial"/>
        <w:sz w:val="13"/>
        <w:szCs w:val="13"/>
        <w:lang w:val="es-BO"/>
      </w:rPr>
      <w:t xml:space="preserve">Sitio Web: </w:t>
    </w:r>
    <w:hyperlink r:id="rId1" w:history="1">
      <w:r w:rsidRPr="00E4574B">
        <w:rPr>
          <w:rStyle w:val="Hipervnculo"/>
          <w:rFonts w:ascii="Arial" w:hAnsi="Arial" w:cs="Arial"/>
          <w:sz w:val="13"/>
          <w:szCs w:val="13"/>
          <w:lang w:val="es-BO"/>
        </w:rPr>
        <w:t>www.oep.org.bo</w:t>
      </w:r>
    </w:hyperlink>
  </w:p>
  <w:p w:rsidR="00E4574B" w:rsidRPr="00E4574B" w:rsidRDefault="00E4574B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33" w:rsidRDefault="004D4833" w:rsidP="00892432">
      <w:r>
        <w:separator/>
      </w:r>
    </w:p>
  </w:footnote>
  <w:footnote w:type="continuationSeparator" w:id="0">
    <w:p w:rsidR="004D4833" w:rsidRDefault="004D4833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B9" w:rsidRDefault="00A054B9" w:rsidP="00C779DB">
    <w:pPr>
      <w:pStyle w:val="Encabezado"/>
      <w:jc w:val="center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9758B07" wp14:editId="3D636528">
          <wp:simplePos x="0" y="0"/>
          <wp:positionH relativeFrom="page">
            <wp:posOffset>2545080</wp:posOffset>
          </wp:positionH>
          <wp:positionV relativeFrom="paragraph">
            <wp:posOffset>-90805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A45"/>
    <w:multiLevelType w:val="hybridMultilevel"/>
    <w:tmpl w:val="18386FE6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4E1D"/>
    <w:multiLevelType w:val="hybridMultilevel"/>
    <w:tmpl w:val="60E468C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110C0A"/>
    <w:multiLevelType w:val="hybridMultilevel"/>
    <w:tmpl w:val="922AC2F6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0730F"/>
    <w:multiLevelType w:val="hybridMultilevel"/>
    <w:tmpl w:val="5D7E317C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02273C"/>
    <w:multiLevelType w:val="hybridMultilevel"/>
    <w:tmpl w:val="2B7479F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965BC"/>
    <w:multiLevelType w:val="hybridMultilevel"/>
    <w:tmpl w:val="43F805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1CDC"/>
    <w:rsid w:val="000419DE"/>
    <w:rsid w:val="00085E9D"/>
    <w:rsid w:val="0009391C"/>
    <w:rsid w:val="000A3714"/>
    <w:rsid w:val="000A795F"/>
    <w:rsid w:val="000D6008"/>
    <w:rsid w:val="0010585B"/>
    <w:rsid w:val="0010625F"/>
    <w:rsid w:val="00154398"/>
    <w:rsid w:val="001A7D91"/>
    <w:rsid w:val="001C1A19"/>
    <w:rsid w:val="001C5D38"/>
    <w:rsid w:val="001C7E08"/>
    <w:rsid w:val="001E495E"/>
    <w:rsid w:val="001F2DA5"/>
    <w:rsid w:val="00202AD2"/>
    <w:rsid w:val="002072B2"/>
    <w:rsid w:val="00221642"/>
    <w:rsid w:val="002309C5"/>
    <w:rsid w:val="002351E5"/>
    <w:rsid w:val="002645E3"/>
    <w:rsid w:val="00281291"/>
    <w:rsid w:val="0029341A"/>
    <w:rsid w:val="0029571A"/>
    <w:rsid w:val="002A5035"/>
    <w:rsid w:val="002C7A5C"/>
    <w:rsid w:val="002D5678"/>
    <w:rsid w:val="002E7EC6"/>
    <w:rsid w:val="003001B5"/>
    <w:rsid w:val="00300B32"/>
    <w:rsid w:val="003140EA"/>
    <w:rsid w:val="00320FCA"/>
    <w:rsid w:val="0032168F"/>
    <w:rsid w:val="00346BB6"/>
    <w:rsid w:val="00363BB8"/>
    <w:rsid w:val="003704BD"/>
    <w:rsid w:val="00380170"/>
    <w:rsid w:val="00382FCE"/>
    <w:rsid w:val="003A503D"/>
    <w:rsid w:val="003C3586"/>
    <w:rsid w:val="003C3C15"/>
    <w:rsid w:val="003E1153"/>
    <w:rsid w:val="00402190"/>
    <w:rsid w:val="00431C98"/>
    <w:rsid w:val="004377BD"/>
    <w:rsid w:val="004402F1"/>
    <w:rsid w:val="00441B87"/>
    <w:rsid w:val="0045015B"/>
    <w:rsid w:val="00455528"/>
    <w:rsid w:val="004555C7"/>
    <w:rsid w:val="0048212F"/>
    <w:rsid w:val="00491E73"/>
    <w:rsid w:val="004A3CB3"/>
    <w:rsid w:val="004C5476"/>
    <w:rsid w:val="004D4833"/>
    <w:rsid w:val="0051679A"/>
    <w:rsid w:val="00521CE3"/>
    <w:rsid w:val="00531F26"/>
    <w:rsid w:val="005322E1"/>
    <w:rsid w:val="00547BF9"/>
    <w:rsid w:val="0055550D"/>
    <w:rsid w:val="005575DB"/>
    <w:rsid w:val="0056112B"/>
    <w:rsid w:val="005A3458"/>
    <w:rsid w:val="005B0747"/>
    <w:rsid w:val="00607B7E"/>
    <w:rsid w:val="006161E9"/>
    <w:rsid w:val="00632F1D"/>
    <w:rsid w:val="0066081C"/>
    <w:rsid w:val="00665D8D"/>
    <w:rsid w:val="006A20D7"/>
    <w:rsid w:val="006B0DD0"/>
    <w:rsid w:val="006C7D0D"/>
    <w:rsid w:val="006D367A"/>
    <w:rsid w:val="006E1CFE"/>
    <w:rsid w:val="007420C8"/>
    <w:rsid w:val="00747B7B"/>
    <w:rsid w:val="0075191A"/>
    <w:rsid w:val="00763964"/>
    <w:rsid w:val="007D589F"/>
    <w:rsid w:val="007E2A25"/>
    <w:rsid w:val="008076DC"/>
    <w:rsid w:val="00825D09"/>
    <w:rsid w:val="008667B6"/>
    <w:rsid w:val="00873CF4"/>
    <w:rsid w:val="00881F1A"/>
    <w:rsid w:val="00892432"/>
    <w:rsid w:val="008B211D"/>
    <w:rsid w:val="008B66D5"/>
    <w:rsid w:val="008C3F05"/>
    <w:rsid w:val="008C562E"/>
    <w:rsid w:val="008D6059"/>
    <w:rsid w:val="008E668A"/>
    <w:rsid w:val="008E69BE"/>
    <w:rsid w:val="008F74F7"/>
    <w:rsid w:val="009237FB"/>
    <w:rsid w:val="0092448B"/>
    <w:rsid w:val="00950A94"/>
    <w:rsid w:val="009528BD"/>
    <w:rsid w:val="009E003C"/>
    <w:rsid w:val="00A054B9"/>
    <w:rsid w:val="00A13A4C"/>
    <w:rsid w:val="00A72726"/>
    <w:rsid w:val="00AB72AA"/>
    <w:rsid w:val="00AB7F2F"/>
    <w:rsid w:val="00B048CD"/>
    <w:rsid w:val="00B33161"/>
    <w:rsid w:val="00B40198"/>
    <w:rsid w:val="00B61334"/>
    <w:rsid w:val="00B751AC"/>
    <w:rsid w:val="00B829D0"/>
    <w:rsid w:val="00B96A82"/>
    <w:rsid w:val="00BD4804"/>
    <w:rsid w:val="00BD4C8A"/>
    <w:rsid w:val="00BE35C9"/>
    <w:rsid w:val="00C37594"/>
    <w:rsid w:val="00C375BD"/>
    <w:rsid w:val="00C779DB"/>
    <w:rsid w:val="00C84D62"/>
    <w:rsid w:val="00C93B93"/>
    <w:rsid w:val="00CA34E8"/>
    <w:rsid w:val="00CA5FC6"/>
    <w:rsid w:val="00CB4651"/>
    <w:rsid w:val="00D06C9D"/>
    <w:rsid w:val="00D131D3"/>
    <w:rsid w:val="00D23084"/>
    <w:rsid w:val="00D320D6"/>
    <w:rsid w:val="00D35351"/>
    <w:rsid w:val="00D47EC6"/>
    <w:rsid w:val="00D55F25"/>
    <w:rsid w:val="00D676DF"/>
    <w:rsid w:val="00D90676"/>
    <w:rsid w:val="00D95AC5"/>
    <w:rsid w:val="00DC2E0B"/>
    <w:rsid w:val="00DD13D9"/>
    <w:rsid w:val="00DE3948"/>
    <w:rsid w:val="00E062DD"/>
    <w:rsid w:val="00E145E8"/>
    <w:rsid w:val="00E20B90"/>
    <w:rsid w:val="00E3217B"/>
    <w:rsid w:val="00E4574B"/>
    <w:rsid w:val="00E516A8"/>
    <w:rsid w:val="00E52194"/>
    <w:rsid w:val="00E81FA4"/>
    <w:rsid w:val="00E866A5"/>
    <w:rsid w:val="00E8713F"/>
    <w:rsid w:val="00E95CAE"/>
    <w:rsid w:val="00EA419B"/>
    <w:rsid w:val="00EB7558"/>
    <w:rsid w:val="00EC6678"/>
    <w:rsid w:val="00ED686B"/>
    <w:rsid w:val="00EF0280"/>
    <w:rsid w:val="00EF0966"/>
    <w:rsid w:val="00F03F83"/>
    <w:rsid w:val="00F04E93"/>
    <w:rsid w:val="00F051B7"/>
    <w:rsid w:val="00F323B8"/>
    <w:rsid w:val="00F40033"/>
    <w:rsid w:val="00F51280"/>
    <w:rsid w:val="00F660D0"/>
    <w:rsid w:val="00F73B77"/>
    <w:rsid w:val="00F83656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077B0-2DEA-4B5C-B25D-27685F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0EA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rsid w:val="00F051B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p.org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10A-2E39-4BD0-96B3-BD3255F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soledad gregoria quispe choque</cp:lastModifiedBy>
  <cp:revision>3</cp:revision>
  <cp:lastPrinted>2020-07-20T14:24:00Z</cp:lastPrinted>
  <dcterms:created xsi:type="dcterms:W3CDTF">2020-09-18T20:37:00Z</dcterms:created>
  <dcterms:modified xsi:type="dcterms:W3CDTF">2020-09-18T20:38:00Z</dcterms:modified>
</cp:coreProperties>
</file>