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Default="00D320D6" w:rsidP="00892432">
      <w:pPr>
        <w:spacing w:before="14" w:line="200" w:lineRule="exact"/>
        <w:ind w:left="426"/>
        <w:jc w:val="center"/>
        <w:rPr>
          <w:rFonts w:ascii="Arial" w:hAnsi="Arial" w:cs="Arial"/>
          <w:b/>
          <w:lang w:val="es-BO"/>
        </w:rPr>
      </w:pPr>
      <w:r w:rsidRPr="0055550D">
        <w:rPr>
          <w:rFonts w:ascii="Arial" w:hAnsi="Arial" w:cs="Arial"/>
          <w:b/>
          <w:lang w:val="es-BO"/>
        </w:rPr>
        <w:t xml:space="preserve">ESPECIFICACIONES TÉCNICAS </w:t>
      </w:r>
      <w:r w:rsidR="00892432" w:rsidRPr="0055550D">
        <w:rPr>
          <w:rFonts w:ascii="Arial" w:hAnsi="Arial" w:cs="Arial"/>
          <w:b/>
          <w:lang w:val="es-BO"/>
        </w:rPr>
        <w:t xml:space="preserve">DE </w:t>
      </w:r>
      <w:r w:rsidR="002C7A5C">
        <w:rPr>
          <w:rFonts w:ascii="Arial" w:hAnsi="Arial" w:cs="Arial"/>
          <w:b/>
          <w:lang w:val="es-BO"/>
        </w:rPr>
        <w:t>SERVICIO</w:t>
      </w:r>
    </w:p>
    <w:p w:rsidR="00EF0966" w:rsidRPr="000132FC" w:rsidRDefault="00112B43" w:rsidP="008038F4">
      <w:pPr>
        <w:spacing w:before="14" w:line="200" w:lineRule="exact"/>
        <w:ind w:left="426"/>
        <w:jc w:val="center"/>
        <w:rPr>
          <w:rFonts w:ascii="Arial" w:hAnsi="Arial" w:cs="Arial"/>
          <w:b/>
          <w:lang w:val="es-BO"/>
        </w:rPr>
      </w:pPr>
      <w:r w:rsidRPr="00112B43">
        <w:rPr>
          <w:rFonts w:ascii="Arial" w:hAnsi="Arial" w:cs="Arial"/>
          <w:b/>
          <w:lang w:val="es-BO"/>
        </w:rPr>
        <w:t>SERVICIO DE ALIMENTACION "ELECCIONES GENERALES 2020", (CAFETERIA PERMANENTE</w:t>
      </w:r>
      <w:r w:rsidR="00503852">
        <w:rPr>
          <w:rFonts w:ascii="Arial" w:hAnsi="Arial" w:cs="Arial"/>
          <w:b/>
          <w:lang w:val="es-BO"/>
        </w:rPr>
        <w:t xml:space="preserve">, </w:t>
      </w:r>
      <w:bookmarkStart w:id="0" w:name="_GoBack"/>
      <w:bookmarkEnd w:id="0"/>
      <w:r w:rsidRPr="00112B43">
        <w:rPr>
          <w:rFonts w:ascii="Arial" w:hAnsi="Arial" w:cs="Arial"/>
          <w:b/>
          <w:lang w:val="es-BO"/>
        </w:rPr>
        <w:t>REFRIGERIO TARDE Y NOCHE)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4"/>
        <w:gridCol w:w="9246"/>
      </w:tblGrid>
      <w:tr w:rsidR="00EF0966" w:rsidRPr="00873D07" w:rsidTr="008E26BC">
        <w:trPr>
          <w:cantSplit/>
          <w:trHeight w:val="397"/>
          <w:jc w:val="center"/>
        </w:trPr>
        <w:tc>
          <w:tcPr>
            <w:tcW w:w="5000" w:type="pct"/>
            <w:gridSpan w:val="2"/>
            <w:shd w:val="clear" w:color="auto" w:fill="767171"/>
            <w:vAlign w:val="center"/>
          </w:tcPr>
          <w:p w:rsidR="00EF0966" w:rsidRPr="009221B6" w:rsidRDefault="00EF0966" w:rsidP="00EF0966">
            <w:pPr>
              <w:pStyle w:val="Textoindependiente3"/>
              <w:numPr>
                <w:ilvl w:val="0"/>
                <w:numId w:val="13"/>
              </w:numPr>
              <w:rPr>
                <w:b/>
                <w:bCs/>
                <w:i/>
                <w:iCs/>
                <w:color w:val="FFFFFF"/>
                <w:sz w:val="20"/>
              </w:rPr>
            </w:pPr>
            <w:r w:rsidRPr="009221B6">
              <w:rPr>
                <w:b/>
                <w:bCs/>
                <w:color w:val="FFFFFF"/>
                <w:sz w:val="20"/>
              </w:rPr>
              <w:t>CARACTERÍSTICAS GENERALES DEL (LOS) SERVICIO(S)</w:t>
            </w:r>
          </w:p>
        </w:tc>
      </w:tr>
      <w:tr w:rsidR="00EF0966" w:rsidRPr="009221B6" w:rsidTr="008E26BC">
        <w:trPr>
          <w:cantSplit/>
          <w:trHeight w:val="451"/>
          <w:jc w:val="center"/>
        </w:trPr>
        <w:tc>
          <w:tcPr>
            <w:tcW w:w="5000" w:type="pct"/>
            <w:gridSpan w:val="2"/>
            <w:shd w:val="clear" w:color="auto" w:fill="D9D9D9" w:themeFill="background1" w:themeFillShade="D9"/>
            <w:vAlign w:val="center"/>
          </w:tcPr>
          <w:p w:rsidR="00EF0966" w:rsidRPr="009221B6" w:rsidRDefault="00EF0966" w:rsidP="002A5035">
            <w:pPr>
              <w:pStyle w:val="Textoindependiente3"/>
              <w:numPr>
                <w:ilvl w:val="0"/>
                <w:numId w:val="14"/>
              </w:numPr>
              <w:rPr>
                <w:b/>
                <w:bCs/>
                <w:sz w:val="20"/>
              </w:rPr>
            </w:pPr>
            <w:r w:rsidRPr="009221B6">
              <w:rPr>
                <w:b/>
                <w:bCs/>
                <w:sz w:val="20"/>
              </w:rPr>
              <w:t>REQUISITOS DEL SERVICIO</w:t>
            </w:r>
          </w:p>
        </w:tc>
      </w:tr>
      <w:tr w:rsidR="007E1ED5" w:rsidRPr="0045015B" w:rsidTr="008E26BC">
        <w:trPr>
          <w:cantSplit/>
          <w:trHeight w:val="373"/>
          <w:jc w:val="center"/>
        </w:trPr>
        <w:tc>
          <w:tcPr>
            <w:tcW w:w="409" w:type="pct"/>
            <w:shd w:val="clear" w:color="auto" w:fill="D9D9D9" w:themeFill="background1" w:themeFillShade="D9"/>
            <w:vAlign w:val="center"/>
          </w:tcPr>
          <w:p w:rsidR="007E1ED5" w:rsidRPr="009221B6" w:rsidRDefault="007E1ED5" w:rsidP="00094BC7">
            <w:pPr>
              <w:ind w:left="-60" w:right="-108"/>
              <w:contextualSpacing/>
              <w:jc w:val="center"/>
              <w:rPr>
                <w:rFonts w:ascii="Arial" w:hAnsi="Arial" w:cs="Arial"/>
                <w:b/>
              </w:rPr>
            </w:pPr>
            <w:r w:rsidRPr="009221B6">
              <w:rPr>
                <w:rFonts w:ascii="Arial" w:hAnsi="Arial" w:cs="Arial"/>
                <w:b/>
                <w:iCs/>
              </w:rPr>
              <w:t>Ítem</w:t>
            </w:r>
            <w:r>
              <w:rPr>
                <w:rFonts w:ascii="Arial" w:hAnsi="Arial" w:cs="Arial"/>
                <w:b/>
                <w:iCs/>
              </w:rPr>
              <w:t>s</w:t>
            </w:r>
          </w:p>
        </w:tc>
        <w:tc>
          <w:tcPr>
            <w:tcW w:w="4591" w:type="pct"/>
            <w:shd w:val="clear" w:color="auto" w:fill="D9D9D9" w:themeFill="background1" w:themeFillShade="D9"/>
            <w:vAlign w:val="center"/>
          </w:tcPr>
          <w:p w:rsidR="007E1ED5" w:rsidRPr="00EF0966" w:rsidRDefault="007E1ED5" w:rsidP="00094BC7">
            <w:pPr>
              <w:ind w:left="-108" w:right="34"/>
              <w:contextualSpacing/>
              <w:jc w:val="center"/>
              <w:rPr>
                <w:rFonts w:ascii="Arial" w:hAnsi="Arial" w:cs="Arial"/>
                <w:b/>
                <w:lang w:val="es-BO"/>
              </w:rPr>
            </w:pPr>
            <w:r w:rsidRPr="009221B6">
              <w:rPr>
                <w:rFonts w:ascii="Arial" w:hAnsi="Arial" w:cs="Arial"/>
                <w:b/>
                <w:iCs/>
              </w:rPr>
              <w:t>Características técnicas</w:t>
            </w:r>
          </w:p>
        </w:tc>
      </w:tr>
      <w:tr w:rsidR="007E1ED5" w:rsidRPr="0009259C" w:rsidTr="008E26BC">
        <w:trPr>
          <w:cantSplit/>
          <w:trHeight w:val="571"/>
          <w:jc w:val="center"/>
        </w:trPr>
        <w:tc>
          <w:tcPr>
            <w:tcW w:w="409" w:type="pct"/>
            <w:shd w:val="clear" w:color="auto" w:fill="auto"/>
            <w:vAlign w:val="center"/>
          </w:tcPr>
          <w:p w:rsidR="007E1ED5" w:rsidRPr="009221B6" w:rsidRDefault="007E1ED5" w:rsidP="007E1ED5">
            <w:pPr>
              <w:pStyle w:val="Textoindependiente3"/>
              <w:jc w:val="center"/>
              <w:rPr>
                <w:iCs/>
                <w:sz w:val="20"/>
              </w:rPr>
            </w:pPr>
            <w:r>
              <w:rPr>
                <w:iCs/>
                <w:sz w:val="20"/>
              </w:rPr>
              <w:t>1</w:t>
            </w:r>
          </w:p>
        </w:tc>
        <w:tc>
          <w:tcPr>
            <w:tcW w:w="4591" w:type="pct"/>
            <w:shd w:val="clear" w:color="auto" w:fill="auto"/>
            <w:vAlign w:val="center"/>
          </w:tcPr>
          <w:p w:rsidR="00B01AE6" w:rsidRPr="0072110F" w:rsidRDefault="00B01AE6" w:rsidP="008745C3">
            <w:pPr>
              <w:pStyle w:val="Textoindependiente3"/>
              <w:rPr>
                <w:rFonts w:eastAsia="Calibri"/>
                <w:b/>
                <w:color w:val="000000"/>
                <w:sz w:val="20"/>
              </w:rPr>
            </w:pPr>
          </w:p>
          <w:p w:rsidR="00745BEB" w:rsidRPr="0072110F" w:rsidRDefault="00B01AE6" w:rsidP="008745C3">
            <w:pPr>
              <w:pStyle w:val="Textoindependiente3"/>
              <w:rPr>
                <w:rFonts w:eastAsia="Calibri"/>
                <w:b/>
                <w:color w:val="000000"/>
                <w:sz w:val="20"/>
              </w:rPr>
            </w:pPr>
            <w:r w:rsidRPr="0072110F">
              <w:rPr>
                <w:rFonts w:eastAsia="Calibri"/>
                <w:b/>
                <w:color w:val="000000"/>
                <w:sz w:val="20"/>
              </w:rPr>
              <w:t xml:space="preserve">Servicio de </w:t>
            </w:r>
            <w:r w:rsidR="00745BEB" w:rsidRPr="0072110F">
              <w:rPr>
                <w:rFonts w:eastAsia="Calibri"/>
                <w:b/>
                <w:color w:val="000000"/>
                <w:sz w:val="20"/>
              </w:rPr>
              <w:t>Cafetería permanente</w:t>
            </w:r>
          </w:p>
          <w:p w:rsidR="008745C3" w:rsidRPr="0072110F" w:rsidRDefault="002671C4" w:rsidP="008745C3">
            <w:pPr>
              <w:pStyle w:val="Textoindependiente3"/>
              <w:rPr>
                <w:rFonts w:eastAsia="Calibri"/>
                <w:b/>
                <w:color w:val="000000"/>
                <w:sz w:val="20"/>
              </w:rPr>
            </w:pPr>
            <w:r w:rsidRPr="0072110F">
              <w:rPr>
                <w:rFonts w:eastAsia="Calibri"/>
                <w:b/>
                <w:color w:val="000000"/>
                <w:sz w:val="20"/>
              </w:rPr>
              <w:t>Cantidad: 7</w:t>
            </w:r>
            <w:r w:rsidR="00F80287" w:rsidRPr="0072110F">
              <w:rPr>
                <w:rFonts w:eastAsia="Calibri"/>
                <w:b/>
                <w:color w:val="000000"/>
                <w:sz w:val="20"/>
              </w:rPr>
              <w:t>1</w:t>
            </w:r>
            <w:r w:rsidR="008745C3" w:rsidRPr="0072110F">
              <w:rPr>
                <w:rFonts w:eastAsia="Calibri"/>
                <w:b/>
                <w:color w:val="000000"/>
                <w:sz w:val="20"/>
              </w:rPr>
              <w:t xml:space="preserve"> </w:t>
            </w:r>
          </w:p>
          <w:p w:rsidR="00745BEB" w:rsidRPr="0072110F" w:rsidRDefault="00745BEB" w:rsidP="008745C3">
            <w:pPr>
              <w:pStyle w:val="Textoindependiente3"/>
              <w:rPr>
                <w:rFonts w:eastAsia="Calibri"/>
                <w:b/>
                <w:color w:val="000000"/>
                <w:sz w:val="20"/>
              </w:rPr>
            </w:pPr>
            <w:r w:rsidRPr="0072110F">
              <w:rPr>
                <w:rFonts w:eastAsia="Calibri"/>
                <w:b/>
                <w:color w:val="000000"/>
                <w:sz w:val="20"/>
              </w:rPr>
              <w:t>Tiempo: 15 horas de servicio</w:t>
            </w:r>
          </w:p>
          <w:p w:rsidR="008745C3" w:rsidRPr="0072110F" w:rsidRDefault="008745C3" w:rsidP="008745C3">
            <w:pPr>
              <w:pStyle w:val="Textoindependiente3"/>
              <w:rPr>
                <w:rFonts w:eastAsia="Calibri"/>
                <w:b/>
                <w:color w:val="000000"/>
                <w:sz w:val="20"/>
              </w:rPr>
            </w:pPr>
            <w:r w:rsidRPr="0072110F">
              <w:rPr>
                <w:rFonts w:eastAsia="Calibri"/>
                <w:b/>
                <w:color w:val="000000"/>
                <w:sz w:val="20"/>
              </w:rPr>
              <w:t>Características:</w:t>
            </w:r>
          </w:p>
          <w:p w:rsidR="00745BEB" w:rsidRPr="0072110F" w:rsidRDefault="00745BEB" w:rsidP="008745C3">
            <w:pPr>
              <w:pStyle w:val="Textoindependiente3"/>
              <w:rPr>
                <w:rFonts w:eastAsia="Calibri"/>
                <w:b/>
                <w:color w:val="000000"/>
                <w:sz w:val="20"/>
              </w:rPr>
            </w:pPr>
            <w:r w:rsidRPr="0072110F">
              <w:rPr>
                <w:sz w:val="20"/>
              </w:rPr>
              <w:t>Incluye</w:t>
            </w:r>
          </w:p>
          <w:p w:rsidR="00745BEB" w:rsidRPr="0072110F" w:rsidRDefault="00745BEB" w:rsidP="00B01AE6">
            <w:pPr>
              <w:pStyle w:val="Textoindependiente3"/>
              <w:numPr>
                <w:ilvl w:val="0"/>
                <w:numId w:val="27"/>
              </w:numPr>
              <w:rPr>
                <w:rFonts w:eastAsia="Calibri"/>
                <w:color w:val="000000"/>
                <w:sz w:val="20"/>
              </w:rPr>
            </w:pPr>
            <w:r w:rsidRPr="0072110F">
              <w:rPr>
                <w:rFonts w:eastAsia="Calibri"/>
                <w:color w:val="000000"/>
                <w:sz w:val="20"/>
              </w:rPr>
              <w:t>Utensilios necesarios para la atención (calentadores de agua, sifones de agua, mantelería adecuada</w:t>
            </w:r>
            <w:r w:rsidR="00B01AE6" w:rsidRPr="0072110F">
              <w:rPr>
                <w:rFonts w:eastAsia="Calibri"/>
                <w:color w:val="000000"/>
                <w:sz w:val="20"/>
              </w:rPr>
              <w:t xml:space="preserve"> </w:t>
            </w:r>
            <w:r w:rsidRPr="0072110F">
              <w:rPr>
                <w:rFonts w:eastAsia="Calibri"/>
                <w:color w:val="000000"/>
                <w:sz w:val="20"/>
              </w:rPr>
              <w:t>para desinfección y limpieza continua).</w:t>
            </w:r>
          </w:p>
          <w:p w:rsidR="00745BEB" w:rsidRPr="0072110F" w:rsidRDefault="00745BEB" w:rsidP="00745BEB">
            <w:pPr>
              <w:pStyle w:val="Textoindependiente3"/>
              <w:numPr>
                <w:ilvl w:val="0"/>
                <w:numId w:val="27"/>
              </w:numPr>
              <w:rPr>
                <w:rFonts w:eastAsia="Calibri"/>
                <w:color w:val="000000"/>
                <w:sz w:val="20"/>
              </w:rPr>
            </w:pPr>
            <w:r w:rsidRPr="0072110F">
              <w:rPr>
                <w:rFonts w:eastAsia="Calibri"/>
                <w:color w:val="000000"/>
                <w:sz w:val="20"/>
              </w:rPr>
              <w:t>Vasos térmicos y cucharillas descartables.</w:t>
            </w:r>
          </w:p>
          <w:p w:rsidR="00745BEB" w:rsidRPr="0072110F" w:rsidRDefault="00745BEB" w:rsidP="00745BEB">
            <w:pPr>
              <w:pStyle w:val="Textoindependiente3"/>
              <w:numPr>
                <w:ilvl w:val="0"/>
                <w:numId w:val="27"/>
              </w:numPr>
              <w:rPr>
                <w:rFonts w:eastAsia="Calibri"/>
                <w:color w:val="000000"/>
                <w:sz w:val="20"/>
              </w:rPr>
            </w:pPr>
            <w:r w:rsidRPr="0072110F">
              <w:rPr>
                <w:rFonts w:eastAsia="Calibri"/>
                <w:color w:val="000000"/>
                <w:sz w:val="20"/>
              </w:rPr>
              <w:t>Personal de atención debidamente equipado con todos los utensilios de bioseguridad.</w:t>
            </w:r>
          </w:p>
          <w:p w:rsidR="00745BEB" w:rsidRPr="0072110F" w:rsidRDefault="00745BEB" w:rsidP="00315B77">
            <w:pPr>
              <w:pStyle w:val="Textoindependiente3"/>
              <w:numPr>
                <w:ilvl w:val="0"/>
                <w:numId w:val="27"/>
              </w:numPr>
              <w:rPr>
                <w:rFonts w:eastAsia="Calibri"/>
                <w:color w:val="000000"/>
                <w:sz w:val="20"/>
              </w:rPr>
            </w:pPr>
            <w:r w:rsidRPr="0072110F">
              <w:rPr>
                <w:rFonts w:eastAsia="Calibri"/>
                <w:color w:val="000000"/>
                <w:sz w:val="20"/>
              </w:rPr>
              <w:t>Dispensadores de alcohol en gel y atomizadores de amonio cuaternario de 5ª generación para uso de</w:t>
            </w:r>
            <w:r w:rsidR="00315B77" w:rsidRPr="0072110F">
              <w:rPr>
                <w:rFonts w:eastAsia="Calibri"/>
                <w:color w:val="000000"/>
                <w:sz w:val="20"/>
              </w:rPr>
              <w:t xml:space="preserve"> </w:t>
            </w:r>
            <w:r w:rsidRPr="0072110F">
              <w:rPr>
                <w:rFonts w:eastAsia="Calibri"/>
                <w:color w:val="000000"/>
                <w:sz w:val="20"/>
              </w:rPr>
              <w:t>desinfección cada 15 minutos.</w:t>
            </w:r>
          </w:p>
          <w:p w:rsidR="00745BEB" w:rsidRPr="0072110F" w:rsidRDefault="00745BEB" w:rsidP="00745BEB">
            <w:pPr>
              <w:pStyle w:val="Textoindependiente3"/>
              <w:numPr>
                <w:ilvl w:val="0"/>
                <w:numId w:val="27"/>
              </w:numPr>
              <w:rPr>
                <w:rFonts w:eastAsia="Calibri"/>
                <w:color w:val="000000"/>
                <w:sz w:val="20"/>
              </w:rPr>
            </w:pPr>
            <w:r w:rsidRPr="0072110F">
              <w:rPr>
                <w:rFonts w:eastAsia="Calibri"/>
                <w:color w:val="000000"/>
                <w:sz w:val="20"/>
              </w:rPr>
              <w:t>Atención y reposición de productos.</w:t>
            </w:r>
          </w:p>
          <w:p w:rsidR="00745BEB" w:rsidRPr="0072110F" w:rsidRDefault="00745BEB" w:rsidP="00745BEB">
            <w:pPr>
              <w:pStyle w:val="Textoindependiente3"/>
              <w:rPr>
                <w:rFonts w:eastAsia="Calibri"/>
                <w:color w:val="000000"/>
                <w:sz w:val="20"/>
              </w:rPr>
            </w:pPr>
            <w:r w:rsidRPr="0072110F">
              <w:rPr>
                <w:rFonts w:eastAsia="Calibri"/>
                <w:color w:val="000000"/>
                <w:sz w:val="20"/>
              </w:rPr>
              <w:t>Bebidas calientes:</w:t>
            </w:r>
          </w:p>
          <w:p w:rsidR="00745BEB" w:rsidRPr="0072110F" w:rsidRDefault="00745BEB" w:rsidP="00745BEB">
            <w:pPr>
              <w:pStyle w:val="Textoindependiente3"/>
              <w:numPr>
                <w:ilvl w:val="0"/>
                <w:numId w:val="27"/>
              </w:numPr>
              <w:rPr>
                <w:rFonts w:eastAsia="Calibri"/>
                <w:color w:val="000000"/>
                <w:sz w:val="20"/>
              </w:rPr>
            </w:pPr>
            <w:r w:rsidRPr="0072110F">
              <w:rPr>
                <w:rFonts w:eastAsia="Calibri"/>
                <w:color w:val="000000"/>
                <w:sz w:val="20"/>
              </w:rPr>
              <w:t>Café (Sobres personales).</w:t>
            </w:r>
          </w:p>
          <w:p w:rsidR="00745BEB" w:rsidRPr="0072110F" w:rsidRDefault="00745BEB" w:rsidP="00745BEB">
            <w:pPr>
              <w:pStyle w:val="Textoindependiente3"/>
              <w:numPr>
                <w:ilvl w:val="0"/>
                <w:numId w:val="27"/>
              </w:numPr>
              <w:rPr>
                <w:rFonts w:eastAsia="Calibri"/>
                <w:color w:val="000000"/>
                <w:sz w:val="20"/>
              </w:rPr>
            </w:pPr>
            <w:r w:rsidRPr="0072110F">
              <w:rPr>
                <w:rFonts w:eastAsia="Calibri"/>
                <w:color w:val="000000"/>
                <w:sz w:val="20"/>
              </w:rPr>
              <w:t>Té (sobres personales).</w:t>
            </w:r>
          </w:p>
          <w:p w:rsidR="00745BEB" w:rsidRPr="0072110F" w:rsidRDefault="00745BEB" w:rsidP="00745BEB">
            <w:pPr>
              <w:pStyle w:val="Textoindependiente3"/>
              <w:numPr>
                <w:ilvl w:val="0"/>
                <w:numId w:val="27"/>
              </w:numPr>
              <w:rPr>
                <w:rFonts w:eastAsia="Calibri"/>
                <w:color w:val="000000"/>
                <w:sz w:val="20"/>
              </w:rPr>
            </w:pPr>
            <w:r w:rsidRPr="0072110F">
              <w:rPr>
                <w:rFonts w:eastAsia="Calibri"/>
                <w:color w:val="000000"/>
                <w:sz w:val="20"/>
              </w:rPr>
              <w:t>Mate (Sobres personales).</w:t>
            </w:r>
          </w:p>
          <w:p w:rsidR="00745BEB" w:rsidRPr="0072110F" w:rsidRDefault="00745BEB" w:rsidP="00745BEB">
            <w:pPr>
              <w:pStyle w:val="Textoindependiente3"/>
              <w:rPr>
                <w:rFonts w:eastAsia="Calibri"/>
                <w:color w:val="000000"/>
                <w:sz w:val="20"/>
              </w:rPr>
            </w:pPr>
            <w:r w:rsidRPr="0072110F">
              <w:rPr>
                <w:rFonts w:eastAsia="Calibri"/>
                <w:color w:val="000000"/>
                <w:sz w:val="20"/>
              </w:rPr>
              <w:t>Bebidas frías</w:t>
            </w:r>
          </w:p>
          <w:p w:rsidR="00745BEB" w:rsidRPr="0072110F" w:rsidRDefault="00745BEB" w:rsidP="00745BEB">
            <w:pPr>
              <w:pStyle w:val="Textoindependiente3"/>
              <w:numPr>
                <w:ilvl w:val="0"/>
                <w:numId w:val="27"/>
              </w:numPr>
              <w:rPr>
                <w:rFonts w:eastAsia="Calibri"/>
                <w:color w:val="000000"/>
                <w:sz w:val="20"/>
              </w:rPr>
            </w:pPr>
            <w:r w:rsidRPr="0072110F">
              <w:rPr>
                <w:rFonts w:eastAsia="Calibri"/>
                <w:color w:val="000000"/>
                <w:sz w:val="20"/>
              </w:rPr>
              <w:t>Agua en sifones.</w:t>
            </w:r>
          </w:p>
          <w:p w:rsidR="00745BEB" w:rsidRPr="0072110F" w:rsidRDefault="00745BEB" w:rsidP="00745BEB">
            <w:pPr>
              <w:pStyle w:val="Textoindependiente3"/>
              <w:rPr>
                <w:rFonts w:eastAsia="Calibri"/>
                <w:color w:val="000000"/>
                <w:sz w:val="20"/>
              </w:rPr>
            </w:pPr>
            <w:r w:rsidRPr="0072110F">
              <w:rPr>
                <w:rFonts w:eastAsia="Calibri"/>
                <w:color w:val="000000"/>
                <w:sz w:val="20"/>
              </w:rPr>
              <w:t>Acompañamientos</w:t>
            </w:r>
          </w:p>
          <w:p w:rsidR="00745BEB" w:rsidRPr="0072110F" w:rsidRDefault="00745BEB" w:rsidP="00745BEB">
            <w:pPr>
              <w:pStyle w:val="Textoindependiente3"/>
              <w:numPr>
                <w:ilvl w:val="0"/>
                <w:numId w:val="27"/>
              </w:numPr>
              <w:rPr>
                <w:rFonts w:eastAsia="Calibri"/>
                <w:color w:val="000000"/>
                <w:sz w:val="20"/>
              </w:rPr>
            </w:pPr>
            <w:r w:rsidRPr="0072110F">
              <w:rPr>
                <w:rFonts w:eastAsia="Calibri"/>
                <w:color w:val="000000"/>
                <w:sz w:val="20"/>
              </w:rPr>
              <w:t>Mix de galletas en empaque individual para cada comensal.</w:t>
            </w:r>
          </w:p>
          <w:p w:rsidR="00745BEB" w:rsidRPr="0072110F" w:rsidRDefault="00745BEB" w:rsidP="00745BEB">
            <w:pPr>
              <w:pStyle w:val="Textoindependiente3"/>
              <w:numPr>
                <w:ilvl w:val="0"/>
                <w:numId w:val="27"/>
              </w:numPr>
              <w:rPr>
                <w:rFonts w:eastAsia="Calibri"/>
                <w:color w:val="000000"/>
                <w:sz w:val="20"/>
              </w:rPr>
            </w:pPr>
            <w:r w:rsidRPr="0072110F">
              <w:rPr>
                <w:rFonts w:eastAsia="Calibri"/>
                <w:color w:val="000000"/>
                <w:sz w:val="20"/>
              </w:rPr>
              <w:t>Dulces.</w:t>
            </w:r>
          </w:p>
          <w:p w:rsidR="008745C3" w:rsidRPr="0072110F" w:rsidRDefault="00745BEB" w:rsidP="00745BEB">
            <w:pPr>
              <w:pStyle w:val="Textoindependiente3"/>
              <w:numPr>
                <w:ilvl w:val="0"/>
                <w:numId w:val="27"/>
              </w:numPr>
              <w:rPr>
                <w:rFonts w:eastAsia="Calibri"/>
                <w:color w:val="000000"/>
                <w:sz w:val="20"/>
              </w:rPr>
            </w:pPr>
            <w:r w:rsidRPr="0072110F">
              <w:rPr>
                <w:rFonts w:eastAsia="Calibri"/>
                <w:color w:val="000000"/>
                <w:sz w:val="20"/>
              </w:rPr>
              <w:t>Azúcar individual.</w:t>
            </w:r>
          </w:p>
          <w:p w:rsidR="00B01AE6" w:rsidRPr="0072110F" w:rsidRDefault="00B01AE6" w:rsidP="00B01AE6">
            <w:pPr>
              <w:pStyle w:val="Textoindependiente3"/>
              <w:ind w:left="720"/>
              <w:rPr>
                <w:rFonts w:eastAsia="Calibri"/>
                <w:color w:val="000000"/>
                <w:sz w:val="20"/>
              </w:rPr>
            </w:pPr>
          </w:p>
        </w:tc>
      </w:tr>
      <w:tr w:rsidR="008745C3" w:rsidRPr="0009259C" w:rsidTr="008E26BC">
        <w:trPr>
          <w:cantSplit/>
          <w:trHeight w:val="571"/>
          <w:jc w:val="center"/>
        </w:trPr>
        <w:tc>
          <w:tcPr>
            <w:tcW w:w="409" w:type="pct"/>
            <w:shd w:val="clear" w:color="auto" w:fill="auto"/>
            <w:vAlign w:val="center"/>
          </w:tcPr>
          <w:p w:rsidR="008745C3" w:rsidRDefault="008745C3" w:rsidP="007E1ED5">
            <w:pPr>
              <w:pStyle w:val="Textoindependiente3"/>
              <w:jc w:val="center"/>
              <w:rPr>
                <w:iCs/>
                <w:sz w:val="20"/>
              </w:rPr>
            </w:pPr>
            <w:r>
              <w:rPr>
                <w:iCs/>
                <w:sz w:val="20"/>
              </w:rPr>
              <w:t>2</w:t>
            </w:r>
          </w:p>
        </w:tc>
        <w:tc>
          <w:tcPr>
            <w:tcW w:w="4591" w:type="pct"/>
            <w:shd w:val="clear" w:color="auto" w:fill="auto"/>
            <w:vAlign w:val="center"/>
          </w:tcPr>
          <w:p w:rsidR="00B01AE6" w:rsidRPr="0072110F" w:rsidRDefault="00B01AE6" w:rsidP="00A808C0">
            <w:pPr>
              <w:pStyle w:val="Textoindependiente3"/>
              <w:rPr>
                <w:rFonts w:eastAsia="Calibri"/>
                <w:b/>
                <w:color w:val="000000"/>
                <w:sz w:val="20"/>
              </w:rPr>
            </w:pPr>
          </w:p>
          <w:p w:rsidR="00A808C0" w:rsidRPr="0072110F" w:rsidRDefault="00A808C0" w:rsidP="00A808C0">
            <w:pPr>
              <w:pStyle w:val="Textoindependiente3"/>
              <w:rPr>
                <w:rFonts w:eastAsia="Calibri"/>
                <w:b/>
                <w:color w:val="000000"/>
                <w:sz w:val="20"/>
              </w:rPr>
            </w:pPr>
            <w:r w:rsidRPr="0072110F">
              <w:rPr>
                <w:rFonts w:eastAsia="Calibri"/>
                <w:b/>
                <w:color w:val="000000"/>
                <w:sz w:val="20"/>
              </w:rPr>
              <w:t>Servicio de Refrigerio tarde y noche</w:t>
            </w:r>
          </w:p>
          <w:p w:rsidR="00A808C0" w:rsidRPr="0072110F" w:rsidRDefault="00A808C0" w:rsidP="00A808C0">
            <w:pPr>
              <w:pStyle w:val="Textoindependiente3"/>
              <w:rPr>
                <w:rFonts w:eastAsia="Calibri"/>
                <w:b/>
                <w:color w:val="000000"/>
                <w:sz w:val="20"/>
              </w:rPr>
            </w:pPr>
            <w:r w:rsidRPr="0072110F">
              <w:rPr>
                <w:rFonts w:eastAsia="Calibri"/>
                <w:b/>
                <w:color w:val="000000"/>
                <w:sz w:val="20"/>
              </w:rPr>
              <w:t xml:space="preserve">Cantidad: </w:t>
            </w:r>
            <w:r w:rsidR="00F80287" w:rsidRPr="0072110F">
              <w:rPr>
                <w:rFonts w:eastAsia="Calibri"/>
                <w:b/>
                <w:color w:val="000000"/>
                <w:sz w:val="20"/>
              </w:rPr>
              <w:t>412</w:t>
            </w:r>
          </w:p>
          <w:p w:rsidR="00A808C0" w:rsidRPr="0072110F" w:rsidRDefault="00A808C0" w:rsidP="00A808C0">
            <w:pPr>
              <w:pStyle w:val="Textoindependiente3"/>
              <w:rPr>
                <w:rFonts w:eastAsia="Calibri"/>
                <w:b/>
                <w:color w:val="000000"/>
                <w:sz w:val="20"/>
              </w:rPr>
            </w:pPr>
            <w:r w:rsidRPr="0072110F">
              <w:rPr>
                <w:rFonts w:eastAsia="Calibri"/>
                <w:b/>
                <w:color w:val="000000"/>
                <w:sz w:val="20"/>
              </w:rPr>
              <w:t>Características:</w:t>
            </w:r>
          </w:p>
          <w:p w:rsidR="00A808C0" w:rsidRPr="0072110F" w:rsidRDefault="00A808C0" w:rsidP="00A808C0">
            <w:pPr>
              <w:pStyle w:val="Textoindependiente3"/>
              <w:rPr>
                <w:rFonts w:eastAsia="Calibri"/>
                <w:color w:val="000000"/>
                <w:sz w:val="20"/>
              </w:rPr>
            </w:pPr>
            <w:r w:rsidRPr="0072110F">
              <w:rPr>
                <w:rFonts w:eastAsia="Calibri"/>
                <w:color w:val="000000"/>
                <w:sz w:val="20"/>
              </w:rPr>
              <w:t>Incluye:</w:t>
            </w:r>
          </w:p>
          <w:p w:rsidR="00A808C0" w:rsidRPr="0072110F" w:rsidRDefault="00A808C0" w:rsidP="00A808C0">
            <w:pPr>
              <w:pStyle w:val="Textoindependiente3"/>
              <w:numPr>
                <w:ilvl w:val="0"/>
                <w:numId w:val="27"/>
              </w:numPr>
              <w:rPr>
                <w:rFonts w:eastAsia="Calibri"/>
                <w:color w:val="000000"/>
                <w:sz w:val="20"/>
              </w:rPr>
            </w:pPr>
            <w:r w:rsidRPr="0072110F">
              <w:rPr>
                <w:rFonts w:eastAsia="Calibri"/>
                <w:color w:val="000000"/>
                <w:sz w:val="20"/>
              </w:rPr>
              <w:t xml:space="preserve">2 </w:t>
            </w:r>
            <w:r w:rsidR="007F3362">
              <w:rPr>
                <w:rFonts w:eastAsia="Calibri"/>
                <w:color w:val="000000"/>
                <w:sz w:val="20"/>
              </w:rPr>
              <w:t>rondas</w:t>
            </w:r>
            <w:r w:rsidRPr="0072110F">
              <w:rPr>
                <w:rFonts w:eastAsia="Calibri"/>
                <w:color w:val="000000"/>
                <w:sz w:val="20"/>
              </w:rPr>
              <w:t xml:space="preserve"> </w:t>
            </w:r>
            <w:r w:rsidR="00E47A62" w:rsidRPr="0072110F">
              <w:rPr>
                <w:rFonts w:eastAsia="Calibri"/>
                <w:color w:val="000000"/>
                <w:sz w:val="20"/>
              </w:rPr>
              <w:t>de</w:t>
            </w:r>
            <w:r w:rsidRPr="0072110F">
              <w:rPr>
                <w:rFonts w:eastAsia="Calibri"/>
                <w:color w:val="000000"/>
                <w:sz w:val="20"/>
              </w:rPr>
              <w:t xml:space="preserve"> refrigerios.(dulces y salados)</w:t>
            </w:r>
          </w:p>
          <w:p w:rsidR="00A808C0" w:rsidRPr="0072110F" w:rsidRDefault="007F3362" w:rsidP="00A808C0">
            <w:pPr>
              <w:pStyle w:val="Textoindependiente3"/>
              <w:numPr>
                <w:ilvl w:val="0"/>
                <w:numId w:val="27"/>
              </w:numPr>
              <w:rPr>
                <w:rFonts w:eastAsia="Calibri"/>
                <w:color w:val="000000"/>
                <w:sz w:val="20"/>
              </w:rPr>
            </w:pPr>
            <w:r>
              <w:rPr>
                <w:rFonts w:eastAsia="Calibri"/>
                <w:color w:val="000000"/>
                <w:sz w:val="20"/>
              </w:rPr>
              <w:t xml:space="preserve">1 ronda </w:t>
            </w:r>
            <w:r w:rsidR="00E47A62" w:rsidRPr="0072110F">
              <w:rPr>
                <w:rFonts w:eastAsia="Calibri"/>
                <w:color w:val="000000"/>
                <w:sz w:val="20"/>
              </w:rPr>
              <w:t>de bebidas.</w:t>
            </w:r>
          </w:p>
          <w:p w:rsidR="00A808C0" w:rsidRPr="0072110F" w:rsidRDefault="00A808C0" w:rsidP="00A808C0">
            <w:pPr>
              <w:pStyle w:val="Textoindependiente3"/>
              <w:numPr>
                <w:ilvl w:val="0"/>
                <w:numId w:val="27"/>
              </w:numPr>
              <w:rPr>
                <w:rFonts w:eastAsia="Calibri"/>
                <w:color w:val="000000"/>
                <w:sz w:val="20"/>
              </w:rPr>
            </w:pPr>
            <w:r w:rsidRPr="0072110F">
              <w:rPr>
                <w:rFonts w:eastAsia="Calibri"/>
                <w:color w:val="000000"/>
                <w:sz w:val="20"/>
              </w:rPr>
              <w:t>Atención, reparto y servicio (personal necesario con todas las medidas de bioseguridad).</w:t>
            </w:r>
          </w:p>
          <w:p w:rsidR="00A808C0" w:rsidRPr="0072110F" w:rsidRDefault="00A808C0" w:rsidP="00A808C0">
            <w:pPr>
              <w:pStyle w:val="Textoindependiente3"/>
              <w:numPr>
                <w:ilvl w:val="0"/>
                <w:numId w:val="27"/>
              </w:numPr>
              <w:rPr>
                <w:rFonts w:eastAsia="Calibri"/>
                <w:color w:val="000000"/>
                <w:sz w:val="20"/>
              </w:rPr>
            </w:pPr>
            <w:r w:rsidRPr="0072110F">
              <w:rPr>
                <w:rFonts w:eastAsia="Calibri"/>
                <w:color w:val="000000"/>
                <w:sz w:val="20"/>
              </w:rPr>
              <w:t>Empacados en envases individuales y descartables (bolsas de papel kraft selladas y/o selladas al vacío con el refrigerio en empaque individual y bebida personal).</w:t>
            </w:r>
          </w:p>
          <w:p w:rsidR="00B01AE6" w:rsidRPr="0072110F" w:rsidRDefault="00B01AE6" w:rsidP="00B01AE6">
            <w:pPr>
              <w:pStyle w:val="Textoindependiente3"/>
              <w:ind w:left="720"/>
              <w:rPr>
                <w:rFonts w:eastAsia="Calibri"/>
                <w:color w:val="000000"/>
                <w:sz w:val="20"/>
              </w:rPr>
            </w:pPr>
          </w:p>
          <w:p w:rsidR="00A808C0" w:rsidRPr="0072110F" w:rsidRDefault="00A808C0" w:rsidP="00A808C0">
            <w:pPr>
              <w:pStyle w:val="Textoindependiente3"/>
              <w:rPr>
                <w:sz w:val="20"/>
              </w:rPr>
            </w:pPr>
            <w:r w:rsidRPr="0072110F">
              <w:rPr>
                <w:sz w:val="20"/>
              </w:rPr>
              <w:t xml:space="preserve">Lista de bebidas </w:t>
            </w:r>
          </w:p>
          <w:p w:rsidR="00A808C0" w:rsidRPr="0072110F" w:rsidRDefault="00A808C0" w:rsidP="00A808C0">
            <w:pPr>
              <w:pStyle w:val="Textoindependiente3"/>
              <w:numPr>
                <w:ilvl w:val="0"/>
                <w:numId w:val="32"/>
              </w:numPr>
              <w:rPr>
                <w:rFonts w:eastAsia="Calibri"/>
                <w:color w:val="000000"/>
                <w:sz w:val="20"/>
              </w:rPr>
            </w:pPr>
            <w:r w:rsidRPr="0072110F">
              <w:rPr>
                <w:sz w:val="20"/>
              </w:rPr>
              <w:t>Mini gaseosas o jugos personales de 330 ml.</w:t>
            </w:r>
          </w:p>
          <w:p w:rsidR="00B01AE6" w:rsidRPr="0072110F" w:rsidRDefault="00B01AE6" w:rsidP="00B01AE6">
            <w:pPr>
              <w:pStyle w:val="Textoindependiente3"/>
              <w:ind w:left="720"/>
              <w:rPr>
                <w:rFonts w:eastAsia="Calibri"/>
                <w:color w:val="000000"/>
                <w:sz w:val="20"/>
              </w:rPr>
            </w:pPr>
          </w:p>
        </w:tc>
      </w:tr>
      <w:tr w:rsidR="00EF0966" w:rsidRPr="00B404D1" w:rsidTr="008E26BC">
        <w:trPr>
          <w:cantSplit/>
          <w:trHeight w:val="560"/>
          <w:jc w:val="center"/>
        </w:trPr>
        <w:tc>
          <w:tcPr>
            <w:tcW w:w="5000" w:type="pct"/>
            <w:gridSpan w:val="2"/>
            <w:tcBorders>
              <w:bottom w:val="single" w:sz="4" w:space="0" w:color="auto"/>
            </w:tcBorders>
            <w:shd w:val="clear" w:color="auto" w:fill="D9D9D9" w:themeFill="background1" w:themeFillShade="D9"/>
            <w:vAlign w:val="center"/>
          </w:tcPr>
          <w:p w:rsidR="00EF0966" w:rsidRPr="008E26BC" w:rsidRDefault="00EF0966" w:rsidP="00237F1E">
            <w:pPr>
              <w:pStyle w:val="Textoindependiente3"/>
              <w:numPr>
                <w:ilvl w:val="0"/>
                <w:numId w:val="14"/>
              </w:numPr>
              <w:rPr>
                <w:b/>
                <w:bCs/>
                <w:sz w:val="20"/>
              </w:rPr>
            </w:pPr>
            <w:r w:rsidRPr="008E26BC">
              <w:rPr>
                <w:b/>
                <w:bCs/>
                <w:sz w:val="20"/>
              </w:rPr>
              <w:t xml:space="preserve">CONDICIONES COMPLEMENTARIAS </w:t>
            </w:r>
          </w:p>
        </w:tc>
      </w:tr>
      <w:tr w:rsidR="00EF0966" w:rsidRPr="00873D07" w:rsidTr="008E26BC">
        <w:trPr>
          <w:cantSplit/>
          <w:trHeight w:val="560"/>
          <w:jc w:val="center"/>
        </w:trPr>
        <w:tc>
          <w:tcPr>
            <w:tcW w:w="5000" w:type="pct"/>
            <w:gridSpan w:val="2"/>
            <w:tcBorders>
              <w:bottom w:val="single" w:sz="4" w:space="0" w:color="auto"/>
            </w:tcBorders>
            <w:shd w:val="clear" w:color="auto" w:fill="auto"/>
            <w:vAlign w:val="center"/>
          </w:tcPr>
          <w:p w:rsidR="00EF0966" w:rsidRDefault="004D2D42" w:rsidP="00A808C0">
            <w:pPr>
              <w:pStyle w:val="Textoindependiente3"/>
              <w:rPr>
                <w:bCs/>
                <w:iCs/>
                <w:sz w:val="20"/>
              </w:rPr>
            </w:pPr>
            <w:r w:rsidRPr="005019CA">
              <w:rPr>
                <w:bCs/>
                <w:iCs/>
                <w:sz w:val="20"/>
              </w:rPr>
              <w:t>En caso de</w:t>
            </w:r>
            <w:r>
              <w:rPr>
                <w:bCs/>
                <w:iCs/>
                <w:sz w:val="20"/>
              </w:rPr>
              <w:t xml:space="preserve"> existir algún problema </w:t>
            </w:r>
            <w:r w:rsidR="00A808C0">
              <w:rPr>
                <w:bCs/>
                <w:iCs/>
                <w:sz w:val="20"/>
              </w:rPr>
              <w:t>con el servicio</w:t>
            </w:r>
            <w:r>
              <w:rPr>
                <w:bCs/>
                <w:iCs/>
                <w:sz w:val="20"/>
              </w:rPr>
              <w:t>,</w:t>
            </w:r>
            <w:r w:rsidRPr="005019CA">
              <w:rPr>
                <w:bCs/>
                <w:iCs/>
                <w:sz w:val="20"/>
              </w:rPr>
              <w:t xml:space="preserve"> la empresa deberá </w:t>
            </w:r>
            <w:r w:rsidR="00A808C0">
              <w:rPr>
                <w:bCs/>
                <w:iCs/>
                <w:sz w:val="20"/>
              </w:rPr>
              <w:t>solucionar el servicio</w:t>
            </w:r>
            <w:r w:rsidR="0058444C">
              <w:rPr>
                <w:bCs/>
                <w:iCs/>
                <w:sz w:val="20"/>
              </w:rPr>
              <w:t xml:space="preserve"> </w:t>
            </w:r>
            <w:r w:rsidR="0086373D">
              <w:rPr>
                <w:bCs/>
                <w:iCs/>
                <w:sz w:val="20"/>
              </w:rPr>
              <w:t xml:space="preserve">y realizar el/los </w:t>
            </w:r>
            <w:r w:rsidRPr="005019CA">
              <w:rPr>
                <w:bCs/>
                <w:iCs/>
                <w:sz w:val="20"/>
              </w:rPr>
              <w:t>Reemplazo (s) correspondiente</w:t>
            </w:r>
            <w:r>
              <w:rPr>
                <w:bCs/>
                <w:iCs/>
                <w:sz w:val="20"/>
              </w:rPr>
              <w:t xml:space="preserve"> (s)</w:t>
            </w:r>
            <w:r w:rsidRPr="005019CA">
              <w:rPr>
                <w:bCs/>
                <w:iCs/>
                <w:sz w:val="20"/>
              </w:rPr>
              <w:t xml:space="preserve"> </w:t>
            </w:r>
            <w:r>
              <w:rPr>
                <w:bCs/>
                <w:iCs/>
                <w:sz w:val="20"/>
              </w:rPr>
              <w:t>en caso de falla</w:t>
            </w:r>
            <w:r w:rsidR="00F84307">
              <w:rPr>
                <w:bCs/>
                <w:iCs/>
                <w:sz w:val="20"/>
              </w:rPr>
              <w:t xml:space="preserve"> en un plazo no mayor 2</w:t>
            </w:r>
            <w:r w:rsidR="0086373D">
              <w:rPr>
                <w:bCs/>
                <w:iCs/>
                <w:sz w:val="20"/>
              </w:rPr>
              <w:t xml:space="preserve"> horas </w:t>
            </w:r>
            <w:r w:rsidR="0058444C">
              <w:rPr>
                <w:bCs/>
                <w:iCs/>
                <w:sz w:val="20"/>
              </w:rPr>
              <w:t>en la ciudad de La Paz</w:t>
            </w:r>
            <w:r>
              <w:rPr>
                <w:bCs/>
                <w:iCs/>
                <w:sz w:val="20"/>
              </w:rPr>
              <w:t>.</w:t>
            </w:r>
          </w:p>
          <w:p w:rsidR="00B01AE6" w:rsidRPr="003338C5" w:rsidRDefault="00B01AE6" w:rsidP="00A808C0">
            <w:pPr>
              <w:pStyle w:val="Textoindependiente3"/>
              <w:rPr>
                <w:b/>
                <w:bCs/>
                <w:color w:val="FF0000"/>
                <w:sz w:val="20"/>
              </w:rPr>
            </w:pPr>
          </w:p>
        </w:tc>
      </w:tr>
      <w:tr w:rsidR="0029341A" w:rsidRPr="0029341A" w:rsidTr="008E26BC">
        <w:trPr>
          <w:cantSplit/>
          <w:trHeight w:val="397"/>
          <w:jc w:val="center"/>
        </w:trPr>
        <w:tc>
          <w:tcPr>
            <w:tcW w:w="5000" w:type="pct"/>
            <w:gridSpan w:val="2"/>
            <w:shd w:val="clear" w:color="auto" w:fill="767171"/>
            <w:vAlign w:val="center"/>
          </w:tcPr>
          <w:p w:rsidR="0029341A" w:rsidRPr="00EF0966" w:rsidRDefault="0029341A" w:rsidP="00EF0966">
            <w:pPr>
              <w:pStyle w:val="Textoindependiente3"/>
              <w:numPr>
                <w:ilvl w:val="0"/>
                <w:numId w:val="13"/>
              </w:numPr>
              <w:rPr>
                <w:b/>
                <w:color w:val="FFFFFF" w:themeColor="background1"/>
                <w:sz w:val="20"/>
              </w:rPr>
            </w:pPr>
            <w:r>
              <w:rPr>
                <w:b/>
                <w:bCs/>
                <w:color w:val="FFFFFF"/>
                <w:sz w:val="20"/>
              </w:rPr>
              <w:lastRenderedPageBreak/>
              <w:t>PRESENTACIÓN DE PROPUESTA</w:t>
            </w:r>
          </w:p>
        </w:tc>
      </w:tr>
      <w:tr w:rsidR="0029341A" w:rsidRPr="00873D07" w:rsidTr="008E26BC">
        <w:trPr>
          <w:cantSplit/>
          <w:trHeight w:val="397"/>
          <w:jc w:val="center"/>
        </w:trPr>
        <w:tc>
          <w:tcPr>
            <w:tcW w:w="5000" w:type="pct"/>
            <w:gridSpan w:val="2"/>
            <w:shd w:val="clear" w:color="auto" w:fill="auto"/>
            <w:vAlign w:val="center"/>
          </w:tcPr>
          <w:p w:rsidR="0029341A" w:rsidRDefault="0029341A" w:rsidP="0029341A">
            <w:pPr>
              <w:pStyle w:val="Textoindependiente3"/>
              <w:rPr>
                <w:bCs/>
                <w:sz w:val="20"/>
              </w:rPr>
            </w:pPr>
            <w:r w:rsidRPr="00485A13">
              <w:rPr>
                <w:bCs/>
                <w:sz w:val="20"/>
              </w:rPr>
              <w:t>La propuesta deberá ser entrega en sobre cerrado, debidamente foliado de acuerdo al siguiente formato:</w:t>
            </w:r>
          </w:p>
          <w:p w:rsidR="0029341A" w:rsidRDefault="0029341A" w:rsidP="0029341A">
            <w:pPr>
              <w:pStyle w:val="Textoindependiente3"/>
              <w:rPr>
                <w:b/>
                <w:bCs/>
                <w:sz w:val="20"/>
              </w:rPr>
            </w:pPr>
            <w:r>
              <w:rPr>
                <w:b/>
                <w:bCs/>
                <w:noProof/>
                <w:sz w:val="20"/>
                <w:lang w:val="es-BO" w:eastAsia="es-BO"/>
              </w:rPr>
              <mc:AlternateContent>
                <mc:Choice Requires="wps">
                  <w:drawing>
                    <wp:anchor distT="0" distB="0" distL="114300" distR="114300" simplePos="0" relativeHeight="251659264" behindDoc="0" locked="0" layoutInCell="1" allowOverlap="1" wp14:anchorId="204E610D" wp14:editId="79EDE8BD">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460B9"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29341A" w:rsidRDefault="0029341A" w:rsidP="0029341A">
            <w:pPr>
              <w:pStyle w:val="Textoindependiente3"/>
              <w:jc w:val="center"/>
              <w:rPr>
                <w:b/>
                <w:bCs/>
                <w:sz w:val="20"/>
              </w:rPr>
            </w:pPr>
            <w:r>
              <w:rPr>
                <w:b/>
                <w:bCs/>
                <w:sz w:val="20"/>
              </w:rPr>
              <w:t>OBJETO DE CONTRATACIÓN:</w:t>
            </w:r>
          </w:p>
          <w:p w:rsidR="0029341A" w:rsidRDefault="0029341A" w:rsidP="0029341A">
            <w:pPr>
              <w:pStyle w:val="Textoindependiente3"/>
              <w:jc w:val="center"/>
              <w:rPr>
                <w:b/>
                <w:bCs/>
                <w:sz w:val="20"/>
              </w:rPr>
            </w:pPr>
            <w:r>
              <w:rPr>
                <w:b/>
                <w:bCs/>
                <w:sz w:val="20"/>
              </w:rPr>
              <w:t>NOMBRE DEL PROVEEDOR:</w:t>
            </w:r>
          </w:p>
          <w:p w:rsidR="0029341A" w:rsidRDefault="0029341A" w:rsidP="0029341A">
            <w:pPr>
              <w:pStyle w:val="Textoindependiente3"/>
              <w:jc w:val="center"/>
              <w:rPr>
                <w:b/>
                <w:bCs/>
                <w:sz w:val="20"/>
              </w:rPr>
            </w:pPr>
            <w:r>
              <w:rPr>
                <w:b/>
                <w:bCs/>
                <w:sz w:val="20"/>
              </w:rPr>
              <w:t>TELEFÓNO:</w:t>
            </w:r>
          </w:p>
          <w:p w:rsidR="0029341A" w:rsidRDefault="0029341A" w:rsidP="0029341A">
            <w:pPr>
              <w:pStyle w:val="Textoindependiente3"/>
              <w:jc w:val="center"/>
              <w:rPr>
                <w:b/>
                <w:bCs/>
                <w:sz w:val="20"/>
              </w:rPr>
            </w:pPr>
            <w:r>
              <w:rPr>
                <w:b/>
                <w:bCs/>
                <w:sz w:val="20"/>
              </w:rPr>
              <w:t>FECHA:</w:t>
            </w:r>
          </w:p>
          <w:p w:rsidR="0029341A" w:rsidRDefault="0029341A" w:rsidP="0029341A">
            <w:pPr>
              <w:pStyle w:val="Textoindependiente3"/>
              <w:rPr>
                <w:b/>
                <w:bCs/>
                <w:sz w:val="20"/>
              </w:rPr>
            </w:pPr>
          </w:p>
          <w:p w:rsidR="0029341A" w:rsidRDefault="0029341A" w:rsidP="0029341A">
            <w:pPr>
              <w:pStyle w:val="Textoindependiente3"/>
              <w:rPr>
                <w:b/>
                <w:bCs/>
                <w:sz w:val="20"/>
              </w:rPr>
            </w:pPr>
          </w:p>
          <w:p w:rsidR="000132FC" w:rsidRDefault="000132FC" w:rsidP="000132FC">
            <w:pPr>
              <w:pStyle w:val="Textoindependiente3"/>
              <w:rPr>
                <w:b/>
                <w:bCs/>
                <w:sz w:val="20"/>
              </w:rPr>
            </w:pPr>
            <w:r>
              <w:rPr>
                <w:b/>
                <w:bCs/>
                <w:sz w:val="20"/>
              </w:rPr>
              <w:t xml:space="preserve">El proponente deberá adjuntar a su propuesta la siguiente </w:t>
            </w:r>
            <w:r w:rsidRPr="00736751">
              <w:rPr>
                <w:b/>
                <w:bCs/>
                <w:sz w:val="20"/>
              </w:rPr>
              <w:t>documentación en fotocopia simple:</w:t>
            </w:r>
          </w:p>
          <w:p w:rsidR="0029341A" w:rsidRDefault="0029341A" w:rsidP="0029341A">
            <w:pPr>
              <w:pStyle w:val="Textoindependiente3"/>
              <w:rPr>
                <w:b/>
                <w:bCs/>
                <w:sz w:val="20"/>
              </w:rPr>
            </w:pPr>
          </w:p>
          <w:p w:rsidR="0029341A" w:rsidRPr="00485A13" w:rsidRDefault="0029341A" w:rsidP="0029341A">
            <w:pPr>
              <w:pStyle w:val="Textoindependiente3"/>
              <w:numPr>
                <w:ilvl w:val="0"/>
                <w:numId w:val="20"/>
              </w:numPr>
              <w:rPr>
                <w:bCs/>
                <w:sz w:val="20"/>
              </w:rPr>
            </w:pPr>
            <w:r w:rsidRPr="00485A13">
              <w:rPr>
                <w:bCs/>
                <w:sz w:val="20"/>
              </w:rPr>
              <w:t>Número de Identificación Tributaria (activa)</w:t>
            </w:r>
          </w:p>
          <w:p w:rsidR="000132FC" w:rsidRPr="0072110F" w:rsidRDefault="0029341A" w:rsidP="0086373D">
            <w:pPr>
              <w:pStyle w:val="Textoindependiente3"/>
              <w:numPr>
                <w:ilvl w:val="0"/>
                <w:numId w:val="20"/>
              </w:numPr>
              <w:rPr>
                <w:b/>
                <w:color w:val="FFFFFF" w:themeColor="background1"/>
                <w:sz w:val="20"/>
              </w:rPr>
            </w:pPr>
            <w:r w:rsidRPr="00485A13">
              <w:rPr>
                <w:bCs/>
                <w:sz w:val="20"/>
              </w:rPr>
              <w:t>Registro FUNDEMPRESA (válida )</w:t>
            </w:r>
            <w:r w:rsidR="00CB076F">
              <w:rPr>
                <w:bCs/>
                <w:sz w:val="20"/>
              </w:rPr>
              <w:t xml:space="preserve"> u otro documento </w:t>
            </w:r>
            <w:r w:rsidR="002F41D8">
              <w:rPr>
                <w:bCs/>
                <w:sz w:val="20"/>
              </w:rPr>
              <w:t>equivalente</w:t>
            </w:r>
          </w:p>
          <w:p w:rsidR="00B01AE6" w:rsidRPr="00EF0966" w:rsidRDefault="00B01AE6" w:rsidP="00F80287">
            <w:pPr>
              <w:pStyle w:val="Textoindependiente3"/>
              <w:ind w:left="720"/>
              <w:rPr>
                <w:b/>
                <w:color w:val="FFFFFF" w:themeColor="background1"/>
                <w:sz w:val="20"/>
              </w:rPr>
            </w:pPr>
          </w:p>
        </w:tc>
      </w:tr>
      <w:tr w:rsidR="00EF0966" w:rsidRPr="009221B6" w:rsidTr="008E26BC">
        <w:trPr>
          <w:cantSplit/>
          <w:trHeight w:val="397"/>
          <w:jc w:val="center"/>
        </w:trPr>
        <w:tc>
          <w:tcPr>
            <w:tcW w:w="5000" w:type="pct"/>
            <w:gridSpan w:val="2"/>
            <w:shd w:val="clear" w:color="auto" w:fill="767171"/>
            <w:vAlign w:val="center"/>
          </w:tcPr>
          <w:p w:rsidR="00EF0966" w:rsidRPr="009221B6" w:rsidRDefault="00EF0966" w:rsidP="00EF0966">
            <w:pPr>
              <w:pStyle w:val="Textoindependiente3"/>
              <w:numPr>
                <w:ilvl w:val="0"/>
                <w:numId w:val="13"/>
              </w:numPr>
              <w:rPr>
                <w:b/>
                <w:bCs/>
                <w:i/>
                <w:iCs/>
                <w:color w:val="FFFFFF"/>
                <w:sz w:val="20"/>
              </w:rPr>
            </w:pPr>
            <w:r>
              <w:rPr>
                <w:b/>
                <w:bCs/>
                <w:color w:val="FFFFFF"/>
                <w:sz w:val="20"/>
              </w:rPr>
              <w:t>CONDICIONES ADMINISTRATIVAS</w:t>
            </w:r>
          </w:p>
        </w:tc>
      </w:tr>
      <w:tr w:rsidR="00EF0966" w:rsidRPr="00873D07" w:rsidTr="008E26BC">
        <w:trPr>
          <w:cantSplit/>
          <w:trHeight w:val="397"/>
          <w:jc w:val="center"/>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LUGAR DE PRESTACIÓN DEL SERVICIO</w:t>
            </w:r>
          </w:p>
        </w:tc>
      </w:tr>
      <w:tr w:rsidR="00EF0966" w:rsidRPr="00873D07" w:rsidTr="008E26BC">
        <w:trPr>
          <w:cantSplit/>
          <w:trHeight w:val="397"/>
          <w:jc w:val="center"/>
        </w:trPr>
        <w:tc>
          <w:tcPr>
            <w:tcW w:w="5000" w:type="pct"/>
            <w:gridSpan w:val="2"/>
            <w:tcBorders>
              <w:bottom w:val="single" w:sz="4" w:space="0" w:color="auto"/>
            </w:tcBorders>
            <w:shd w:val="clear" w:color="auto" w:fill="auto"/>
            <w:vAlign w:val="center"/>
          </w:tcPr>
          <w:p w:rsidR="00F80287" w:rsidRDefault="00F80287" w:rsidP="00B01AE6">
            <w:pPr>
              <w:pStyle w:val="Prrafodelista"/>
              <w:ind w:left="0" w:right="8"/>
              <w:contextualSpacing/>
              <w:jc w:val="both"/>
              <w:rPr>
                <w:rFonts w:ascii="Arial" w:hAnsi="Arial" w:cs="Arial"/>
                <w:bCs/>
                <w:iCs/>
              </w:rPr>
            </w:pPr>
          </w:p>
          <w:p w:rsidR="00EF0966" w:rsidRDefault="00B01AE6" w:rsidP="00B01AE6">
            <w:pPr>
              <w:pStyle w:val="Prrafodelista"/>
              <w:ind w:left="0" w:right="8"/>
              <w:contextualSpacing/>
              <w:jc w:val="both"/>
              <w:rPr>
                <w:rFonts w:ascii="Arial" w:hAnsi="Arial" w:cs="Arial"/>
              </w:rPr>
            </w:pPr>
            <w:r>
              <w:rPr>
                <w:rFonts w:ascii="Arial" w:hAnsi="Arial" w:cs="Arial"/>
                <w:bCs/>
                <w:iCs/>
              </w:rPr>
              <w:t>El servicio será prestado</w:t>
            </w:r>
            <w:r w:rsidR="0009259C">
              <w:rPr>
                <w:rFonts w:ascii="Arial" w:hAnsi="Arial" w:cs="Arial"/>
                <w:bCs/>
                <w:iCs/>
              </w:rPr>
              <w:t xml:space="preserve"> en </w:t>
            </w:r>
            <w:r w:rsidR="00F363A8">
              <w:rPr>
                <w:rFonts w:ascii="Arial" w:hAnsi="Arial" w:cs="Arial"/>
                <w:bCs/>
                <w:iCs/>
              </w:rPr>
              <w:t xml:space="preserve">la </w:t>
            </w:r>
            <w:r w:rsidR="00F363A8">
              <w:rPr>
                <w:rFonts w:ascii="Arial" w:hAnsi="Arial" w:cs="Arial"/>
              </w:rPr>
              <w:t xml:space="preserve">Sala de Prensa de las Elecciones Generales 2020, la dirección </w:t>
            </w:r>
            <w:r w:rsidR="0072110F">
              <w:rPr>
                <w:rFonts w:ascii="Arial" w:hAnsi="Arial" w:cs="Arial"/>
              </w:rPr>
              <w:t>será coordinada</w:t>
            </w:r>
            <w:r w:rsidR="00F363A8">
              <w:rPr>
                <w:rFonts w:ascii="Arial" w:hAnsi="Arial" w:cs="Arial"/>
              </w:rPr>
              <w:t xml:space="preserve"> con </w:t>
            </w:r>
            <w:r w:rsidR="0072110F">
              <w:rPr>
                <w:rFonts w:ascii="Arial" w:hAnsi="Arial" w:cs="Arial"/>
              </w:rPr>
              <w:t>la unidad solicitante</w:t>
            </w:r>
            <w:r w:rsidR="00F363A8">
              <w:rPr>
                <w:rFonts w:ascii="Arial" w:hAnsi="Arial" w:cs="Arial"/>
              </w:rPr>
              <w:t xml:space="preserve"> solicitante.</w:t>
            </w:r>
          </w:p>
          <w:p w:rsidR="00B01AE6" w:rsidRPr="0009259C" w:rsidRDefault="00B01AE6" w:rsidP="00B01AE6">
            <w:pPr>
              <w:pStyle w:val="Prrafodelista"/>
              <w:ind w:left="0" w:right="8"/>
              <w:contextualSpacing/>
              <w:jc w:val="both"/>
              <w:rPr>
                <w:rFonts w:ascii="Arial" w:hAnsi="Arial" w:cs="Arial"/>
                <w:bCs/>
              </w:rPr>
            </w:pPr>
          </w:p>
        </w:tc>
      </w:tr>
      <w:tr w:rsidR="00EF0966" w:rsidRPr="009221B6" w:rsidTr="008E26BC">
        <w:trPr>
          <w:cantSplit/>
          <w:trHeight w:val="397"/>
          <w:jc w:val="center"/>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PLAZO DEL SERVICIO</w:t>
            </w:r>
          </w:p>
        </w:tc>
      </w:tr>
      <w:tr w:rsidR="00EF0966" w:rsidRPr="00873D07" w:rsidTr="008E26BC">
        <w:trPr>
          <w:trHeight w:val="395"/>
          <w:jc w:val="center"/>
        </w:trPr>
        <w:tc>
          <w:tcPr>
            <w:tcW w:w="5000" w:type="pct"/>
            <w:gridSpan w:val="2"/>
            <w:tcBorders>
              <w:bottom w:val="single" w:sz="4" w:space="0" w:color="auto"/>
            </w:tcBorders>
            <w:vAlign w:val="center"/>
          </w:tcPr>
          <w:p w:rsidR="00F80287" w:rsidRDefault="00F80287" w:rsidP="00B01AE6">
            <w:pPr>
              <w:pStyle w:val="Textoindependiente3"/>
              <w:rPr>
                <w:bCs/>
                <w:iCs/>
                <w:sz w:val="20"/>
              </w:rPr>
            </w:pPr>
          </w:p>
          <w:p w:rsidR="0009259C" w:rsidRDefault="0009259C" w:rsidP="00B01AE6">
            <w:pPr>
              <w:pStyle w:val="Textoindependiente3"/>
              <w:rPr>
                <w:bCs/>
                <w:iCs/>
                <w:sz w:val="20"/>
              </w:rPr>
            </w:pPr>
            <w:r w:rsidRPr="00987AC4">
              <w:rPr>
                <w:bCs/>
                <w:iCs/>
                <w:sz w:val="20"/>
              </w:rPr>
              <w:t xml:space="preserve">El </w:t>
            </w:r>
            <w:r>
              <w:rPr>
                <w:bCs/>
                <w:iCs/>
                <w:sz w:val="20"/>
              </w:rPr>
              <w:t xml:space="preserve">tiempo </w:t>
            </w:r>
            <w:r w:rsidRPr="00987AC4">
              <w:rPr>
                <w:bCs/>
                <w:iCs/>
                <w:sz w:val="20"/>
              </w:rPr>
              <w:t>de</w:t>
            </w:r>
            <w:r>
              <w:rPr>
                <w:bCs/>
                <w:iCs/>
                <w:sz w:val="20"/>
              </w:rPr>
              <w:t xml:space="preserve"> </w:t>
            </w:r>
            <w:r w:rsidRPr="00987AC4">
              <w:rPr>
                <w:bCs/>
                <w:iCs/>
                <w:sz w:val="20"/>
              </w:rPr>
              <w:t xml:space="preserve">alquiler </w:t>
            </w:r>
            <w:r w:rsidR="00A25772">
              <w:rPr>
                <w:bCs/>
                <w:iCs/>
                <w:sz w:val="20"/>
              </w:rPr>
              <w:t>será</w:t>
            </w:r>
            <w:r w:rsidRPr="00987AC4">
              <w:rPr>
                <w:bCs/>
                <w:iCs/>
                <w:sz w:val="20"/>
              </w:rPr>
              <w:t xml:space="preserve"> de </w:t>
            </w:r>
            <w:r w:rsidR="00F363A8">
              <w:rPr>
                <w:bCs/>
                <w:iCs/>
                <w:sz w:val="20"/>
              </w:rPr>
              <w:t>1</w:t>
            </w:r>
            <w:r w:rsidRPr="00987AC4">
              <w:rPr>
                <w:bCs/>
                <w:iCs/>
                <w:sz w:val="20"/>
              </w:rPr>
              <w:t xml:space="preserve"> día calendario, </w:t>
            </w:r>
            <w:r w:rsidR="00F363A8">
              <w:rPr>
                <w:bCs/>
                <w:iCs/>
                <w:sz w:val="20"/>
              </w:rPr>
              <w:t>domingo 18</w:t>
            </w:r>
            <w:r>
              <w:rPr>
                <w:bCs/>
                <w:iCs/>
                <w:sz w:val="20"/>
              </w:rPr>
              <w:t xml:space="preserve"> de octubre de 2020.</w:t>
            </w:r>
            <w:r w:rsidR="00F363A8">
              <w:rPr>
                <w:bCs/>
                <w:iCs/>
                <w:sz w:val="20"/>
              </w:rPr>
              <w:t xml:space="preserve"> Cabe aclarar que los equipos</w:t>
            </w:r>
            <w:r w:rsidR="00B01AE6">
              <w:rPr>
                <w:bCs/>
                <w:iCs/>
                <w:sz w:val="20"/>
              </w:rPr>
              <w:t xml:space="preserve"> para la cafetería y refrigerio</w:t>
            </w:r>
            <w:r w:rsidR="00F363A8">
              <w:rPr>
                <w:bCs/>
                <w:iCs/>
                <w:sz w:val="20"/>
              </w:rPr>
              <w:t xml:space="preserve"> serán instalados día antes del servicio.</w:t>
            </w:r>
          </w:p>
          <w:p w:rsidR="00B01AE6" w:rsidRPr="009221B6" w:rsidRDefault="00B01AE6" w:rsidP="00B01AE6">
            <w:pPr>
              <w:pStyle w:val="Textoindependiente3"/>
              <w:rPr>
                <w:bCs/>
                <w:iCs/>
                <w:sz w:val="20"/>
              </w:rPr>
            </w:pPr>
          </w:p>
        </w:tc>
      </w:tr>
      <w:tr w:rsidR="00EF0966" w:rsidRPr="00B404D1" w:rsidTr="008E26BC">
        <w:trPr>
          <w:cantSplit/>
          <w:trHeight w:val="397"/>
          <w:jc w:val="center"/>
        </w:trPr>
        <w:tc>
          <w:tcPr>
            <w:tcW w:w="5000" w:type="pct"/>
            <w:gridSpan w:val="2"/>
            <w:shd w:val="clear" w:color="auto" w:fill="D9D9D9" w:themeFill="background1" w:themeFillShade="D9"/>
            <w:vAlign w:val="center"/>
          </w:tcPr>
          <w:p w:rsidR="00EF0966" w:rsidRPr="004A1382" w:rsidRDefault="00EF0966" w:rsidP="00B80AD0">
            <w:pPr>
              <w:pStyle w:val="Textoindependiente3"/>
              <w:numPr>
                <w:ilvl w:val="0"/>
                <w:numId w:val="16"/>
              </w:numPr>
              <w:rPr>
                <w:b/>
                <w:bCs/>
                <w:sz w:val="20"/>
              </w:rPr>
            </w:pPr>
            <w:r>
              <w:rPr>
                <w:b/>
                <w:bCs/>
                <w:sz w:val="20"/>
              </w:rPr>
              <w:t xml:space="preserve">INCUMPLIMIENTO </w:t>
            </w:r>
          </w:p>
        </w:tc>
      </w:tr>
      <w:tr w:rsidR="00EF0966" w:rsidRPr="00873D07" w:rsidTr="008E26BC">
        <w:trPr>
          <w:cantSplit/>
          <w:trHeight w:val="397"/>
          <w:jc w:val="center"/>
        </w:trPr>
        <w:tc>
          <w:tcPr>
            <w:tcW w:w="5000" w:type="pct"/>
            <w:gridSpan w:val="2"/>
            <w:shd w:val="clear" w:color="auto" w:fill="auto"/>
            <w:vAlign w:val="center"/>
          </w:tcPr>
          <w:p w:rsidR="00F80287" w:rsidRDefault="00F80287" w:rsidP="00094BC7">
            <w:pPr>
              <w:pStyle w:val="Textoindependiente3"/>
              <w:rPr>
                <w:bCs/>
                <w:iCs/>
                <w:sz w:val="20"/>
              </w:rPr>
            </w:pPr>
          </w:p>
          <w:p w:rsidR="00EF0966" w:rsidRDefault="00EF0966" w:rsidP="00094BC7">
            <w:pPr>
              <w:pStyle w:val="Textoindependiente3"/>
              <w:rPr>
                <w:bCs/>
                <w:iCs/>
                <w:sz w:val="20"/>
              </w:rPr>
            </w:pPr>
            <w:r w:rsidRPr="00051C22">
              <w:rPr>
                <w:bCs/>
                <w:iCs/>
                <w:sz w:val="20"/>
              </w:rPr>
              <w:t>En caso de incumplimiento en el plazo de entrega se</w:t>
            </w:r>
            <w:r>
              <w:rPr>
                <w:bCs/>
                <w:iCs/>
                <w:sz w:val="20"/>
              </w:rPr>
              <w:t xml:space="preserve"> dejará sin efecto la </w:t>
            </w:r>
            <w:r w:rsidRPr="00051C22">
              <w:rPr>
                <w:bCs/>
                <w:iCs/>
                <w:sz w:val="20"/>
              </w:rPr>
              <w:t xml:space="preserve">Orden de </w:t>
            </w:r>
            <w:r>
              <w:rPr>
                <w:bCs/>
                <w:iCs/>
                <w:sz w:val="20"/>
              </w:rPr>
              <w:t>Servicio y si el monto es mayor a Bs20.000</w:t>
            </w:r>
            <w:proofErr w:type="gramStart"/>
            <w:r>
              <w:rPr>
                <w:bCs/>
                <w:iCs/>
                <w:sz w:val="20"/>
              </w:rPr>
              <w:t>,00</w:t>
            </w:r>
            <w:proofErr w:type="gramEnd"/>
            <w:r>
              <w:rPr>
                <w:bCs/>
                <w:iCs/>
                <w:sz w:val="20"/>
              </w:rPr>
              <w:t xml:space="preserve"> se registrará el incumplimiento en el SICOES. </w:t>
            </w:r>
          </w:p>
          <w:p w:rsidR="00B80AD0" w:rsidRDefault="00B80AD0" w:rsidP="00094BC7">
            <w:pPr>
              <w:pStyle w:val="Textoindependiente3"/>
              <w:rPr>
                <w:bCs/>
                <w:iCs/>
                <w:sz w:val="20"/>
              </w:rPr>
            </w:pPr>
          </w:p>
          <w:p w:rsidR="00EF0966" w:rsidRDefault="0045015B" w:rsidP="00B80AD0">
            <w:pPr>
              <w:pStyle w:val="Textoindependiente3"/>
              <w:rPr>
                <w:bCs/>
                <w:iCs/>
                <w:sz w:val="20"/>
              </w:rPr>
            </w:pPr>
            <w:r w:rsidRPr="001B50D6">
              <w:rPr>
                <w:bCs/>
                <w:iCs/>
                <w:sz w:val="20"/>
              </w:rPr>
              <w:t xml:space="preserve">Para tal efecto, una vez emitido el Informe de Disconformidad la Unidad Solicitante deberá emitir un Informe Técnico al Responsable Proceso de Contratación, el mismo que dejará sin efecto la Orden de </w:t>
            </w:r>
            <w:r>
              <w:rPr>
                <w:bCs/>
                <w:iCs/>
                <w:sz w:val="20"/>
              </w:rPr>
              <w:t>Servicio</w:t>
            </w:r>
            <w:r w:rsidRPr="001B50D6">
              <w:rPr>
                <w:bCs/>
                <w:iCs/>
                <w:sz w:val="20"/>
              </w:rPr>
              <w:t>.</w:t>
            </w:r>
          </w:p>
          <w:p w:rsidR="00B01AE6" w:rsidRPr="004A1382" w:rsidRDefault="00B01AE6" w:rsidP="00B80AD0">
            <w:pPr>
              <w:pStyle w:val="Textoindependiente3"/>
              <w:rPr>
                <w:b/>
                <w:bCs/>
                <w:sz w:val="20"/>
              </w:rPr>
            </w:pPr>
          </w:p>
        </w:tc>
      </w:tr>
      <w:tr w:rsidR="00EF0966" w:rsidRPr="00873D07" w:rsidTr="008E26BC">
        <w:trPr>
          <w:cantSplit/>
          <w:trHeight w:val="397"/>
          <w:jc w:val="center"/>
        </w:trPr>
        <w:tc>
          <w:tcPr>
            <w:tcW w:w="5000" w:type="pct"/>
            <w:gridSpan w:val="2"/>
            <w:shd w:val="clear" w:color="auto" w:fill="D9D9D9" w:themeFill="background1" w:themeFillShade="D9"/>
            <w:vAlign w:val="center"/>
          </w:tcPr>
          <w:p w:rsidR="00EF0966" w:rsidRDefault="00EF0966" w:rsidP="00EF0966">
            <w:pPr>
              <w:pStyle w:val="Textoindependiente3"/>
              <w:numPr>
                <w:ilvl w:val="0"/>
                <w:numId w:val="16"/>
              </w:numPr>
              <w:rPr>
                <w:b/>
                <w:bCs/>
                <w:sz w:val="20"/>
              </w:rPr>
            </w:pPr>
            <w:r>
              <w:rPr>
                <w:b/>
                <w:bCs/>
                <w:sz w:val="20"/>
              </w:rPr>
              <w:t>RESPONSABLE O COMISIÓN DE RECEPCIÓN</w:t>
            </w:r>
          </w:p>
        </w:tc>
      </w:tr>
      <w:tr w:rsidR="00EF0966" w:rsidRPr="00873D07" w:rsidTr="008E26BC">
        <w:trPr>
          <w:trHeight w:val="397"/>
          <w:jc w:val="center"/>
        </w:trPr>
        <w:tc>
          <w:tcPr>
            <w:tcW w:w="5000" w:type="pct"/>
            <w:gridSpan w:val="2"/>
            <w:shd w:val="clear" w:color="auto" w:fill="auto"/>
            <w:vAlign w:val="center"/>
          </w:tcPr>
          <w:p w:rsidR="00F80287" w:rsidRDefault="00F80287" w:rsidP="00094BC7">
            <w:pPr>
              <w:pStyle w:val="Textoindependiente3"/>
              <w:rPr>
                <w:bCs/>
                <w:sz w:val="20"/>
                <w:lang w:val="es-ES_tradnl"/>
              </w:rPr>
            </w:pPr>
          </w:p>
          <w:p w:rsidR="00EF0966" w:rsidRPr="00465643" w:rsidRDefault="00EF0966" w:rsidP="00094BC7">
            <w:pPr>
              <w:pStyle w:val="Textoindependiente3"/>
              <w:rPr>
                <w:bCs/>
                <w:sz w:val="20"/>
                <w:lang w:val="es-ES_tradnl"/>
              </w:rPr>
            </w:pPr>
            <w:r w:rsidRPr="00465643">
              <w:rPr>
                <w:bCs/>
                <w:sz w:val="20"/>
                <w:lang w:val="es-ES_tradnl"/>
              </w:rPr>
              <w:t>El Responsable o Comisión de Rec</w:t>
            </w:r>
            <w:r>
              <w:rPr>
                <w:bCs/>
                <w:sz w:val="20"/>
                <w:lang w:val="es-ES_tradnl"/>
              </w:rPr>
              <w:t>epción será designado por el Responsable de Proceso de Contratación</w:t>
            </w:r>
            <w:r w:rsidRPr="00465643">
              <w:rPr>
                <w:bCs/>
                <w:sz w:val="20"/>
                <w:lang w:val="es-ES_tradnl"/>
              </w:rPr>
              <w:t xml:space="preserve"> y se encargará de realizar el seguimiento al servicio contratado, a cuyo efecto realizará las siguientes funciones:</w:t>
            </w:r>
          </w:p>
          <w:p w:rsidR="00EF0966" w:rsidRPr="00465643" w:rsidRDefault="00EF0966" w:rsidP="00094BC7">
            <w:pPr>
              <w:pStyle w:val="Textoindependiente3"/>
              <w:rPr>
                <w:bCs/>
                <w:sz w:val="20"/>
                <w:lang w:val="es-ES_tradnl"/>
              </w:rPr>
            </w:pPr>
          </w:p>
          <w:p w:rsidR="000132FC" w:rsidRDefault="000132FC" w:rsidP="000132FC">
            <w:pPr>
              <w:pStyle w:val="Textoindependiente3"/>
              <w:numPr>
                <w:ilvl w:val="0"/>
                <w:numId w:val="6"/>
              </w:numPr>
              <w:spacing w:line="276" w:lineRule="auto"/>
              <w:rPr>
                <w:bCs/>
                <w:sz w:val="20"/>
              </w:rPr>
            </w:pPr>
            <w:r w:rsidRPr="00465643">
              <w:rPr>
                <w:bCs/>
                <w:sz w:val="20"/>
              </w:rPr>
              <w:t>Efectuar la recepción del servicio y dar su conformidad verificando el cumplimiento de las especificaciones técnicas.</w:t>
            </w:r>
          </w:p>
          <w:p w:rsidR="00711378" w:rsidRDefault="00711378" w:rsidP="000132FC">
            <w:pPr>
              <w:pStyle w:val="Textoindependiente3"/>
              <w:numPr>
                <w:ilvl w:val="0"/>
                <w:numId w:val="6"/>
              </w:numPr>
              <w:spacing w:line="276" w:lineRule="auto"/>
              <w:rPr>
                <w:bCs/>
                <w:sz w:val="20"/>
              </w:rPr>
            </w:pPr>
            <w:r>
              <w:rPr>
                <w:bCs/>
                <w:sz w:val="20"/>
              </w:rPr>
              <w:t>E</w:t>
            </w:r>
            <w:r w:rsidRPr="00465643">
              <w:rPr>
                <w:bCs/>
                <w:sz w:val="20"/>
              </w:rPr>
              <w:t>mitir el informe de conformidad</w:t>
            </w:r>
            <w:r w:rsidR="0072110F">
              <w:rPr>
                <w:bCs/>
                <w:sz w:val="20"/>
              </w:rPr>
              <w:t xml:space="preserve"> o disconformidad según </w:t>
            </w:r>
            <w:r>
              <w:rPr>
                <w:bCs/>
                <w:sz w:val="20"/>
              </w:rPr>
              <w:t>corresponda.</w:t>
            </w:r>
          </w:p>
          <w:p w:rsidR="00EF0966" w:rsidRDefault="00EF0966" w:rsidP="000132FC">
            <w:pPr>
              <w:pStyle w:val="Textoindependiente3"/>
              <w:rPr>
                <w:b/>
                <w:bCs/>
                <w:sz w:val="20"/>
              </w:rPr>
            </w:pPr>
          </w:p>
        </w:tc>
      </w:tr>
      <w:tr w:rsidR="00EF0966" w:rsidRPr="00873D07" w:rsidTr="008E26BC">
        <w:trPr>
          <w:cantSplit/>
          <w:trHeight w:val="397"/>
          <w:jc w:val="center"/>
        </w:trPr>
        <w:tc>
          <w:tcPr>
            <w:tcW w:w="5000" w:type="pct"/>
            <w:gridSpan w:val="2"/>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MONTO Y FORMA DE PAGO</w:t>
            </w:r>
          </w:p>
        </w:tc>
      </w:tr>
      <w:tr w:rsidR="00EF0966" w:rsidRPr="00873D07" w:rsidTr="008E26BC">
        <w:trPr>
          <w:trHeight w:val="533"/>
          <w:jc w:val="center"/>
        </w:trPr>
        <w:tc>
          <w:tcPr>
            <w:tcW w:w="5000" w:type="pct"/>
            <w:gridSpan w:val="2"/>
            <w:vAlign w:val="center"/>
          </w:tcPr>
          <w:p w:rsidR="00EF0966" w:rsidRPr="00320FCA" w:rsidRDefault="00320FCA" w:rsidP="00B1019C">
            <w:pPr>
              <w:pStyle w:val="Textoindependiente3"/>
              <w:ind w:left="28"/>
              <w:rPr>
                <w:sz w:val="20"/>
              </w:rPr>
            </w:pPr>
            <w:r w:rsidRPr="0055550D">
              <w:rPr>
                <w:sz w:val="20"/>
                <w:lang w:val="es-ES_tradnl"/>
              </w:rPr>
              <w:t xml:space="preserve">El pago se realizará de forma única vía SIGEP, </w:t>
            </w:r>
            <w:r w:rsidRPr="0055550D">
              <w:rPr>
                <w:iCs/>
                <w:sz w:val="20"/>
              </w:rPr>
              <w:t>previa presentación de Informe de Conformidad (emitido por el respon</w:t>
            </w:r>
            <w:r w:rsidR="00414F5D">
              <w:rPr>
                <w:iCs/>
                <w:sz w:val="20"/>
              </w:rPr>
              <w:t xml:space="preserve">sable o comisión de recepción) </w:t>
            </w:r>
            <w:r w:rsidRPr="0055550D">
              <w:rPr>
                <w:iCs/>
                <w:sz w:val="20"/>
              </w:rPr>
              <w:t>y remisión de factura.</w:t>
            </w:r>
          </w:p>
        </w:tc>
      </w:tr>
    </w:tbl>
    <w:p w:rsidR="00D90676" w:rsidRDefault="00D90676" w:rsidP="0055550D">
      <w:pPr>
        <w:spacing w:before="14" w:line="200" w:lineRule="exact"/>
        <w:jc w:val="center"/>
        <w:rPr>
          <w:rFonts w:ascii="Arial" w:hAnsi="Arial" w:cs="Arial"/>
          <w:b/>
          <w:u w:val="single"/>
          <w:lang w:val="es-BO"/>
        </w:rPr>
      </w:pPr>
    </w:p>
    <w:sectPr w:rsidR="00D90676" w:rsidSect="00711378">
      <w:headerReference w:type="default" r:id="rId7"/>
      <w:type w:val="continuous"/>
      <w:pgSz w:w="12240" w:h="15840"/>
      <w:pgMar w:top="1985"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4D0" w:rsidRDefault="00C474D0" w:rsidP="00892432">
      <w:r>
        <w:separator/>
      </w:r>
    </w:p>
  </w:endnote>
  <w:endnote w:type="continuationSeparator" w:id="0">
    <w:p w:rsidR="00C474D0" w:rsidRDefault="00C474D0"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4D0" w:rsidRDefault="00C474D0" w:rsidP="00892432">
      <w:r>
        <w:separator/>
      </w:r>
    </w:p>
  </w:footnote>
  <w:footnote w:type="continuationSeparator" w:id="0">
    <w:p w:rsidR="00C474D0" w:rsidRDefault="00C474D0"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BBD" w:rsidRDefault="00111BBD" w:rsidP="00111BBD">
    <w:pPr>
      <w:pStyle w:val="Encabezado"/>
      <w:jc w:val="center"/>
    </w:pPr>
    <w:r>
      <w:rPr>
        <w:noProof/>
        <w:sz w:val="12"/>
        <w:lang w:val="es-BO" w:eastAsia="es-BO"/>
      </w:rPr>
      <w:drawing>
        <wp:inline distT="0" distB="0" distL="0" distR="0" wp14:anchorId="6945B4F2" wp14:editId="323B9323">
          <wp:extent cx="2371725" cy="760291"/>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661" cy="7686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7AFC"/>
    <w:multiLevelType w:val="hybridMultilevel"/>
    <w:tmpl w:val="C59211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622D1D"/>
    <w:multiLevelType w:val="hybridMultilevel"/>
    <w:tmpl w:val="FAFA11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B8C48F9"/>
    <w:multiLevelType w:val="hybridMultilevel"/>
    <w:tmpl w:val="971813A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304F71FB"/>
    <w:multiLevelType w:val="hybridMultilevel"/>
    <w:tmpl w:val="A5F051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3340522"/>
    <w:multiLevelType w:val="hybridMultilevel"/>
    <w:tmpl w:val="4A808D40"/>
    <w:lvl w:ilvl="0" w:tplc="DCFC5314">
      <w:numFmt w:val="bullet"/>
      <w:lvlText w:val="•"/>
      <w:lvlJc w:val="left"/>
      <w:pPr>
        <w:ind w:left="1065" w:hanging="705"/>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3E63A11"/>
    <w:multiLevelType w:val="hybridMultilevel"/>
    <w:tmpl w:val="A5AAF2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7">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51724872"/>
    <w:multiLevelType w:val="hybridMultilevel"/>
    <w:tmpl w:val="134A5292"/>
    <w:lvl w:ilvl="0" w:tplc="DCFC5314">
      <w:numFmt w:val="bullet"/>
      <w:lvlText w:val="•"/>
      <w:lvlJc w:val="left"/>
      <w:pPr>
        <w:ind w:left="1065" w:hanging="705"/>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5EE5139"/>
    <w:multiLevelType w:val="hybridMultilevel"/>
    <w:tmpl w:val="8A2652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EA0131"/>
    <w:multiLevelType w:val="hybridMultilevel"/>
    <w:tmpl w:val="C9265DD2"/>
    <w:lvl w:ilvl="0" w:tplc="A0E063B2">
      <w:start w:val="1"/>
      <w:numFmt w:val="bullet"/>
      <w:lvlText w:val="-"/>
      <w:lvlJc w:val="left"/>
      <w:pPr>
        <w:ind w:left="720" w:hanging="360"/>
      </w:pPr>
      <w:rPr>
        <w:rFonts w:ascii="Arial" w:eastAsia="Times New Roman" w:hAnsi="Arial" w:cs="Aria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580B6D78"/>
    <w:multiLevelType w:val="hybridMultilevel"/>
    <w:tmpl w:val="7AB62786"/>
    <w:lvl w:ilvl="0" w:tplc="DCFC5314">
      <w:numFmt w:val="bullet"/>
      <w:lvlText w:val="•"/>
      <w:lvlJc w:val="left"/>
      <w:pPr>
        <w:ind w:left="1065" w:hanging="705"/>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9FA0EC7"/>
    <w:multiLevelType w:val="hybridMultilevel"/>
    <w:tmpl w:val="4A16A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6D202238"/>
    <w:multiLevelType w:val="hybridMultilevel"/>
    <w:tmpl w:val="D814F42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9">
    <w:nsid w:val="727D72D8"/>
    <w:multiLevelType w:val="hybridMultilevel"/>
    <w:tmpl w:val="40508F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1">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6"/>
  </w:num>
  <w:num w:numId="2">
    <w:abstractNumId w:val="4"/>
  </w:num>
  <w:num w:numId="3">
    <w:abstractNumId w:val="21"/>
  </w:num>
  <w:num w:numId="4">
    <w:abstractNumId w:val="9"/>
  </w:num>
  <w:num w:numId="5">
    <w:abstractNumId w:val="7"/>
  </w:num>
  <w:num w:numId="6">
    <w:abstractNumId w:val="2"/>
  </w:num>
  <w:num w:numId="7">
    <w:abstractNumId w:val="28"/>
  </w:num>
  <w:num w:numId="8">
    <w:abstractNumId w:val="8"/>
  </w:num>
  <w:num w:numId="9">
    <w:abstractNumId w:val="27"/>
  </w:num>
  <w:num w:numId="10">
    <w:abstractNumId w:val="1"/>
  </w:num>
  <w:num w:numId="11">
    <w:abstractNumId w:val="5"/>
  </w:num>
  <w:num w:numId="12">
    <w:abstractNumId w:val="30"/>
  </w:num>
  <w:num w:numId="13">
    <w:abstractNumId w:val="15"/>
  </w:num>
  <w:num w:numId="14">
    <w:abstractNumId w:val="3"/>
  </w:num>
  <w:num w:numId="15">
    <w:abstractNumId w:val="19"/>
  </w:num>
  <w:num w:numId="16">
    <w:abstractNumId w:val="31"/>
  </w:num>
  <w:num w:numId="17">
    <w:abstractNumId w:val="17"/>
  </w:num>
  <w:num w:numId="18">
    <w:abstractNumId w:val="25"/>
  </w:num>
  <w:num w:numId="19">
    <w:abstractNumId w:val="11"/>
  </w:num>
  <w:num w:numId="20">
    <w:abstractNumId w:val="22"/>
  </w:num>
  <w:num w:numId="21">
    <w:abstractNumId w:val="12"/>
  </w:num>
  <w:num w:numId="22">
    <w:abstractNumId w:val="0"/>
  </w:num>
  <w:num w:numId="23">
    <w:abstractNumId w:val="6"/>
  </w:num>
  <w:num w:numId="24">
    <w:abstractNumId w:val="24"/>
  </w:num>
  <w:num w:numId="25">
    <w:abstractNumId w:val="10"/>
  </w:num>
  <w:num w:numId="26">
    <w:abstractNumId w:val="20"/>
  </w:num>
  <w:num w:numId="27">
    <w:abstractNumId w:val="14"/>
  </w:num>
  <w:num w:numId="28">
    <w:abstractNumId w:val="29"/>
  </w:num>
  <w:num w:numId="29">
    <w:abstractNumId w:val="23"/>
  </w:num>
  <w:num w:numId="30">
    <w:abstractNumId w:val="18"/>
  </w:num>
  <w:num w:numId="31">
    <w:abstractNumId w:val="1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32FC"/>
    <w:rsid w:val="0009259C"/>
    <w:rsid w:val="00094BC7"/>
    <w:rsid w:val="000A55D1"/>
    <w:rsid w:val="0010585B"/>
    <w:rsid w:val="001100C4"/>
    <w:rsid w:val="00111BBD"/>
    <w:rsid w:val="00112B43"/>
    <w:rsid w:val="00194B14"/>
    <w:rsid w:val="001E495E"/>
    <w:rsid w:val="001F2DA5"/>
    <w:rsid w:val="0022418C"/>
    <w:rsid w:val="00237F1E"/>
    <w:rsid w:val="002604B3"/>
    <w:rsid w:val="002671C4"/>
    <w:rsid w:val="00271091"/>
    <w:rsid w:val="0029341A"/>
    <w:rsid w:val="002A4E98"/>
    <w:rsid w:val="002A5035"/>
    <w:rsid w:val="002C7A5C"/>
    <w:rsid w:val="002F41D8"/>
    <w:rsid w:val="00315B77"/>
    <w:rsid w:val="00320FCA"/>
    <w:rsid w:val="003338C5"/>
    <w:rsid w:val="003442AC"/>
    <w:rsid w:val="00346BB6"/>
    <w:rsid w:val="00363BB8"/>
    <w:rsid w:val="00396DE3"/>
    <w:rsid w:val="003A3DA9"/>
    <w:rsid w:val="003D4F67"/>
    <w:rsid w:val="00414F5D"/>
    <w:rsid w:val="00414F9D"/>
    <w:rsid w:val="00441B87"/>
    <w:rsid w:val="0044680D"/>
    <w:rsid w:val="0045015B"/>
    <w:rsid w:val="0048742D"/>
    <w:rsid w:val="004A221E"/>
    <w:rsid w:val="004C3750"/>
    <w:rsid w:val="004D2D42"/>
    <w:rsid w:val="00503852"/>
    <w:rsid w:val="00513BAC"/>
    <w:rsid w:val="0051679A"/>
    <w:rsid w:val="0055550D"/>
    <w:rsid w:val="0058444C"/>
    <w:rsid w:val="0060028F"/>
    <w:rsid w:val="00607B7E"/>
    <w:rsid w:val="006311E0"/>
    <w:rsid w:val="00632F1D"/>
    <w:rsid w:val="00635106"/>
    <w:rsid w:val="006425A6"/>
    <w:rsid w:val="00642D76"/>
    <w:rsid w:val="00665D8D"/>
    <w:rsid w:val="006C7D0D"/>
    <w:rsid w:val="006F3E5C"/>
    <w:rsid w:val="00711378"/>
    <w:rsid w:val="0071521B"/>
    <w:rsid w:val="0072110F"/>
    <w:rsid w:val="0074230E"/>
    <w:rsid w:val="00745401"/>
    <w:rsid w:val="00745BEB"/>
    <w:rsid w:val="007E1ED5"/>
    <w:rsid w:val="007F3362"/>
    <w:rsid w:val="008038F4"/>
    <w:rsid w:val="00844A8C"/>
    <w:rsid w:val="0086373D"/>
    <w:rsid w:val="00873D07"/>
    <w:rsid w:val="008745C3"/>
    <w:rsid w:val="00892432"/>
    <w:rsid w:val="00894B58"/>
    <w:rsid w:val="008A0E57"/>
    <w:rsid w:val="008C3F05"/>
    <w:rsid w:val="008D6416"/>
    <w:rsid w:val="008E26BC"/>
    <w:rsid w:val="00907C0C"/>
    <w:rsid w:val="00941A46"/>
    <w:rsid w:val="00A25772"/>
    <w:rsid w:val="00A37331"/>
    <w:rsid w:val="00A808C0"/>
    <w:rsid w:val="00A947BF"/>
    <w:rsid w:val="00AB72AA"/>
    <w:rsid w:val="00AB7F2F"/>
    <w:rsid w:val="00B01AE6"/>
    <w:rsid w:val="00B1019C"/>
    <w:rsid w:val="00B404D1"/>
    <w:rsid w:val="00B470CA"/>
    <w:rsid w:val="00B80AD0"/>
    <w:rsid w:val="00B81660"/>
    <w:rsid w:val="00C07D23"/>
    <w:rsid w:val="00C375BD"/>
    <w:rsid w:val="00C474D0"/>
    <w:rsid w:val="00CB076F"/>
    <w:rsid w:val="00D320D6"/>
    <w:rsid w:val="00D3475D"/>
    <w:rsid w:val="00D35351"/>
    <w:rsid w:val="00D77C8C"/>
    <w:rsid w:val="00D90676"/>
    <w:rsid w:val="00DE37F9"/>
    <w:rsid w:val="00E36BCB"/>
    <w:rsid w:val="00E47A62"/>
    <w:rsid w:val="00E51C0A"/>
    <w:rsid w:val="00E52194"/>
    <w:rsid w:val="00E866A5"/>
    <w:rsid w:val="00EC6678"/>
    <w:rsid w:val="00ED366A"/>
    <w:rsid w:val="00EF0966"/>
    <w:rsid w:val="00F32AFF"/>
    <w:rsid w:val="00F363A8"/>
    <w:rsid w:val="00F612A4"/>
    <w:rsid w:val="00F73B77"/>
    <w:rsid w:val="00F80287"/>
    <w:rsid w:val="00F84307"/>
    <w:rsid w:val="00FB19EB"/>
    <w:rsid w:val="00FD5C0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5F81DE-E1D0-49B2-BE58-F9CFB3AE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Superíndice"/>
    <w:basedOn w:val="Normal"/>
    <w:link w:val="PrrafodelistaCar"/>
    <w:qFormat/>
    <w:rsid w:val="0055550D"/>
    <w:pPr>
      <w:ind w:left="720"/>
    </w:pPr>
    <w:rPr>
      <w:lang w:val="es-ES"/>
    </w:rPr>
  </w:style>
  <w:style w:type="character" w:customStyle="1" w:styleId="PrrafodelistaCar">
    <w:name w:val="Párrafo de lista Car"/>
    <w:aliases w:val="titulo 5 Car,Superíndice Car"/>
    <w:link w:val="Prrafodelista"/>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09259C"/>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7113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3026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dc:description/>
  <cp:lastModifiedBy>Aneida Patricia Antequera Claure</cp:lastModifiedBy>
  <cp:revision>3</cp:revision>
  <cp:lastPrinted>2020-10-06T23:14:00Z</cp:lastPrinted>
  <dcterms:created xsi:type="dcterms:W3CDTF">2020-10-06T23:18:00Z</dcterms:created>
  <dcterms:modified xsi:type="dcterms:W3CDTF">2020-10-06T23:49:00Z</dcterms:modified>
</cp:coreProperties>
</file>