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F10" w:rsidRPr="00DC5F10" w:rsidRDefault="00DC5F10" w:rsidP="00DC5F10">
      <w:pPr>
        <w:ind w:left="510"/>
        <w:jc w:val="center"/>
        <w:rPr>
          <w:rFonts w:ascii="Bookman Old Style" w:hAnsi="Bookman Old Style" w:cs="Arial"/>
          <w:b/>
          <w:sz w:val="22"/>
          <w:szCs w:val="20"/>
          <w:lang w:val="es-BO" w:eastAsia="en-US"/>
        </w:rPr>
      </w:pPr>
      <w:r w:rsidRPr="00DC5F10">
        <w:rPr>
          <w:rFonts w:ascii="Bookman Old Style" w:hAnsi="Bookman Old Style" w:cs="Arial"/>
          <w:b/>
          <w:sz w:val="22"/>
          <w:szCs w:val="20"/>
          <w:lang w:val="es-BO" w:eastAsia="en-US"/>
        </w:rPr>
        <w:t>ESPECIFICACIONES TÉCNICAS DE SERVICIOS</w:t>
      </w:r>
    </w:p>
    <w:p w:rsidR="00DC5F10" w:rsidRPr="00DC5F10" w:rsidRDefault="00DC5F10" w:rsidP="00DC5F10">
      <w:pPr>
        <w:ind w:left="510"/>
        <w:jc w:val="center"/>
        <w:rPr>
          <w:rFonts w:ascii="Bookman Old Style" w:hAnsi="Bookman Old Style" w:cs="Arial"/>
          <w:b/>
          <w:sz w:val="22"/>
          <w:szCs w:val="20"/>
          <w:lang w:val="es-BO" w:eastAsia="en-US"/>
        </w:rPr>
      </w:pPr>
    </w:p>
    <w:p w:rsidR="00DC5F10" w:rsidRPr="00DC5F10" w:rsidRDefault="00DC5F10" w:rsidP="00DC5F10">
      <w:pPr>
        <w:ind w:right="-408"/>
        <w:jc w:val="center"/>
        <w:rPr>
          <w:rFonts w:ascii="Bookman Old Style" w:hAnsi="Bookman Old Style" w:cs="Arial"/>
          <w:b/>
          <w:bCs/>
          <w:sz w:val="22"/>
          <w:szCs w:val="20"/>
          <w:lang w:val="es-BO" w:eastAsia="en-US"/>
        </w:rPr>
      </w:pPr>
      <w:r w:rsidRPr="00DC5F10">
        <w:rPr>
          <w:rFonts w:ascii="Bookman Old Style" w:hAnsi="Bookman Old Style" w:cs="Arial"/>
          <w:b/>
          <w:bCs/>
          <w:sz w:val="22"/>
          <w:szCs w:val="20"/>
          <w:lang w:val="es-BO" w:eastAsia="en-US"/>
        </w:rPr>
        <w:t>SERVICIO DE TERCEROS - COORDINADORES DE LOGÍSTICA - ELECCIONES</w:t>
      </w:r>
    </w:p>
    <w:p w:rsidR="00DC5F10" w:rsidRPr="00DC5F10" w:rsidRDefault="00DC5F10" w:rsidP="00DC5F10">
      <w:pPr>
        <w:ind w:right="-408"/>
        <w:jc w:val="center"/>
        <w:rPr>
          <w:rFonts w:ascii="Bookman Old Style" w:hAnsi="Bookman Old Style" w:cs="Arial"/>
          <w:b/>
          <w:bCs/>
          <w:sz w:val="20"/>
          <w:szCs w:val="20"/>
          <w:lang w:val="es-BO" w:eastAsia="en-US"/>
        </w:rPr>
      </w:pPr>
      <w:r w:rsidRPr="00DC5F10">
        <w:rPr>
          <w:rFonts w:ascii="Bookman Old Style" w:hAnsi="Bookman Old Style" w:cs="Arial"/>
          <w:b/>
          <w:bCs/>
          <w:sz w:val="22"/>
          <w:szCs w:val="20"/>
          <w:lang w:val="es-BO" w:eastAsia="en-US"/>
        </w:rPr>
        <w:t>SUBNACIONALES 2021</w:t>
      </w:r>
    </w:p>
    <w:p w:rsidR="00DC5F10" w:rsidRPr="00DC5F10" w:rsidRDefault="00DC5F10" w:rsidP="00DC5F10">
      <w:pPr>
        <w:jc w:val="center"/>
        <w:rPr>
          <w:rFonts w:ascii="Bookman Old Style" w:hAnsi="Bookman Old Style" w:cs="Arial"/>
          <w:b/>
          <w:sz w:val="20"/>
          <w:szCs w:val="20"/>
          <w:lang w:val="es-BO" w:eastAsia="en-US"/>
        </w:rPr>
      </w:pPr>
    </w:p>
    <w:tbl>
      <w:tblPr>
        <w:tblW w:w="484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51"/>
      </w:tblGrid>
      <w:tr w:rsidR="00DC5F10" w:rsidRPr="00DC5F10" w:rsidTr="008962D5">
        <w:trPr>
          <w:cantSplit/>
          <w:trHeight w:val="302"/>
        </w:trPr>
        <w:tc>
          <w:tcPr>
            <w:tcW w:w="5000" w:type="pct"/>
            <w:shd w:val="clear" w:color="auto" w:fill="AEAAAA"/>
            <w:vAlign w:val="center"/>
          </w:tcPr>
          <w:p w:rsidR="00DC5F10" w:rsidRPr="00DC5F10" w:rsidRDefault="00DC5F10" w:rsidP="00DC5F10">
            <w:pPr>
              <w:numPr>
                <w:ilvl w:val="0"/>
                <w:numId w:val="20"/>
              </w:numPr>
              <w:ind w:left="538" w:hanging="284"/>
              <w:jc w:val="both"/>
              <w:rPr>
                <w:rFonts w:ascii="Bookman Old Style" w:hAnsi="Bookman Old Style" w:cs="Arial"/>
                <w:b/>
                <w:bCs/>
                <w:sz w:val="22"/>
                <w:szCs w:val="22"/>
                <w:lang w:eastAsia="es-ES"/>
              </w:rPr>
            </w:pPr>
            <w:r w:rsidRPr="00DC5F10">
              <w:rPr>
                <w:rFonts w:ascii="Bookman Old Style" w:hAnsi="Bookman Old Style" w:cs="Arial"/>
                <w:b/>
                <w:bCs/>
                <w:color w:val="FFFFFF"/>
                <w:sz w:val="22"/>
                <w:szCs w:val="22"/>
                <w:lang w:eastAsia="es-ES"/>
              </w:rPr>
              <w:t>CARACTERISTICAS GENERALES DEL SERVICIO</w:t>
            </w:r>
          </w:p>
        </w:tc>
      </w:tr>
      <w:tr w:rsidR="00DC5F10" w:rsidRPr="00DC5F10" w:rsidTr="008962D5">
        <w:trPr>
          <w:cantSplit/>
          <w:trHeight w:val="302"/>
        </w:trPr>
        <w:tc>
          <w:tcPr>
            <w:tcW w:w="5000" w:type="pct"/>
            <w:shd w:val="clear" w:color="auto" w:fill="B8CCE4"/>
            <w:vAlign w:val="center"/>
          </w:tcPr>
          <w:p w:rsidR="00DC5F10" w:rsidRPr="00DC5F10" w:rsidRDefault="00DC5F10" w:rsidP="00DC5F10">
            <w:pPr>
              <w:ind w:left="1146"/>
              <w:jc w:val="both"/>
              <w:rPr>
                <w:rFonts w:ascii="Bookman Old Style" w:hAnsi="Bookman Old Style" w:cs="Arial"/>
                <w:b/>
                <w:bCs/>
                <w:sz w:val="20"/>
                <w:szCs w:val="20"/>
                <w:lang w:eastAsia="es-ES"/>
              </w:rPr>
            </w:pPr>
          </w:p>
          <w:p w:rsidR="00DC5F10" w:rsidRPr="00DC5F10" w:rsidRDefault="00DC5F10" w:rsidP="00DC5F10">
            <w:pPr>
              <w:numPr>
                <w:ilvl w:val="0"/>
                <w:numId w:val="17"/>
              </w:numPr>
              <w:jc w:val="both"/>
              <w:rPr>
                <w:rFonts w:ascii="Bookman Old Style" w:hAnsi="Bookman Old Style" w:cs="Arial"/>
                <w:b/>
                <w:bCs/>
                <w:sz w:val="20"/>
                <w:szCs w:val="20"/>
                <w:lang w:eastAsia="es-ES"/>
              </w:rPr>
            </w:pPr>
            <w:r w:rsidRPr="00DC5F10">
              <w:rPr>
                <w:rFonts w:ascii="Bookman Old Style" w:hAnsi="Bookman Old Style" w:cs="Arial"/>
                <w:b/>
                <w:bCs/>
                <w:sz w:val="20"/>
                <w:szCs w:val="20"/>
                <w:lang w:eastAsia="es-ES"/>
              </w:rPr>
              <w:t xml:space="preserve">REQUISITOS DEL SERVICIO  </w:t>
            </w:r>
          </w:p>
          <w:p w:rsidR="00DC5F10" w:rsidRPr="00DC5F10" w:rsidRDefault="00DC5F10" w:rsidP="00DC5F10">
            <w:pPr>
              <w:ind w:left="1146"/>
              <w:jc w:val="both"/>
              <w:rPr>
                <w:rFonts w:ascii="Bookman Old Style" w:hAnsi="Bookman Old Style" w:cs="Arial"/>
                <w:b/>
                <w:bCs/>
                <w:sz w:val="20"/>
                <w:szCs w:val="20"/>
                <w:lang w:eastAsia="es-ES"/>
              </w:rPr>
            </w:pPr>
          </w:p>
        </w:tc>
      </w:tr>
      <w:tr w:rsidR="00DC5F10" w:rsidRPr="00DC5F10" w:rsidTr="008962D5">
        <w:trPr>
          <w:cantSplit/>
          <w:trHeight w:val="659"/>
        </w:trPr>
        <w:tc>
          <w:tcPr>
            <w:tcW w:w="5000" w:type="pct"/>
            <w:shd w:val="clear" w:color="auto" w:fill="BFBFBF"/>
            <w:vAlign w:val="center"/>
          </w:tcPr>
          <w:p w:rsidR="00DC5F10" w:rsidRPr="00DC5F10" w:rsidRDefault="00DC5F10" w:rsidP="00DC5F10">
            <w:pPr>
              <w:ind w:left="-108" w:right="34"/>
              <w:contextualSpacing/>
              <w:jc w:val="center"/>
              <w:rPr>
                <w:rFonts w:ascii="Bookman Old Style" w:hAnsi="Bookman Old Style" w:cs="Arial"/>
                <w:b/>
                <w:sz w:val="20"/>
                <w:szCs w:val="20"/>
                <w:lang w:val="es-BO" w:eastAsia="en-US"/>
              </w:rPr>
            </w:pPr>
            <w:proofErr w:type="spellStart"/>
            <w:r w:rsidRPr="00DC5F10">
              <w:rPr>
                <w:rFonts w:ascii="Bookman Old Style" w:hAnsi="Bookman Old Style" w:cs="Arial"/>
                <w:b/>
                <w:iCs/>
                <w:sz w:val="20"/>
                <w:szCs w:val="20"/>
                <w:lang w:val="en-US" w:eastAsia="en-US"/>
              </w:rPr>
              <w:t>Características</w:t>
            </w:r>
            <w:proofErr w:type="spellEnd"/>
            <w:r w:rsidRPr="00DC5F10">
              <w:rPr>
                <w:rFonts w:ascii="Bookman Old Style" w:hAnsi="Bookman Old Style" w:cs="Arial"/>
                <w:b/>
                <w:iCs/>
                <w:sz w:val="20"/>
                <w:szCs w:val="20"/>
                <w:lang w:val="en-US" w:eastAsia="en-US"/>
              </w:rPr>
              <w:t xml:space="preserve"> </w:t>
            </w:r>
            <w:proofErr w:type="spellStart"/>
            <w:r w:rsidRPr="00DC5F10">
              <w:rPr>
                <w:rFonts w:ascii="Bookman Old Style" w:hAnsi="Bookman Old Style" w:cs="Arial"/>
                <w:b/>
                <w:iCs/>
                <w:sz w:val="20"/>
                <w:szCs w:val="20"/>
                <w:lang w:val="en-US" w:eastAsia="en-US"/>
              </w:rPr>
              <w:t>técnicas</w:t>
            </w:r>
            <w:proofErr w:type="spellEnd"/>
          </w:p>
        </w:tc>
      </w:tr>
      <w:tr w:rsidR="00DC5F10" w:rsidRPr="00DC5F10" w:rsidTr="008962D5">
        <w:trPr>
          <w:cantSplit/>
          <w:trHeight w:val="1395"/>
        </w:trPr>
        <w:tc>
          <w:tcPr>
            <w:tcW w:w="5000" w:type="pct"/>
            <w:shd w:val="clear" w:color="auto" w:fill="auto"/>
            <w:vAlign w:val="center"/>
          </w:tcPr>
          <w:p w:rsidR="00DC5F10" w:rsidRPr="00DC5F10" w:rsidRDefault="00DC5F10" w:rsidP="00DC5F10">
            <w:pPr>
              <w:jc w:val="both"/>
              <w:rPr>
                <w:rFonts w:ascii="Bookman Old Style" w:hAnsi="Bookman Old Style" w:cs="Arial"/>
                <w:bCs/>
                <w:sz w:val="22"/>
                <w:szCs w:val="20"/>
                <w:lang w:eastAsia="es-ES"/>
              </w:rPr>
            </w:pPr>
          </w:p>
          <w:p w:rsidR="00DC5F10" w:rsidRPr="00DC5F10" w:rsidRDefault="00DC5F10" w:rsidP="00DC5F10">
            <w:pPr>
              <w:numPr>
                <w:ilvl w:val="0"/>
                <w:numId w:val="26"/>
              </w:numPr>
              <w:jc w:val="both"/>
              <w:rPr>
                <w:rFonts w:ascii="Bookman Old Style" w:hAnsi="Bookman Old Style" w:cs="Arial"/>
                <w:sz w:val="22"/>
                <w:szCs w:val="20"/>
                <w:lang w:eastAsia="en-US"/>
              </w:rPr>
            </w:pPr>
            <w:r w:rsidRPr="00DC5F10">
              <w:rPr>
                <w:rFonts w:ascii="Bookman Old Style" w:hAnsi="Bookman Old Style" w:cs="Arial"/>
                <w:sz w:val="22"/>
                <w:szCs w:val="20"/>
                <w:lang w:eastAsia="es-ES"/>
              </w:rPr>
              <w:t>Apoyar la coordinación de la producción de materiales con los proveedores adjudicados. Coordinar todo lo relativo al material electoral con los Tribunales Electorales Departamentales.</w:t>
            </w:r>
          </w:p>
          <w:p w:rsidR="00DC5F10" w:rsidRPr="00DC5F10" w:rsidRDefault="00DC5F10" w:rsidP="00DC5F10">
            <w:pPr>
              <w:numPr>
                <w:ilvl w:val="0"/>
                <w:numId w:val="26"/>
              </w:numPr>
              <w:jc w:val="both"/>
              <w:rPr>
                <w:rFonts w:ascii="Bookman Old Style" w:hAnsi="Bookman Old Style" w:cs="Arial"/>
                <w:sz w:val="22"/>
                <w:szCs w:val="20"/>
                <w:lang w:eastAsia="en-US"/>
              </w:rPr>
            </w:pPr>
            <w:r w:rsidRPr="00DC5F10">
              <w:rPr>
                <w:rFonts w:ascii="Bookman Old Style" w:hAnsi="Bookman Old Style" w:cs="Arial"/>
                <w:sz w:val="22"/>
                <w:szCs w:val="20"/>
                <w:lang w:eastAsia="en-US"/>
              </w:rPr>
              <w:t>Apoyar y coordinar la recepción de los materiales.</w:t>
            </w:r>
          </w:p>
          <w:p w:rsidR="00DC5F10" w:rsidRPr="00DC5F10" w:rsidRDefault="00DC5F10" w:rsidP="00DC5F10">
            <w:pPr>
              <w:numPr>
                <w:ilvl w:val="0"/>
                <w:numId w:val="26"/>
              </w:numPr>
              <w:jc w:val="both"/>
              <w:rPr>
                <w:rFonts w:ascii="Bookman Old Style" w:hAnsi="Bookman Old Style" w:cs="Arial"/>
                <w:sz w:val="22"/>
                <w:szCs w:val="20"/>
                <w:lang w:eastAsia="en-US"/>
              </w:rPr>
            </w:pPr>
            <w:r w:rsidRPr="00DC5F10">
              <w:rPr>
                <w:rFonts w:ascii="Bookman Old Style" w:hAnsi="Bookman Old Style" w:cs="Arial"/>
                <w:sz w:val="22"/>
                <w:szCs w:val="20"/>
                <w:lang w:eastAsia="en-US"/>
              </w:rPr>
              <w:t>Elaborar la carpeta de la recepción de materiales con la documentación requerida para los informes de conformidad.</w:t>
            </w:r>
          </w:p>
          <w:p w:rsidR="00DC5F10" w:rsidRPr="00DC5F10" w:rsidRDefault="00DC5F10" w:rsidP="00DC5F10">
            <w:pPr>
              <w:numPr>
                <w:ilvl w:val="0"/>
                <w:numId w:val="26"/>
              </w:numPr>
              <w:jc w:val="both"/>
              <w:rPr>
                <w:rFonts w:ascii="Bookman Old Style" w:hAnsi="Bookman Old Style" w:cs="Arial"/>
                <w:b/>
                <w:i/>
                <w:iCs/>
                <w:sz w:val="22"/>
                <w:szCs w:val="20"/>
                <w:lang w:val="es-BO" w:eastAsia="en-US"/>
              </w:rPr>
            </w:pPr>
            <w:r w:rsidRPr="00DC5F10">
              <w:rPr>
                <w:rFonts w:ascii="Bookman Old Style" w:hAnsi="Bookman Old Style" w:cs="Arial"/>
                <w:sz w:val="22"/>
                <w:szCs w:val="20"/>
                <w:lang w:eastAsia="en-US"/>
              </w:rPr>
              <w:t>Coordinar con los proveedores la reposición y/o complementación de los materiales identificados como productos no conformes o faltantes. Otras actividades designadas en el marco del material electoral.</w:t>
            </w:r>
          </w:p>
          <w:p w:rsidR="00DC5F10" w:rsidRPr="00DC5F10" w:rsidRDefault="00DC5F10" w:rsidP="00DC5F10">
            <w:pPr>
              <w:numPr>
                <w:ilvl w:val="0"/>
                <w:numId w:val="26"/>
              </w:numPr>
              <w:jc w:val="both"/>
              <w:rPr>
                <w:rFonts w:ascii="Bookman Old Style" w:hAnsi="Bookman Old Style" w:cs="Arial"/>
                <w:iCs/>
                <w:sz w:val="22"/>
                <w:szCs w:val="20"/>
                <w:lang w:val="es-BO" w:eastAsia="en-US"/>
              </w:rPr>
            </w:pPr>
            <w:r w:rsidRPr="00DC5F10">
              <w:rPr>
                <w:rFonts w:ascii="Bookman Old Style" w:hAnsi="Bookman Old Style" w:cs="Arial"/>
                <w:iCs/>
                <w:sz w:val="22"/>
                <w:szCs w:val="20"/>
                <w:lang w:val="es-BO" w:eastAsia="en-US"/>
              </w:rPr>
              <w:t>Elaborar y mantener el cuadro informativo del estado de los procesos de contratación del material.</w:t>
            </w:r>
          </w:p>
          <w:p w:rsidR="00DC5F10" w:rsidRPr="00DC5F10" w:rsidRDefault="00DC5F10" w:rsidP="00DC5F10">
            <w:pPr>
              <w:numPr>
                <w:ilvl w:val="0"/>
                <w:numId w:val="26"/>
              </w:numPr>
              <w:jc w:val="both"/>
              <w:rPr>
                <w:rFonts w:ascii="Bookman Old Style" w:hAnsi="Bookman Old Style" w:cs="Arial"/>
                <w:b/>
                <w:i/>
                <w:iCs/>
                <w:szCs w:val="22"/>
                <w:lang w:val="es-BO" w:eastAsia="en-US"/>
              </w:rPr>
            </w:pPr>
            <w:r w:rsidRPr="00DC5F10">
              <w:rPr>
                <w:rFonts w:ascii="Bookman Old Style" w:hAnsi="Bookman Old Style" w:cs="Arial"/>
                <w:iCs/>
                <w:sz w:val="22"/>
                <w:szCs w:val="20"/>
                <w:lang w:val="es-BO" w:eastAsia="en-US"/>
              </w:rPr>
              <w:t>Otras funciones asignadas por el superior.</w:t>
            </w:r>
          </w:p>
          <w:p w:rsidR="00DC5F10" w:rsidRPr="00DC5F10" w:rsidRDefault="00DC5F10" w:rsidP="00DC5F10">
            <w:pPr>
              <w:ind w:left="720"/>
              <w:jc w:val="both"/>
              <w:rPr>
                <w:rFonts w:ascii="Bookman Old Style" w:hAnsi="Bookman Old Style" w:cs="Arial"/>
                <w:b/>
                <w:i/>
                <w:iCs/>
                <w:sz w:val="20"/>
                <w:szCs w:val="20"/>
                <w:lang w:eastAsia="en-US"/>
              </w:rPr>
            </w:pPr>
          </w:p>
        </w:tc>
      </w:tr>
      <w:tr w:rsidR="00DC5F10" w:rsidRPr="00DC5F10" w:rsidTr="008962D5">
        <w:trPr>
          <w:cantSplit/>
          <w:trHeight w:val="390"/>
        </w:trPr>
        <w:tc>
          <w:tcPr>
            <w:tcW w:w="5000" w:type="pct"/>
            <w:tcBorders>
              <w:bottom w:val="single" w:sz="4" w:space="0" w:color="auto"/>
            </w:tcBorders>
            <w:shd w:val="clear" w:color="auto" w:fill="7F7F7F"/>
            <w:vAlign w:val="center"/>
          </w:tcPr>
          <w:p w:rsidR="00DC5F10" w:rsidRPr="00DC5F10" w:rsidRDefault="00DC5F10" w:rsidP="00DC5F10">
            <w:pPr>
              <w:numPr>
                <w:ilvl w:val="0"/>
                <w:numId w:val="18"/>
              </w:numPr>
              <w:jc w:val="both"/>
              <w:rPr>
                <w:rFonts w:ascii="Bookman Old Style" w:hAnsi="Bookman Old Style" w:cs="Arial"/>
                <w:bCs/>
                <w:iCs/>
                <w:color w:val="FFFFFF"/>
                <w:sz w:val="22"/>
                <w:szCs w:val="20"/>
                <w:lang w:val="es-BO" w:eastAsia="es-ES"/>
              </w:rPr>
            </w:pPr>
            <w:r w:rsidRPr="00DC5F10">
              <w:rPr>
                <w:rFonts w:ascii="Bookman Old Style" w:hAnsi="Bookman Old Style" w:cs="Arial"/>
                <w:b/>
                <w:bCs/>
                <w:color w:val="FFFFFF"/>
                <w:sz w:val="22"/>
                <w:szCs w:val="20"/>
                <w:lang w:eastAsia="es-ES"/>
              </w:rPr>
              <w:t>PRESENTACION DE PROPUESTA</w:t>
            </w:r>
          </w:p>
        </w:tc>
      </w:tr>
      <w:tr w:rsidR="00DC5F10" w:rsidRPr="00DC5F10" w:rsidTr="008962D5">
        <w:trPr>
          <w:cantSplit/>
          <w:trHeight w:val="390"/>
        </w:trPr>
        <w:tc>
          <w:tcPr>
            <w:tcW w:w="5000" w:type="pct"/>
            <w:tcBorders>
              <w:bottom w:val="single" w:sz="4" w:space="0" w:color="auto"/>
            </w:tcBorders>
            <w:shd w:val="clear" w:color="auto" w:fill="auto"/>
            <w:vAlign w:val="center"/>
          </w:tcPr>
          <w:p w:rsidR="00DC5F10" w:rsidRPr="00DC5F10" w:rsidRDefault="00DC5F10" w:rsidP="00DC5F10">
            <w:pPr>
              <w:jc w:val="both"/>
              <w:rPr>
                <w:rFonts w:ascii="Bookman Old Style" w:hAnsi="Bookman Old Style" w:cs="Arial"/>
                <w:b/>
                <w:bCs/>
                <w:color w:val="FFFFFF"/>
                <w:sz w:val="22"/>
                <w:szCs w:val="20"/>
                <w:lang w:eastAsia="es-ES"/>
              </w:rPr>
            </w:pPr>
          </w:p>
          <w:p w:rsidR="00DC5F10" w:rsidRPr="00DC5F10" w:rsidRDefault="00DC5F10" w:rsidP="00DC5F10">
            <w:pPr>
              <w:jc w:val="both"/>
              <w:rPr>
                <w:rFonts w:ascii="Bookman Old Style" w:hAnsi="Bookman Old Style" w:cs="Arial"/>
                <w:bCs/>
                <w:sz w:val="22"/>
                <w:szCs w:val="22"/>
                <w:lang w:val="es-BO" w:eastAsia="es-ES"/>
              </w:rPr>
            </w:pPr>
            <w:r w:rsidRPr="00DC5F10">
              <w:rPr>
                <w:rFonts w:ascii="Bookman Old Style" w:hAnsi="Bookman Old Style" w:cs="Arial"/>
                <w:bCs/>
                <w:sz w:val="22"/>
                <w:szCs w:val="22"/>
                <w:lang w:val="es-BO" w:eastAsia="es-ES"/>
              </w:rPr>
              <w:t>La propuesta deberá ser entregada en sobre cerrado, de acuerdo al siguiente formato:</w:t>
            </w:r>
          </w:p>
          <w:p w:rsidR="00DC5F10" w:rsidRPr="00DC5F10" w:rsidRDefault="00DC5F10" w:rsidP="00DC5F10">
            <w:pPr>
              <w:jc w:val="both"/>
              <w:rPr>
                <w:rFonts w:ascii="Bookman Old Style" w:hAnsi="Bookman Old Style" w:cs="Arial"/>
                <w:b/>
                <w:bCs/>
                <w:sz w:val="22"/>
                <w:szCs w:val="22"/>
                <w:lang w:val="es-BO" w:eastAsia="es-ES"/>
              </w:rPr>
            </w:pPr>
            <w:r w:rsidRPr="00DC5F10">
              <w:rPr>
                <w:rFonts w:ascii="Bookman Old Style" w:hAnsi="Bookman Old Style" w:cs="Arial"/>
                <w:noProof/>
                <w:sz w:val="22"/>
                <w:szCs w:val="20"/>
                <w:lang w:val="es-BO"/>
              </w:rPr>
              <mc:AlternateContent>
                <mc:Choice Requires="wps">
                  <w:drawing>
                    <wp:anchor distT="0" distB="0" distL="114300" distR="114300" simplePos="0" relativeHeight="251659264" behindDoc="0" locked="0" layoutInCell="1" allowOverlap="1" wp14:anchorId="19308E5C" wp14:editId="76D22DCB">
                      <wp:simplePos x="0" y="0"/>
                      <wp:positionH relativeFrom="column">
                        <wp:posOffset>1124585</wp:posOffset>
                      </wp:positionH>
                      <wp:positionV relativeFrom="paragraph">
                        <wp:posOffset>53975</wp:posOffset>
                      </wp:positionV>
                      <wp:extent cx="3930015" cy="838835"/>
                      <wp:effectExtent l="0" t="0" r="13335" b="18415"/>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0015" cy="83883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F52B4E" id="Rectángulo 17" o:spid="_x0000_s1026" style="position:absolute;margin-left:88.55pt;margin-top:4.25pt;width:309.45pt;height:6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" filled="f" strokecolor="#41719c" strokeweight="1pt">
                      <v:path arrowok="t"/>
                    </v:rect>
                  </w:pict>
                </mc:Fallback>
              </mc:AlternateContent>
            </w:r>
          </w:p>
          <w:p w:rsidR="00DC5F10" w:rsidRPr="00DC5F10" w:rsidRDefault="00DC5F10" w:rsidP="00DC5F10">
            <w:pPr>
              <w:jc w:val="center"/>
              <w:rPr>
                <w:rFonts w:ascii="Bookman Old Style" w:hAnsi="Bookman Old Style" w:cs="Arial"/>
                <w:b/>
                <w:bCs/>
                <w:sz w:val="22"/>
                <w:szCs w:val="22"/>
                <w:lang w:val="es-BO" w:eastAsia="es-ES"/>
              </w:rPr>
            </w:pPr>
            <w:r w:rsidRPr="00DC5F10">
              <w:rPr>
                <w:rFonts w:ascii="Bookman Old Style" w:hAnsi="Bookman Old Style" w:cs="Arial"/>
                <w:b/>
                <w:bCs/>
                <w:sz w:val="22"/>
                <w:szCs w:val="22"/>
                <w:lang w:val="es-BO" w:eastAsia="es-ES"/>
              </w:rPr>
              <w:t>OBJETO DE CONTRATACIÓN:</w:t>
            </w:r>
          </w:p>
          <w:p w:rsidR="00DC5F10" w:rsidRPr="00DC5F10" w:rsidRDefault="00DC5F10" w:rsidP="00DC5F10">
            <w:pPr>
              <w:jc w:val="center"/>
              <w:rPr>
                <w:rFonts w:ascii="Bookman Old Style" w:hAnsi="Bookman Old Style" w:cs="Arial"/>
                <w:b/>
                <w:bCs/>
                <w:sz w:val="22"/>
                <w:szCs w:val="22"/>
                <w:lang w:val="es-BO" w:eastAsia="es-ES"/>
              </w:rPr>
            </w:pPr>
            <w:r w:rsidRPr="00DC5F10">
              <w:rPr>
                <w:rFonts w:ascii="Bookman Old Style" w:hAnsi="Bookman Old Style" w:cs="Arial"/>
                <w:b/>
                <w:bCs/>
                <w:sz w:val="22"/>
                <w:szCs w:val="22"/>
                <w:lang w:val="es-BO" w:eastAsia="es-ES"/>
              </w:rPr>
              <w:t>NOMBRE DEL PROVEEDOR:</w:t>
            </w:r>
          </w:p>
          <w:p w:rsidR="00DC5F10" w:rsidRPr="00DC5F10" w:rsidRDefault="00DC5F10" w:rsidP="00DC5F10">
            <w:pPr>
              <w:jc w:val="center"/>
              <w:rPr>
                <w:rFonts w:ascii="Bookman Old Style" w:hAnsi="Bookman Old Style" w:cs="Arial"/>
                <w:b/>
                <w:bCs/>
                <w:sz w:val="22"/>
                <w:szCs w:val="22"/>
                <w:lang w:val="es-BO" w:eastAsia="es-ES"/>
              </w:rPr>
            </w:pPr>
            <w:r w:rsidRPr="00DC5F10">
              <w:rPr>
                <w:rFonts w:ascii="Bookman Old Style" w:hAnsi="Bookman Old Style" w:cs="Arial"/>
                <w:b/>
                <w:bCs/>
                <w:sz w:val="22"/>
                <w:szCs w:val="22"/>
                <w:lang w:val="es-BO" w:eastAsia="es-ES"/>
              </w:rPr>
              <w:t>TELEFONO:</w:t>
            </w:r>
          </w:p>
          <w:p w:rsidR="00DC5F10" w:rsidRPr="00DC5F10" w:rsidRDefault="00DC5F10" w:rsidP="00DC5F10">
            <w:pPr>
              <w:jc w:val="center"/>
              <w:rPr>
                <w:rFonts w:ascii="Bookman Old Style" w:hAnsi="Bookman Old Style" w:cs="Arial"/>
                <w:b/>
                <w:bCs/>
                <w:sz w:val="22"/>
                <w:szCs w:val="22"/>
                <w:lang w:val="es-BO" w:eastAsia="es-ES"/>
              </w:rPr>
            </w:pPr>
            <w:r w:rsidRPr="00DC5F10">
              <w:rPr>
                <w:rFonts w:ascii="Bookman Old Style" w:hAnsi="Bookman Old Style" w:cs="Arial"/>
                <w:b/>
                <w:bCs/>
                <w:sz w:val="22"/>
                <w:szCs w:val="22"/>
                <w:lang w:val="es-BO" w:eastAsia="es-ES"/>
              </w:rPr>
              <w:t>FECHA:</w:t>
            </w:r>
          </w:p>
          <w:p w:rsidR="00DC5F10" w:rsidRPr="00DC5F10" w:rsidRDefault="00DC5F10" w:rsidP="00DC5F10">
            <w:pPr>
              <w:jc w:val="both"/>
              <w:rPr>
                <w:rFonts w:ascii="Bookman Old Style" w:hAnsi="Bookman Old Style" w:cs="Arial"/>
                <w:b/>
                <w:bCs/>
                <w:sz w:val="22"/>
                <w:szCs w:val="22"/>
                <w:lang w:val="es-BO" w:eastAsia="es-ES"/>
              </w:rPr>
            </w:pPr>
          </w:p>
          <w:p w:rsidR="00DC5F10" w:rsidRPr="00DC5F10" w:rsidRDefault="00DC5F10" w:rsidP="00DC5F10">
            <w:pPr>
              <w:jc w:val="both"/>
              <w:rPr>
                <w:rFonts w:ascii="Bookman Old Style" w:hAnsi="Bookman Old Style" w:cs="Arial"/>
                <w:b/>
                <w:bCs/>
                <w:sz w:val="22"/>
                <w:szCs w:val="22"/>
                <w:lang w:val="es-BO" w:eastAsia="es-ES"/>
              </w:rPr>
            </w:pPr>
            <w:r w:rsidRPr="00DC5F10">
              <w:rPr>
                <w:rFonts w:ascii="Bookman Old Style" w:hAnsi="Bookman Old Style" w:cs="Arial"/>
                <w:b/>
                <w:bCs/>
                <w:sz w:val="22"/>
                <w:szCs w:val="22"/>
                <w:lang w:val="es-BO" w:eastAsia="es-ES"/>
              </w:rPr>
              <w:t>El proponente deberá adjuntar a su propuesta la siguiente documentación:</w:t>
            </w:r>
          </w:p>
          <w:p w:rsidR="00DC5F10" w:rsidRPr="00DC5F10" w:rsidRDefault="00DC5F10" w:rsidP="00DC5F10">
            <w:pPr>
              <w:jc w:val="both"/>
              <w:rPr>
                <w:rFonts w:ascii="Bookman Old Style" w:hAnsi="Bookman Old Style" w:cs="Arial"/>
                <w:bCs/>
                <w:iCs/>
                <w:sz w:val="22"/>
                <w:szCs w:val="22"/>
                <w:lang w:eastAsia="es-ES"/>
              </w:rPr>
            </w:pPr>
            <w:r w:rsidRPr="00DC5F10">
              <w:rPr>
                <w:rFonts w:ascii="Bookman Old Style" w:hAnsi="Bookman Old Style" w:cs="Arial"/>
                <w:bCs/>
                <w:iCs/>
                <w:sz w:val="22"/>
                <w:szCs w:val="22"/>
                <w:lang w:eastAsia="es-ES"/>
              </w:rPr>
              <w:t xml:space="preserve">Adjuntar al </w:t>
            </w:r>
            <w:proofErr w:type="spellStart"/>
            <w:r w:rsidRPr="00DC5F10">
              <w:rPr>
                <w:rFonts w:ascii="Bookman Old Style" w:hAnsi="Bookman Old Style" w:cs="Arial"/>
                <w:bCs/>
                <w:iCs/>
                <w:sz w:val="22"/>
                <w:szCs w:val="22"/>
                <w:lang w:eastAsia="es-ES"/>
              </w:rPr>
              <w:t>curriculum</w:t>
            </w:r>
            <w:proofErr w:type="spellEnd"/>
            <w:r w:rsidRPr="00DC5F10">
              <w:rPr>
                <w:rFonts w:ascii="Bookman Old Style" w:hAnsi="Bookman Old Style" w:cs="Arial"/>
                <w:bCs/>
                <w:iCs/>
                <w:sz w:val="22"/>
                <w:szCs w:val="22"/>
                <w:lang w:eastAsia="es-ES"/>
              </w:rPr>
              <w:t xml:space="preserve"> vitae documentos que respalden la formación y experiencia requerida (Títulos, contratos, certificados de trabajo u otros documentos de respaldo).</w:t>
            </w:r>
          </w:p>
          <w:p w:rsidR="00DC5F10" w:rsidRPr="00DC5F10" w:rsidRDefault="00DC5F10" w:rsidP="00DC5F10">
            <w:pPr>
              <w:jc w:val="both"/>
              <w:rPr>
                <w:rFonts w:ascii="Bookman Old Style" w:hAnsi="Bookman Old Style" w:cs="Arial"/>
                <w:bCs/>
                <w:iCs/>
                <w:sz w:val="22"/>
                <w:szCs w:val="22"/>
                <w:lang w:eastAsia="es-ES"/>
              </w:rPr>
            </w:pPr>
          </w:p>
          <w:p w:rsidR="00DC5F10" w:rsidRPr="00DC5F10" w:rsidRDefault="00DC5F10" w:rsidP="00DC5F10">
            <w:pPr>
              <w:numPr>
                <w:ilvl w:val="0"/>
                <w:numId w:val="23"/>
              </w:numPr>
              <w:jc w:val="both"/>
              <w:rPr>
                <w:rFonts w:ascii="Bookman Old Style" w:hAnsi="Bookman Old Style" w:cs="Arial"/>
                <w:b/>
                <w:bCs/>
                <w:sz w:val="22"/>
                <w:szCs w:val="22"/>
                <w:lang w:eastAsia="es-ES"/>
              </w:rPr>
            </w:pPr>
            <w:r w:rsidRPr="00DC5F10">
              <w:rPr>
                <w:rFonts w:ascii="Bookman Old Style" w:hAnsi="Bookman Old Style" w:cs="Arial"/>
                <w:bCs/>
                <w:sz w:val="22"/>
                <w:szCs w:val="22"/>
                <w:lang w:eastAsia="es-ES"/>
              </w:rPr>
              <w:t>Fotocopia de Cédula de Identidad.</w:t>
            </w:r>
          </w:p>
          <w:p w:rsidR="00DC5F10" w:rsidRPr="00DC5F10" w:rsidRDefault="00DC5F10" w:rsidP="00DC5F10">
            <w:pPr>
              <w:numPr>
                <w:ilvl w:val="0"/>
                <w:numId w:val="23"/>
              </w:numPr>
              <w:jc w:val="both"/>
              <w:rPr>
                <w:rFonts w:ascii="Bookman Old Style" w:hAnsi="Bookman Old Style" w:cs="Arial"/>
                <w:b/>
                <w:bCs/>
                <w:sz w:val="22"/>
                <w:szCs w:val="22"/>
                <w:lang w:eastAsia="es-ES"/>
              </w:rPr>
            </w:pPr>
            <w:r w:rsidRPr="00DC5F10">
              <w:rPr>
                <w:rFonts w:ascii="Bookman Old Style" w:hAnsi="Bookman Old Style" w:cs="Arial"/>
                <w:bCs/>
                <w:sz w:val="22"/>
                <w:szCs w:val="22"/>
                <w:lang w:eastAsia="es-ES"/>
              </w:rPr>
              <w:t>Fotocopia de documentos que acrediten la formación.</w:t>
            </w:r>
          </w:p>
          <w:p w:rsidR="00DC5F10" w:rsidRPr="00DC5F10" w:rsidRDefault="00DC5F10" w:rsidP="00DC5F10">
            <w:pPr>
              <w:numPr>
                <w:ilvl w:val="0"/>
                <w:numId w:val="23"/>
              </w:numPr>
              <w:jc w:val="both"/>
              <w:rPr>
                <w:rFonts w:ascii="Bookman Old Style" w:hAnsi="Bookman Old Style" w:cs="Arial"/>
                <w:b/>
                <w:bCs/>
                <w:sz w:val="22"/>
                <w:szCs w:val="22"/>
                <w:lang w:eastAsia="es-ES"/>
              </w:rPr>
            </w:pPr>
            <w:r w:rsidRPr="00DC5F10">
              <w:rPr>
                <w:rFonts w:ascii="Bookman Old Style" w:hAnsi="Bookman Old Style" w:cs="Arial"/>
                <w:bCs/>
                <w:sz w:val="22"/>
                <w:szCs w:val="22"/>
                <w:lang w:eastAsia="es-ES"/>
              </w:rPr>
              <w:t>Fotocopia de documentos que acrediten la Experiencia General y Específica</w:t>
            </w:r>
          </w:p>
          <w:p w:rsidR="00DC5F10" w:rsidRPr="00DC5F10" w:rsidRDefault="00DC5F10" w:rsidP="00DC5F10">
            <w:pPr>
              <w:jc w:val="both"/>
              <w:rPr>
                <w:rFonts w:ascii="Bookman Old Style" w:hAnsi="Bookman Old Style" w:cs="Arial"/>
                <w:bCs/>
                <w:iCs/>
                <w:sz w:val="22"/>
                <w:szCs w:val="22"/>
                <w:lang w:eastAsia="es-ES"/>
              </w:rPr>
            </w:pPr>
          </w:p>
          <w:p w:rsidR="00DC5F10" w:rsidRPr="00DC5F10" w:rsidRDefault="00DC5F10" w:rsidP="00DC5F10">
            <w:pPr>
              <w:jc w:val="both"/>
              <w:rPr>
                <w:rFonts w:ascii="Bookman Old Style" w:hAnsi="Bookman Old Style" w:cs="Arial"/>
                <w:bCs/>
                <w:iCs/>
                <w:sz w:val="22"/>
                <w:szCs w:val="22"/>
                <w:lang w:eastAsia="es-ES"/>
              </w:rPr>
            </w:pPr>
            <w:r w:rsidRPr="00DC5F10">
              <w:rPr>
                <w:rFonts w:ascii="Bookman Old Style" w:hAnsi="Bookman Old Style" w:cs="Arial"/>
                <w:bCs/>
                <w:iCs/>
                <w:sz w:val="22"/>
                <w:szCs w:val="22"/>
                <w:lang w:eastAsia="es-ES"/>
              </w:rPr>
              <w:t>(A la no presentación de algún documento solicitado, no se tomara en cuenta la propuesta)</w:t>
            </w:r>
          </w:p>
          <w:p w:rsidR="00DC5F10" w:rsidRPr="00DC5F10" w:rsidRDefault="00DC5F10" w:rsidP="00DC5F10">
            <w:pPr>
              <w:jc w:val="both"/>
              <w:rPr>
                <w:rFonts w:ascii="Bookman Old Style" w:hAnsi="Bookman Old Style" w:cs="Arial"/>
                <w:bCs/>
                <w:iCs/>
                <w:sz w:val="22"/>
                <w:szCs w:val="22"/>
                <w:lang w:eastAsia="es-ES"/>
              </w:rPr>
            </w:pPr>
          </w:p>
        </w:tc>
      </w:tr>
      <w:tr w:rsidR="00DC5F10" w:rsidRPr="00DC5F10" w:rsidTr="008962D5">
        <w:trPr>
          <w:cantSplit/>
          <w:trHeight w:val="390"/>
        </w:trPr>
        <w:tc>
          <w:tcPr>
            <w:tcW w:w="5000" w:type="pct"/>
            <w:tcBorders>
              <w:bottom w:val="single" w:sz="4" w:space="0" w:color="auto"/>
            </w:tcBorders>
            <w:shd w:val="clear" w:color="auto" w:fill="7F7F7F"/>
            <w:vAlign w:val="center"/>
          </w:tcPr>
          <w:p w:rsidR="00DC5F10" w:rsidRPr="00DC5F10" w:rsidRDefault="00DC5F10" w:rsidP="00DC5F10">
            <w:pPr>
              <w:numPr>
                <w:ilvl w:val="0"/>
                <w:numId w:val="18"/>
              </w:numPr>
              <w:jc w:val="both"/>
              <w:rPr>
                <w:rFonts w:ascii="Bookman Old Style" w:hAnsi="Bookman Old Style" w:cs="Arial"/>
                <w:b/>
                <w:bCs/>
                <w:color w:val="FFFFFF"/>
                <w:sz w:val="22"/>
                <w:szCs w:val="22"/>
                <w:lang w:eastAsia="es-ES"/>
              </w:rPr>
            </w:pPr>
            <w:r w:rsidRPr="00DC5F10">
              <w:rPr>
                <w:rFonts w:ascii="Bookman Old Style" w:hAnsi="Bookman Old Style" w:cs="Arial"/>
                <w:b/>
                <w:color w:val="FFFFFF"/>
                <w:sz w:val="22"/>
                <w:szCs w:val="22"/>
                <w:lang w:eastAsia="es-ES"/>
              </w:rPr>
              <w:t>EXPERIENCIA DEL PROVEEDOR (A)</w:t>
            </w:r>
          </w:p>
        </w:tc>
      </w:tr>
      <w:tr w:rsidR="00DC5F10" w:rsidRPr="00DC5F10" w:rsidTr="008962D5">
        <w:trPr>
          <w:cantSplit/>
          <w:trHeight w:val="555"/>
        </w:trPr>
        <w:tc>
          <w:tcPr>
            <w:tcW w:w="5000" w:type="pct"/>
            <w:tcBorders>
              <w:bottom w:val="single" w:sz="4" w:space="0" w:color="auto"/>
            </w:tcBorders>
            <w:shd w:val="clear" w:color="auto" w:fill="B8CCE4"/>
            <w:vAlign w:val="center"/>
          </w:tcPr>
          <w:p w:rsidR="00DC5F10" w:rsidRPr="00DC5F10" w:rsidRDefault="00DC5F10" w:rsidP="00DC5F10">
            <w:pPr>
              <w:numPr>
                <w:ilvl w:val="0"/>
                <w:numId w:val="21"/>
              </w:numPr>
              <w:jc w:val="both"/>
              <w:rPr>
                <w:rFonts w:ascii="Bookman Old Style" w:hAnsi="Bookman Old Style" w:cs="Arial"/>
                <w:b/>
                <w:bCs/>
                <w:sz w:val="22"/>
                <w:szCs w:val="22"/>
                <w:lang w:eastAsia="es-ES"/>
              </w:rPr>
            </w:pPr>
            <w:r w:rsidRPr="00DC5F10">
              <w:rPr>
                <w:rFonts w:ascii="Bookman Old Style" w:hAnsi="Bookman Old Style" w:cs="Arial"/>
                <w:b/>
                <w:bCs/>
                <w:sz w:val="22"/>
                <w:szCs w:val="22"/>
                <w:lang w:eastAsia="es-ES"/>
              </w:rPr>
              <w:t>FORMACION</w:t>
            </w:r>
          </w:p>
        </w:tc>
      </w:tr>
      <w:tr w:rsidR="00DC5F10" w:rsidRPr="00DC5F10" w:rsidTr="008962D5">
        <w:trPr>
          <w:cantSplit/>
          <w:trHeight w:val="555"/>
        </w:trPr>
        <w:tc>
          <w:tcPr>
            <w:tcW w:w="5000" w:type="pct"/>
            <w:tcBorders>
              <w:bottom w:val="single" w:sz="4" w:space="0" w:color="auto"/>
            </w:tcBorders>
            <w:shd w:val="clear" w:color="auto" w:fill="FFFFFF"/>
            <w:vAlign w:val="center"/>
          </w:tcPr>
          <w:p w:rsidR="00DC5F10" w:rsidRPr="00DC5F10" w:rsidRDefault="00DC5F10" w:rsidP="00DC5F10">
            <w:pPr>
              <w:jc w:val="both"/>
              <w:rPr>
                <w:rFonts w:ascii="Bookman Old Style" w:hAnsi="Bookman Old Style" w:cs="Arial"/>
                <w:sz w:val="22"/>
                <w:szCs w:val="22"/>
                <w:lang w:val="es-BO" w:eastAsia="es-ES"/>
              </w:rPr>
            </w:pPr>
          </w:p>
          <w:p w:rsidR="00DC5F10" w:rsidRPr="00DC5F10" w:rsidRDefault="00DC5F10" w:rsidP="00DC5F10">
            <w:pPr>
              <w:jc w:val="both"/>
              <w:rPr>
                <w:rFonts w:ascii="Bookman Old Style" w:hAnsi="Bookman Old Style" w:cs="Arial"/>
                <w:b/>
                <w:bCs/>
                <w:i/>
                <w:iCs/>
                <w:position w:val="-1"/>
                <w:sz w:val="22"/>
                <w:szCs w:val="22"/>
                <w:lang w:eastAsia="es-ES"/>
              </w:rPr>
            </w:pPr>
            <w:r w:rsidRPr="00DC5F10">
              <w:rPr>
                <w:rFonts w:ascii="Bookman Old Style" w:hAnsi="Bookman Old Style" w:cs="Arial"/>
                <w:sz w:val="22"/>
                <w:szCs w:val="22"/>
                <w:lang w:val="es-BO" w:eastAsia="es-ES"/>
              </w:rPr>
              <w:t xml:space="preserve">Formación Académica: </w:t>
            </w:r>
            <w:r w:rsidRPr="00DC5F10">
              <w:rPr>
                <w:rFonts w:ascii="Bookman Old Style" w:hAnsi="Bookman Old Style" w:cs="Arial"/>
                <w:sz w:val="22"/>
                <w:szCs w:val="22"/>
                <w:lang w:eastAsia="es-ES"/>
              </w:rPr>
              <w:t xml:space="preserve">Haber vencido el tercer año del pensum curricular  universitario o técnico superior  en la Facultad de Ciencias Económicas y Financieras o Facultad de Ciencias puras o Naturales o Analista de Sistema o Informática o Facultad de Humanidades. </w:t>
            </w:r>
            <w:r w:rsidRPr="00DC5F10">
              <w:rPr>
                <w:rFonts w:ascii="Bookman Old Style" w:hAnsi="Bookman Old Style" w:cs="Arial"/>
                <w:b/>
                <w:bCs/>
                <w:i/>
                <w:iCs/>
                <w:position w:val="-1"/>
                <w:sz w:val="22"/>
                <w:szCs w:val="22"/>
                <w:lang w:eastAsia="es-ES"/>
              </w:rPr>
              <w:t>(Debe presentar documentación de respaldo en fotocopia simple, que acredite tal experiencia).</w:t>
            </w:r>
          </w:p>
          <w:p w:rsidR="00DC5F10" w:rsidRPr="00DC5F10" w:rsidRDefault="00DC5F10" w:rsidP="00DC5F10">
            <w:pPr>
              <w:ind w:left="720"/>
              <w:jc w:val="both"/>
              <w:rPr>
                <w:rFonts w:ascii="Bookman Old Style" w:hAnsi="Bookman Old Style" w:cs="Arial"/>
                <w:b/>
                <w:bCs/>
                <w:i/>
                <w:iCs/>
                <w:sz w:val="22"/>
                <w:szCs w:val="22"/>
                <w:lang w:eastAsia="es-ES"/>
              </w:rPr>
            </w:pPr>
          </w:p>
        </w:tc>
      </w:tr>
      <w:tr w:rsidR="00DC5F10" w:rsidRPr="00DC5F10" w:rsidTr="008962D5">
        <w:trPr>
          <w:cantSplit/>
          <w:trHeight w:val="555"/>
        </w:trPr>
        <w:tc>
          <w:tcPr>
            <w:tcW w:w="5000" w:type="pct"/>
            <w:tcBorders>
              <w:bottom w:val="single" w:sz="4" w:space="0" w:color="auto"/>
            </w:tcBorders>
            <w:shd w:val="clear" w:color="auto" w:fill="B8CCE4"/>
            <w:vAlign w:val="center"/>
          </w:tcPr>
          <w:p w:rsidR="00DC5F10" w:rsidRPr="00DC5F10" w:rsidRDefault="00DC5F10" w:rsidP="00DC5F10">
            <w:pPr>
              <w:numPr>
                <w:ilvl w:val="0"/>
                <w:numId w:val="21"/>
              </w:numPr>
              <w:jc w:val="both"/>
              <w:rPr>
                <w:rFonts w:ascii="Bookman Old Style" w:hAnsi="Bookman Old Style" w:cs="Arial"/>
                <w:b/>
                <w:bCs/>
                <w:sz w:val="22"/>
                <w:szCs w:val="22"/>
                <w:lang w:eastAsia="es-ES"/>
              </w:rPr>
            </w:pPr>
            <w:r w:rsidRPr="00DC5F10">
              <w:rPr>
                <w:rFonts w:ascii="Bookman Old Style" w:hAnsi="Bookman Old Style" w:cs="Arial"/>
                <w:b/>
                <w:bCs/>
                <w:sz w:val="22"/>
                <w:szCs w:val="22"/>
                <w:lang w:eastAsia="es-ES"/>
              </w:rPr>
              <w:t>CURSOS o SEMINARIOS o TALLERES</w:t>
            </w:r>
          </w:p>
        </w:tc>
      </w:tr>
      <w:tr w:rsidR="00DC5F10" w:rsidRPr="00DC5F10" w:rsidTr="008962D5">
        <w:trPr>
          <w:cantSplit/>
          <w:trHeight w:val="555"/>
        </w:trPr>
        <w:tc>
          <w:tcPr>
            <w:tcW w:w="5000" w:type="pct"/>
            <w:tcBorders>
              <w:bottom w:val="single" w:sz="4" w:space="0" w:color="auto"/>
            </w:tcBorders>
            <w:shd w:val="clear" w:color="auto" w:fill="auto"/>
            <w:vAlign w:val="center"/>
          </w:tcPr>
          <w:p w:rsidR="00DC5F10" w:rsidRPr="00DC5F10" w:rsidRDefault="00DC5F10" w:rsidP="00DC5F10">
            <w:pPr>
              <w:ind w:left="720"/>
              <w:jc w:val="both"/>
              <w:rPr>
                <w:rFonts w:ascii="Bookman Old Style" w:hAnsi="Bookman Old Style" w:cs="Arial"/>
                <w:sz w:val="22"/>
                <w:szCs w:val="22"/>
                <w:lang w:eastAsia="es-ES"/>
              </w:rPr>
            </w:pPr>
          </w:p>
          <w:p w:rsidR="00DC5F10" w:rsidRPr="00DC5F10" w:rsidRDefault="00DC5F10" w:rsidP="00DC5F10">
            <w:pPr>
              <w:jc w:val="both"/>
              <w:rPr>
                <w:rFonts w:ascii="Bookman Old Style" w:hAnsi="Bookman Old Style" w:cs="Arial"/>
                <w:sz w:val="22"/>
                <w:szCs w:val="22"/>
                <w:lang w:eastAsia="es-ES"/>
              </w:rPr>
            </w:pPr>
            <w:r w:rsidRPr="00DC5F10">
              <w:rPr>
                <w:rFonts w:ascii="Bookman Old Style" w:hAnsi="Bookman Old Style" w:cs="Arial"/>
                <w:sz w:val="22"/>
                <w:szCs w:val="22"/>
                <w:lang w:eastAsia="es-ES"/>
              </w:rPr>
              <w:t>Cursos o Seminarios o Talleres: Haber participado en mínimo  4 cursos o seminarios o talleres en :</w:t>
            </w:r>
          </w:p>
          <w:p w:rsidR="00DC5F10" w:rsidRPr="00DC5F10" w:rsidRDefault="00DC5F10" w:rsidP="00DC5F10">
            <w:pPr>
              <w:jc w:val="both"/>
              <w:rPr>
                <w:rFonts w:ascii="Bookman Old Style" w:hAnsi="Bookman Old Style" w:cs="Arial"/>
                <w:sz w:val="22"/>
                <w:szCs w:val="22"/>
                <w:lang w:eastAsia="es-ES"/>
              </w:rPr>
            </w:pPr>
          </w:p>
          <w:p w:rsidR="00DC5F10" w:rsidRPr="00DC5F10" w:rsidRDefault="00DC5F10" w:rsidP="00DC5F10">
            <w:pPr>
              <w:numPr>
                <w:ilvl w:val="0"/>
                <w:numId w:val="22"/>
              </w:numPr>
              <w:rPr>
                <w:rFonts w:ascii="Bookman Old Style" w:hAnsi="Bookman Old Style" w:cs="Arial"/>
                <w:sz w:val="22"/>
                <w:szCs w:val="22"/>
                <w:lang w:eastAsia="es-ES"/>
              </w:rPr>
            </w:pPr>
            <w:r w:rsidRPr="00DC5F10">
              <w:rPr>
                <w:rFonts w:ascii="Bookman Old Style" w:hAnsi="Bookman Old Style" w:cs="Arial"/>
                <w:sz w:val="22"/>
                <w:szCs w:val="22"/>
                <w:lang w:eastAsia="es-ES"/>
              </w:rPr>
              <w:t>1 Certificado de aprobación o participación de la Ley 1178.</w:t>
            </w:r>
          </w:p>
          <w:p w:rsidR="00DC5F10" w:rsidRPr="00DC5F10" w:rsidRDefault="00DC5F10" w:rsidP="00DC5F10">
            <w:pPr>
              <w:numPr>
                <w:ilvl w:val="0"/>
                <w:numId w:val="22"/>
              </w:numPr>
              <w:rPr>
                <w:rFonts w:ascii="Bookman Old Style" w:hAnsi="Bookman Old Style" w:cs="Arial"/>
                <w:b/>
                <w:bCs/>
                <w:i/>
                <w:iCs/>
                <w:sz w:val="22"/>
                <w:szCs w:val="22"/>
                <w:lang w:val="es-ES_tradnl" w:eastAsia="es-ES"/>
              </w:rPr>
            </w:pPr>
            <w:r w:rsidRPr="00DC5F10">
              <w:rPr>
                <w:rFonts w:ascii="Bookman Old Style" w:hAnsi="Bookman Old Style" w:cs="Arial"/>
                <w:sz w:val="22"/>
                <w:szCs w:val="22"/>
                <w:lang w:eastAsia="es-ES"/>
              </w:rPr>
              <w:t>1 Certificado de aprobación o participación en Ofimática o Microsoft Excel avanzado.</w:t>
            </w:r>
          </w:p>
          <w:p w:rsidR="00DC5F10" w:rsidRPr="00DC5F10" w:rsidRDefault="00DC5F10" w:rsidP="00DC5F10">
            <w:pPr>
              <w:numPr>
                <w:ilvl w:val="0"/>
                <w:numId w:val="22"/>
              </w:numPr>
              <w:rPr>
                <w:rFonts w:ascii="Bookman Old Style" w:hAnsi="Bookman Old Style" w:cs="Arial"/>
                <w:bCs/>
                <w:iCs/>
                <w:sz w:val="22"/>
                <w:szCs w:val="22"/>
                <w:lang w:eastAsia="es-ES"/>
              </w:rPr>
            </w:pPr>
            <w:r w:rsidRPr="00DC5F10">
              <w:rPr>
                <w:rFonts w:ascii="Bookman Old Style" w:hAnsi="Bookman Old Style" w:cs="Arial"/>
                <w:sz w:val="22"/>
                <w:szCs w:val="22"/>
                <w:lang w:eastAsia="es-ES"/>
              </w:rPr>
              <w:t xml:space="preserve">1 Certificado de aprobación o participación </w:t>
            </w:r>
            <w:r w:rsidRPr="00DC5F10">
              <w:rPr>
                <w:rFonts w:ascii="Bookman Old Style" w:hAnsi="Bookman Old Style" w:cs="Arial"/>
                <w:bCs/>
                <w:iCs/>
                <w:sz w:val="22"/>
                <w:szCs w:val="22"/>
                <w:lang w:eastAsia="es-ES"/>
              </w:rPr>
              <w:t>SABS DS. 181 Procesos de Contratación.</w:t>
            </w:r>
          </w:p>
          <w:p w:rsidR="00DC5F10" w:rsidRPr="00DC5F10" w:rsidRDefault="00DC5F10" w:rsidP="00DC5F10">
            <w:pPr>
              <w:numPr>
                <w:ilvl w:val="0"/>
                <w:numId w:val="22"/>
              </w:numPr>
              <w:rPr>
                <w:rFonts w:ascii="Bookman Old Style" w:hAnsi="Bookman Old Style" w:cs="Arial"/>
                <w:b/>
                <w:bCs/>
                <w:i/>
                <w:iCs/>
                <w:sz w:val="22"/>
                <w:szCs w:val="22"/>
                <w:lang w:val="es-ES_tradnl" w:eastAsia="es-ES"/>
              </w:rPr>
            </w:pPr>
            <w:r w:rsidRPr="00DC5F10">
              <w:rPr>
                <w:rFonts w:ascii="Bookman Old Style" w:hAnsi="Bookman Old Style" w:cs="Arial"/>
                <w:sz w:val="22"/>
                <w:szCs w:val="22"/>
                <w:lang w:eastAsia="es-ES"/>
              </w:rPr>
              <w:t>1 Certificado de aprobación o participación</w:t>
            </w:r>
            <w:r w:rsidRPr="00DC5F10">
              <w:rPr>
                <w:rFonts w:ascii="Bookman Old Style" w:hAnsi="Bookman Old Style" w:cs="Arial"/>
                <w:bCs/>
                <w:iCs/>
                <w:sz w:val="22"/>
                <w:szCs w:val="22"/>
                <w:lang w:eastAsia="es-ES"/>
              </w:rPr>
              <w:t xml:space="preserve"> en Gestión y preparación de proyectos.</w:t>
            </w:r>
          </w:p>
          <w:p w:rsidR="00DC5F10" w:rsidRPr="00DC5F10" w:rsidRDefault="00DC5F10" w:rsidP="00DC5F10">
            <w:pPr>
              <w:numPr>
                <w:ilvl w:val="0"/>
                <w:numId w:val="22"/>
              </w:numPr>
              <w:rPr>
                <w:rFonts w:ascii="Bookman Old Style" w:hAnsi="Bookman Old Style" w:cs="Arial"/>
                <w:b/>
                <w:bCs/>
                <w:i/>
                <w:iCs/>
                <w:sz w:val="22"/>
                <w:szCs w:val="22"/>
                <w:lang w:val="es-ES_tradnl" w:eastAsia="es-ES"/>
              </w:rPr>
            </w:pPr>
            <w:r w:rsidRPr="00DC5F10">
              <w:rPr>
                <w:rFonts w:ascii="Bookman Old Style" w:hAnsi="Bookman Old Style" w:cs="Arial"/>
                <w:sz w:val="22"/>
                <w:szCs w:val="22"/>
                <w:lang w:eastAsia="es-ES"/>
              </w:rPr>
              <w:t>1 Certificado de aprobación o participación</w:t>
            </w:r>
            <w:r w:rsidRPr="00DC5F10">
              <w:rPr>
                <w:rFonts w:ascii="Bookman Old Style" w:hAnsi="Bookman Old Style" w:cs="Arial"/>
                <w:bCs/>
                <w:iCs/>
                <w:sz w:val="22"/>
                <w:szCs w:val="22"/>
                <w:lang w:eastAsia="es-ES"/>
              </w:rPr>
              <w:t xml:space="preserve"> Gestión Documental y Archivos Administrativos.</w:t>
            </w:r>
          </w:p>
          <w:p w:rsidR="00DC5F10" w:rsidRPr="00DC5F10" w:rsidRDefault="00DC5F10" w:rsidP="00DC5F10">
            <w:pPr>
              <w:numPr>
                <w:ilvl w:val="0"/>
                <w:numId w:val="22"/>
              </w:numPr>
              <w:rPr>
                <w:rFonts w:ascii="Bookman Old Style" w:hAnsi="Bookman Old Style" w:cs="Arial"/>
                <w:b/>
                <w:bCs/>
                <w:i/>
                <w:iCs/>
                <w:sz w:val="22"/>
                <w:szCs w:val="22"/>
                <w:lang w:val="es-ES_tradnl" w:eastAsia="es-ES"/>
              </w:rPr>
            </w:pPr>
            <w:r w:rsidRPr="00DC5F10">
              <w:rPr>
                <w:rFonts w:ascii="Bookman Old Style" w:hAnsi="Bookman Old Style" w:cs="Arial"/>
                <w:sz w:val="22"/>
                <w:szCs w:val="22"/>
                <w:lang w:eastAsia="es-ES"/>
              </w:rPr>
              <w:t>1 Certificado de aprobación o participación en Cursos para Servidores Públicos en Procesos Electorales.</w:t>
            </w:r>
          </w:p>
          <w:p w:rsidR="00DC5F10" w:rsidRPr="00DC5F10" w:rsidRDefault="00DC5F10" w:rsidP="00DC5F10">
            <w:pPr>
              <w:numPr>
                <w:ilvl w:val="0"/>
                <w:numId w:val="22"/>
              </w:numPr>
              <w:spacing w:line="360" w:lineRule="auto"/>
              <w:rPr>
                <w:rFonts w:ascii="Bookman Old Style" w:hAnsi="Bookman Old Style" w:cs="Arial"/>
                <w:color w:val="070022"/>
                <w:sz w:val="22"/>
                <w:szCs w:val="22"/>
                <w:lang w:val="es-BO" w:eastAsia="en-US"/>
              </w:rPr>
            </w:pPr>
            <w:r w:rsidRPr="00DC5F10">
              <w:rPr>
                <w:rFonts w:ascii="Bookman Old Style" w:hAnsi="Bookman Old Style" w:cs="Arial"/>
                <w:sz w:val="22"/>
                <w:szCs w:val="22"/>
                <w:lang w:val="es-BO" w:eastAsia="en-US"/>
              </w:rPr>
              <w:t>1 Certificado de aprobación o participación de un Idioma Nativo.</w:t>
            </w:r>
          </w:p>
          <w:p w:rsidR="00DC5F10" w:rsidRPr="00DC5F10" w:rsidRDefault="00DC5F10" w:rsidP="00DC5F10">
            <w:pPr>
              <w:jc w:val="both"/>
              <w:rPr>
                <w:rFonts w:ascii="Bookman Old Style" w:hAnsi="Bookman Old Style" w:cs="Arial"/>
                <w:b/>
                <w:bCs/>
                <w:i/>
                <w:sz w:val="22"/>
                <w:szCs w:val="22"/>
                <w:lang w:eastAsia="es-ES"/>
              </w:rPr>
            </w:pPr>
            <w:r w:rsidRPr="00DC5F10">
              <w:rPr>
                <w:rFonts w:ascii="Bookman Old Style" w:hAnsi="Bookman Old Style" w:cs="Arial"/>
                <w:b/>
                <w:bCs/>
                <w:i/>
                <w:sz w:val="22"/>
                <w:szCs w:val="22"/>
                <w:lang w:eastAsia="es-ES"/>
              </w:rPr>
              <w:t>(Debe presentar documentación de respaldo en fotocopia simple, del Curso o Taller o Seminario)</w:t>
            </w:r>
          </w:p>
          <w:p w:rsidR="00DC5F10" w:rsidRPr="00DC5F10" w:rsidRDefault="00DC5F10" w:rsidP="00DC5F10">
            <w:pPr>
              <w:jc w:val="both"/>
              <w:rPr>
                <w:rFonts w:ascii="Bookman Old Style" w:hAnsi="Bookman Old Style" w:cs="Arial"/>
                <w:b/>
                <w:bCs/>
                <w:i/>
                <w:iCs/>
                <w:sz w:val="22"/>
                <w:szCs w:val="22"/>
                <w:lang w:val="es-ES_tradnl" w:eastAsia="es-ES"/>
              </w:rPr>
            </w:pPr>
          </w:p>
        </w:tc>
      </w:tr>
      <w:tr w:rsidR="00DC5F10" w:rsidRPr="00DC5F10" w:rsidTr="008962D5">
        <w:trPr>
          <w:cantSplit/>
          <w:trHeight w:val="555"/>
        </w:trPr>
        <w:tc>
          <w:tcPr>
            <w:tcW w:w="5000" w:type="pct"/>
            <w:tcBorders>
              <w:bottom w:val="single" w:sz="4" w:space="0" w:color="auto"/>
            </w:tcBorders>
            <w:shd w:val="clear" w:color="auto" w:fill="B8CCE4"/>
            <w:vAlign w:val="center"/>
          </w:tcPr>
          <w:p w:rsidR="00DC5F10" w:rsidRPr="00DC5F10" w:rsidRDefault="00DC5F10" w:rsidP="00DC5F10">
            <w:pPr>
              <w:numPr>
                <w:ilvl w:val="0"/>
                <w:numId w:val="21"/>
              </w:numPr>
              <w:jc w:val="both"/>
              <w:rPr>
                <w:rFonts w:ascii="Bookman Old Style" w:hAnsi="Bookman Old Style" w:cs="Arial"/>
                <w:b/>
                <w:bCs/>
                <w:sz w:val="22"/>
                <w:szCs w:val="22"/>
                <w:lang w:eastAsia="es-ES"/>
              </w:rPr>
            </w:pPr>
            <w:r w:rsidRPr="00DC5F10">
              <w:rPr>
                <w:rFonts w:ascii="Bookman Old Style" w:hAnsi="Bookman Old Style" w:cs="Arial"/>
                <w:b/>
                <w:bCs/>
                <w:sz w:val="22"/>
                <w:szCs w:val="22"/>
                <w:lang w:eastAsia="es-ES"/>
              </w:rPr>
              <w:t>EXPERIENCIA GENERAL</w:t>
            </w:r>
          </w:p>
        </w:tc>
      </w:tr>
      <w:tr w:rsidR="00DC5F10" w:rsidRPr="00DC5F10" w:rsidTr="008962D5">
        <w:trPr>
          <w:cantSplit/>
          <w:trHeight w:val="572"/>
        </w:trPr>
        <w:tc>
          <w:tcPr>
            <w:tcW w:w="5000" w:type="pct"/>
            <w:tcBorders>
              <w:bottom w:val="single" w:sz="4" w:space="0" w:color="auto"/>
            </w:tcBorders>
            <w:vAlign w:val="center"/>
          </w:tcPr>
          <w:p w:rsidR="00DC5F10" w:rsidRPr="00DC5F10" w:rsidRDefault="00DC5F10" w:rsidP="00DC5F10">
            <w:pPr>
              <w:ind w:left="290" w:hanging="290"/>
              <w:jc w:val="both"/>
              <w:rPr>
                <w:rFonts w:ascii="Bookman Old Style" w:hAnsi="Bookman Old Style" w:cs="Arial"/>
                <w:b/>
                <w:sz w:val="22"/>
                <w:szCs w:val="22"/>
                <w:lang w:val="es-ES_tradnl" w:eastAsia="es-ES"/>
              </w:rPr>
            </w:pPr>
          </w:p>
          <w:p w:rsidR="00DC5F10" w:rsidRPr="00DC5F10" w:rsidRDefault="00DC5F10" w:rsidP="00DC5F10">
            <w:pPr>
              <w:jc w:val="both"/>
              <w:rPr>
                <w:rFonts w:ascii="Bookman Old Style" w:hAnsi="Bookman Old Style" w:cs="Arial"/>
                <w:b/>
                <w:bCs/>
                <w:i/>
                <w:iCs/>
                <w:position w:val="-1"/>
                <w:sz w:val="22"/>
                <w:szCs w:val="22"/>
                <w:lang w:val="es-BO" w:eastAsia="en-US"/>
              </w:rPr>
            </w:pPr>
            <w:r w:rsidRPr="00DC5F10">
              <w:rPr>
                <w:rFonts w:ascii="Bookman Old Style" w:hAnsi="Bookman Old Style" w:cs="Arial"/>
                <w:sz w:val="22"/>
                <w:szCs w:val="22"/>
                <w:lang w:val="es-ES_tradnl" w:eastAsia="en-US"/>
              </w:rPr>
              <w:t xml:space="preserve">Experiencia General: </w:t>
            </w:r>
            <w:r w:rsidRPr="00DC5F10">
              <w:rPr>
                <w:rFonts w:ascii="Bookman Old Style" w:hAnsi="Bookman Old Style" w:cs="Arial"/>
                <w:bCs/>
                <w:iCs/>
                <w:sz w:val="22"/>
                <w:szCs w:val="22"/>
                <w:lang w:val="es-ES_tradnl" w:eastAsia="en-US"/>
              </w:rPr>
              <w:t xml:space="preserve">Acreditar 1 (un) año de </w:t>
            </w:r>
            <w:r w:rsidRPr="00DC5F10">
              <w:rPr>
                <w:rFonts w:ascii="Bookman Old Style" w:hAnsi="Bookman Old Style" w:cs="Arial"/>
                <w:position w:val="-1"/>
                <w:sz w:val="22"/>
                <w:szCs w:val="22"/>
                <w:lang w:val="es-ES_tradnl" w:eastAsia="en-US"/>
              </w:rPr>
              <w:t xml:space="preserve">experiencia general </w:t>
            </w:r>
            <w:r w:rsidRPr="00DC5F10">
              <w:rPr>
                <w:rFonts w:ascii="Bookman Old Style" w:hAnsi="Bookman Old Style" w:cs="Arial"/>
                <w:color w:val="000000"/>
                <w:position w:val="-1"/>
                <w:sz w:val="22"/>
                <w:szCs w:val="22"/>
                <w:lang w:val="es-ES_tradnl" w:eastAsia="en-US"/>
              </w:rPr>
              <w:t>en toda su trayectoria laboral</w:t>
            </w:r>
            <w:r w:rsidRPr="00DC5F10">
              <w:rPr>
                <w:rFonts w:ascii="Bookman Old Style" w:hAnsi="Bookman Old Style" w:cs="Arial"/>
                <w:bCs/>
                <w:iCs/>
                <w:color w:val="000000"/>
                <w:position w:val="-1"/>
                <w:sz w:val="22"/>
                <w:szCs w:val="22"/>
                <w:lang w:val="es-BO" w:eastAsia="en-US"/>
              </w:rPr>
              <w:t xml:space="preserve"> </w:t>
            </w:r>
            <w:r w:rsidRPr="00DC5F10">
              <w:rPr>
                <w:rFonts w:ascii="Bookman Old Style" w:hAnsi="Bookman Old Style" w:cs="Arial"/>
                <w:bCs/>
                <w:iCs/>
                <w:position w:val="-1"/>
                <w:sz w:val="22"/>
                <w:szCs w:val="22"/>
                <w:lang w:val="es-BO" w:eastAsia="en-US"/>
              </w:rPr>
              <w:t>(</w:t>
            </w:r>
            <w:r w:rsidRPr="00DC5F10">
              <w:rPr>
                <w:rFonts w:ascii="Bookman Old Style" w:hAnsi="Bookman Old Style" w:cs="Arial"/>
                <w:b/>
                <w:bCs/>
                <w:i/>
                <w:iCs/>
                <w:position w:val="-1"/>
                <w:sz w:val="22"/>
                <w:szCs w:val="22"/>
                <w:lang w:val="es-BO" w:eastAsia="en-US"/>
              </w:rPr>
              <w:t>Debe presentar documentación de respaldo en fotocopia simple, que acredite tal experiencia).</w:t>
            </w:r>
          </w:p>
          <w:p w:rsidR="00DC5F10" w:rsidRPr="00DC5F10" w:rsidRDefault="00DC5F10" w:rsidP="00DC5F10">
            <w:pPr>
              <w:jc w:val="both"/>
              <w:rPr>
                <w:rFonts w:ascii="Bookman Old Style" w:hAnsi="Bookman Old Style" w:cs="Arial"/>
                <w:b/>
                <w:bCs/>
                <w:sz w:val="22"/>
                <w:szCs w:val="22"/>
                <w:lang w:val="es-BO" w:eastAsia="en-US"/>
              </w:rPr>
            </w:pPr>
          </w:p>
        </w:tc>
      </w:tr>
      <w:tr w:rsidR="00DC5F10" w:rsidRPr="00DC5F10" w:rsidTr="008962D5">
        <w:trPr>
          <w:cantSplit/>
          <w:trHeight w:val="475"/>
        </w:trPr>
        <w:tc>
          <w:tcPr>
            <w:tcW w:w="5000" w:type="pct"/>
            <w:tcBorders>
              <w:bottom w:val="single" w:sz="4" w:space="0" w:color="auto"/>
            </w:tcBorders>
            <w:shd w:val="clear" w:color="auto" w:fill="B8CCE4"/>
            <w:vAlign w:val="center"/>
          </w:tcPr>
          <w:p w:rsidR="00DC5F10" w:rsidRPr="00DC5F10" w:rsidRDefault="00DC5F10" w:rsidP="00DC5F10">
            <w:pPr>
              <w:ind w:left="720"/>
              <w:jc w:val="both"/>
              <w:rPr>
                <w:rFonts w:ascii="Bookman Old Style" w:hAnsi="Bookman Old Style" w:cs="Arial"/>
                <w:sz w:val="22"/>
                <w:szCs w:val="22"/>
                <w:lang w:eastAsia="es-ES"/>
              </w:rPr>
            </w:pPr>
          </w:p>
          <w:p w:rsidR="00DC5F10" w:rsidRPr="00DC5F10" w:rsidRDefault="00DC5F10" w:rsidP="00DC5F10">
            <w:pPr>
              <w:numPr>
                <w:ilvl w:val="0"/>
                <w:numId w:val="21"/>
              </w:numPr>
              <w:jc w:val="both"/>
              <w:rPr>
                <w:rFonts w:ascii="Bookman Old Style" w:hAnsi="Bookman Old Style" w:cs="Arial"/>
                <w:sz w:val="22"/>
                <w:szCs w:val="22"/>
                <w:lang w:eastAsia="es-ES"/>
              </w:rPr>
            </w:pPr>
            <w:r w:rsidRPr="00DC5F10">
              <w:rPr>
                <w:rFonts w:ascii="Bookman Old Style" w:hAnsi="Bookman Old Style" w:cs="Arial"/>
                <w:b/>
                <w:bCs/>
                <w:sz w:val="22"/>
                <w:szCs w:val="22"/>
                <w:lang w:eastAsia="es-ES"/>
              </w:rPr>
              <w:t>EXPERIENCIA ESPECÍFICA</w:t>
            </w:r>
          </w:p>
          <w:p w:rsidR="00DC5F10" w:rsidRPr="00DC5F10" w:rsidRDefault="00DC5F10" w:rsidP="00DC5F10">
            <w:pPr>
              <w:ind w:left="720"/>
              <w:jc w:val="both"/>
              <w:rPr>
                <w:rFonts w:ascii="Bookman Old Style" w:hAnsi="Bookman Old Style" w:cs="Arial"/>
                <w:sz w:val="22"/>
                <w:szCs w:val="22"/>
                <w:lang w:eastAsia="es-ES"/>
              </w:rPr>
            </w:pPr>
          </w:p>
        </w:tc>
      </w:tr>
      <w:tr w:rsidR="00DC5F10" w:rsidRPr="00DC5F10" w:rsidTr="008962D5">
        <w:trPr>
          <w:cantSplit/>
          <w:trHeight w:val="724"/>
        </w:trPr>
        <w:tc>
          <w:tcPr>
            <w:tcW w:w="5000" w:type="pct"/>
            <w:tcBorders>
              <w:bottom w:val="single" w:sz="4" w:space="0" w:color="auto"/>
            </w:tcBorders>
            <w:shd w:val="clear" w:color="auto" w:fill="FFFFFF"/>
            <w:vAlign w:val="center"/>
          </w:tcPr>
          <w:p w:rsidR="00DC5F10" w:rsidRPr="00DC5F10" w:rsidRDefault="00DC5F10" w:rsidP="00DC5F10">
            <w:pPr>
              <w:jc w:val="both"/>
              <w:rPr>
                <w:rFonts w:ascii="Bookman Old Style" w:hAnsi="Bookman Old Style" w:cs="Arial"/>
                <w:b/>
                <w:sz w:val="22"/>
                <w:szCs w:val="22"/>
                <w:lang w:val="es-ES_tradnl" w:eastAsia="es-ES"/>
              </w:rPr>
            </w:pPr>
          </w:p>
          <w:p w:rsidR="00DC5F10" w:rsidRPr="00DC5F10" w:rsidRDefault="00DC5F10" w:rsidP="00DC5F10">
            <w:pPr>
              <w:jc w:val="both"/>
              <w:rPr>
                <w:rFonts w:ascii="Bookman Old Style" w:hAnsi="Bookman Old Style" w:cs="Arial"/>
                <w:b/>
                <w:bCs/>
                <w:sz w:val="22"/>
                <w:szCs w:val="22"/>
                <w:lang w:val="es-BO" w:eastAsia="es-ES"/>
              </w:rPr>
            </w:pPr>
            <w:r w:rsidRPr="00DC5F10">
              <w:rPr>
                <w:rFonts w:ascii="Bookman Old Style" w:hAnsi="Bookman Old Style" w:cs="Arial"/>
                <w:sz w:val="22"/>
                <w:szCs w:val="22"/>
                <w:lang w:val="es-BO" w:eastAsia="es-ES"/>
              </w:rPr>
              <w:t xml:space="preserve">Experiencia Específica: Un (1) año en manejo de almacenes o  logística o inventario de materiales; o un (1) año en áreas administrativas (contrataciones, contabilidad, recursos humanos) o áreas de coordinación institucional o empresarial; o haber participado en por lo menos 3 procesos electorales, durante toda su experiencia laboral. Se permite la suma acumulada en meses de la experiencia de trabajo. </w:t>
            </w:r>
            <w:r w:rsidRPr="00DC5F10">
              <w:rPr>
                <w:rFonts w:ascii="Bookman Old Style" w:hAnsi="Bookman Old Style" w:cs="Arial"/>
                <w:b/>
                <w:bCs/>
                <w:i/>
                <w:iCs/>
                <w:sz w:val="22"/>
                <w:szCs w:val="22"/>
                <w:lang w:val="es-ES_tradnl" w:eastAsia="es-ES"/>
              </w:rPr>
              <w:t>(Adjuntar documentación de respaldo en fotocopia simple).</w:t>
            </w:r>
          </w:p>
        </w:tc>
      </w:tr>
      <w:tr w:rsidR="00DC5F10" w:rsidRPr="00DC5F10" w:rsidTr="00DC5F10">
        <w:trPr>
          <w:cantSplit/>
          <w:trHeight w:val="724"/>
        </w:trPr>
        <w:tc>
          <w:tcPr>
            <w:tcW w:w="5000" w:type="pct"/>
            <w:tcBorders>
              <w:bottom w:val="single" w:sz="4" w:space="0" w:color="auto"/>
            </w:tcBorders>
            <w:shd w:val="clear" w:color="auto" w:fill="808080"/>
            <w:vAlign w:val="center"/>
          </w:tcPr>
          <w:p w:rsidR="00DC5F10" w:rsidRPr="00DC5F10" w:rsidRDefault="00DC5F10" w:rsidP="00DC5F10">
            <w:pPr>
              <w:numPr>
                <w:ilvl w:val="0"/>
                <w:numId w:val="18"/>
              </w:numPr>
              <w:jc w:val="both"/>
              <w:rPr>
                <w:rFonts w:ascii="Bookman Old Style" w:hAnsi="Bookman Old Style" w:cs="Arial"/>
                <w:b/>
                <w:bCs/>
                <w:iCs/>
                <w:color w:val="FFFFFF"/>
                <w:sz w:val="22"/>
                <w:szCs w:val="22"/>
                <w:lang w:eastAsia="es-ES"/>
              </w:rPr>
            </w:pPr>
            <w:r w:rsidRPr="00DC5F10">
              <w:rPr>
                <w:rFonts w:ascii="Bookman Old Style" w:hAnsi="Bookman Old Style" w:cs="Arial"/>
                <w:b/>
                <w:bCs/>
                <w:color w:val="FFFFFF"/>
                <w:sz w:val="22"/>
                <w:szCs w:val="22"/>
                <w:lang w:eastAsia="es-ES"/>
              </w:rPr>
              <w:t>PRESENTACION DE DOCUMENTOS</w:t>
            </w:r>
          </w:p>
        </w:tc>
      </w:tr>
      <w:tr w:rsidR="00DC5F10" w:rsidRPr="00DC5F10" w:rsidTr="00DC5F10">
        <w:trPr>
          <w:cantSplit/>
          <w:trHeight w:val="724"/>
        </w:trPr>
        <w:tc>
          <w:tcPr>
            <w:tcW w:w="5000" w:type="pct"/>
            <w:tcBorders>
              <w:bottom w:val="single" w:sz="4" w:space="0" w:color="auto"/>
            </w:tcBorders>
            <w:shd w:val="clear" w:color="auto" w:fill="B8CCE4"/>
            <w:vAlign w:val="center"/>
          </w:tcPr>
          <w:p w:rsidR="00DC5F10" w:rsidRPr="00DC5F10" w:rsidRDefault="00DC5F10" w:rsidP="00DC5F10">
            <w:pPr>
              <w:numPr>
                <w:ilvl w:val="0"/>
                <w:numId w:val="24"/>
              </w:numPr>
              <w:jc w:val="both"/>
              <w:rPr>
                <w:rFonts w:ascii="Bookman Old Style" w:hAnsi="Bookman Old Style" w:cs="Arial"/>
                <w:b/>
                <w:bCs/>
                <w:sz w:val="22"/>
                <w:szCs w:val="22"/>
                <w:lang w:eastAsia="es-ES"/>
              </w:rPr>
            </w:pPr>
            <w:r w:rsidRPr="00DC5F10">
              <w:rPr>
                <w:rFonts w:ascii="Bookman Old Style" w:hAnsi="Bookman Old Style" w:cs="Arial"/>
                <w:b/>
                <w:bCs/>
                <w:sz w:val="22"/>
                <w:szCs w:val="22"/>
                <w:lang w:eastAsia="es-ES"/>
              </w:rPr>
              <w:lastRenderedPageBreak/>
              <w:t>REQUISITOS HABILITANTES</w:t>
            </w:r>
          </w:p>
        </w:tc>
      </w:tr>
      <w:tr w:rsidR="00DC5F10" w:rsidRPr="00DC5F10" w:rsidTr="008962D5">
        <w:trPr>
          <w:cantSplit/>
          <w:trHeight w:val="724"/>
        </w:trPr>
        <w:tc>
          <w:tcPr>
            <w:tcW w:w="5000" w:type="pct"/>
            <w:tcBorders>
              <w:bottom w:val="single" w:sz="4" w:space="0" w:color="auto"/>
            </w:tcBorders>
            <w:shd w:val="clear" w:color="auto" w:fill="FFFFFF"/>
            <w:vAlign w:val="center"/>
          </w:tcPr>
          <w:p w:rsidR="00DC5F10" w:rsidRPr="00DC5F10" w:rsidRDefault="00DC5F10" w:rsidP="00DC5F10">
            <w:pPr>
              <w:jc w:val="both"/>
              <w:rPr>
                <w:rFonts w:ascii="Bookman Old Style" w:hAnsi="Bookman Old Style" w:cs="Arial"/>
                <w:bCs/>
                <w:sz w:val="20"/>
                <w:szCs w:val="20"/>
                <w:lang w:eastAsia="es-ES"/>
              </w:rPr>
            </w:pPr>
          </w:p>
          <w:p w:rsidR="00DC5F10" w:rsidRPr="00DC5F10" w:rsidRDefault="00DC5F10" w:rsidP="00DC5F10">
            <w:pPr>
              <w:jc w:val="both"/>
              <w:rPr>
                <w:rFonts w:ascii="Bookman Old Style" w:hAnsi="Bookman Old Style" w:cs="Arial"/>
                <w:bCs/>
                <w:sz w:val="22"/>
                <w:szCs w:val="20"/>
                <w:lang w:eastAsia="es-ES"/>
              </w:rPr>
            </w:pPr>
            <w:r w:rsidRPr="00DC5F10">
              <w:rPr>
                <w:rFonts w:ascii="Bookman Old Style" w:hAnsi="Bookman Old Style" w:cs="Arial"/>
                <w:bCs/>
                <w:sz w:val="22"/>
                <w:szCs w:val="20"/>
                <w:lang w:eastAsia="es-ES"/>
              </w:rPr>
              <w:t xml:space="preserve">Adjuntar al </w:t>
            </w:r>
            <w:proofErr w:type="spellStart"/>
            <w:r w:rsidRPr="00DC5F10">
              <w:rPr>
                <w:rFonts w:ascii="Bookman Old Style" w:hAnsi="Bookman Old Style" w:cs="Arial"/>
                <w:bCs/>
                <w:sz w:val="22"/>
                <w:szCs w:val="20"/>
                <w:lang w:eastAsia="es-ES"/>
              </w:rPr>
              <w:t>Curriculum</w:t>
            </w:r>
            <w:proofErr w:type="spellEnd"/>
            <w:r w:rsidRPr="00DC5F10">
              <w:rPr>
                <w:rFonts w:ascii="Bookman Old Style" w:hAnsi="Bookman Old Style" w:cs="Arial"/>
                <w:bCs/>
                <w:sz w:val="22"/>
                <w:szCs w:val="20"/>
                <w:lang w:eastAsia="es-ES"/>
              </w:rPr>
              <w:t xml:space="preserve"> Vitae documentos que respalden la formación y experiencia requerida (Títulos, contratos, certificados de trabajo u otros documentos de respaldo, los mismos que deberán contener fecha de inicio y finalización).</w:t>
            </w:r>
          </w:p>
          <w:p w:rsidR="00DC5F10" w:rsidRPr="00DC5F10" w:rsidRDefault="00DC5F10" w:rsidP="00DC5F10">
            <w:pPr>
              <w:jc w:val="both"/>
              <w:rPr>
                <w:rFonts w:ascii="Bookman Old Style" w:hAnsi="Bookman Old Style" w:cs="Arial"/>
                <w:sz w:val="22"/>
                <w:szCs w:val="20"/>
                <w:lang w:eastAsia="es-ES"/>
              </w:rPr>
            </w:pPr>
          </w:p>
          <w:p w:rsidR="00DC5F10" w:rsidRPr="00DC5F10" w:rsidRDefault="00DC5F10" w:rsidP="00DC5F10">
            <w:pPr>
              <w:jc w:val="both"/>
              <w:rPr>
                <w:rFonts w:ascii="Bookman Old Style" w:hAnsi="Bookman Old Style" w:cs="Arial"/>
                <w:sz w:val="22"/>
                <w:szCs w:val="20"/>
                <w:lang w:eastAsia="es-ES"/>
              </w:rPr>
            </w:pPr>
            <w:r w:rsidRPr="00DC5F10">
              <w:rPr>
                <w:rFonts w:ascii="Bookman Old Style" w:hAnsi="Bookman Old Style" w:cs="Arial"/>
                <w:sz w:val="22"/>
                <w:szCs w:val="20"/>
                <w:lang w:eastAsia="es-ES"/>
              </w:rPr>
              <w:t xml:space="preserve">Asimismo, el </w:t>
            </w:r>
            <w:r w:rsidRPr="00DC5F10">
              <w:rPr>
                <w:rFonts w:ascii="Bookman Old Style" w:hAnsi="Bookman Old Style" w:cs="Arial"/>
                <w:b/>
                <w:bCs/>
                <w:sz w:val="22"/>
                <w:szCs w:val="20"/>
                <w:u w:val="single"/>
                <w:lang w:eastAsia="es-ES"/>
              </w:rPr>
              <w:t>PROPONENTE ADJUDICADO</w:t>
            </w:r>
            <w:r w:rsidRPr="00DC5F10">
              <w:rPr>
                <w:rFonts w:ascii="Bookman Old Style" w:hAnsi="Bookman Old Style" w:cs="Arial"/>
                <w:sz w:val="22"/>
                <w:szCs w:val="20"/>
                <w:lang w:eastAsia="es-ES"/>
              </w:rPr>
              <w:t xml:space="preserve"> deberá presentar:</w:t>
            </w:r>
          </w:p>
          <w:p w:rsidR="00DC5F10" w:rsidRPr="00DC5F10" w:rsidRDefault="00DC5F10" w:rsidP="00DC5F10">
            <w:pPr>
              <w:jc w:val="both"/>
              <w:rPr>
                <w:rFonts w:ascii="Bookman Old Style" w:hAnsi="Bookman Old Style" w:cs="Arial"/>
                <w:b/>
                <w:bCs/>
                <w:sz w:val="22"/>
                <w:szCs w:val="20"/>
                <w:lang w:eastAsia="es-ES"/>
              </w:rPr>
            </w:pPr>
          </w:p>
          <w:p w:rsidR="00DC5F10" w:rsidRPr="00DC5F10" w:rsidRDefault="00DC5F10" w:rsidP="00DC5F10">
            <w:pPr>
              <w:numPr>
                <w:ilvl w:val="0"/>
                <w:numId w:val="25"/>
              </w:numPr>
              <w:jc w:val="both"/>
              <w:rPr>
                <w:rFonts w:ascii="Bookman Old Style" w:hAnsi="Bookman Old Style" w:cs="Arial"/>
                <w:bCs/>
                <w:sz w:val="22"/>
                <w:szCs w:val="20"/>
                <w:lang w:eastAsia="es-ES"/>
              </w:rPr>
            </w:pPr>
            <w:r w:rsidRPr="00DC5F10">
              <w:rPr>
                <w:rFonts w:ascii="Bookman Old Style" w:hAnsi="Bookman Old Style" w:cs="Arial"/>
                <w:bCs/>
                <w:sz w:val="22"/>
                <w:szCs w:val="20"/>
                <w:lang w:eastAsia="es-ES"/>
              </w:rPr>
              <w:t>Certificado de No Militancia Política (Original y actualizado).</w:t>
            </w:r>
          </w:p>
          <w:p w:rsidR="00DC5F10" w:rsidRPr="00DC5F10" w:rsidRDefault="00DC5F10" w:rsidP="00DC5F10">
            <w:pPr>
              <w:numPr>
                <w:ilvl w:val="0"/>
                <w:numId w:val="25"/>
              </w:numPr>
              <w:jc w:val="both"/>
              <w:rPr>
                <w:rFonts w:ascii="Bookman Old Style" w:hAnsi="Bookman Old Style" w:cs="Arial"/>
                <w:bCs/>
                <w:sz w:val="22"/>
                <w:szCs w:val="20"/>
                <w:lang w:eastAsia="es-ES"/>
              </w:rPr>
            </w:pPr>
            <w:r w:rsidRPr="00DC5F10">
              <w:rPr>
                <w:rFonts w:ascii="Bookman Old Style" w:hAnsi="Bookman Old Style" w:cs="Arial"/>
                <w:bCs/>
                <w:sz w:val="22"/>
                <w:szCs w:val="20"/>
                <w:lang w:eastAsia="es-ES"/>
              </w:rPr>
              <w:t>Registro de Padrón Biométrico (Original y actualizado).</w:t>
            </w:r>
          </w:p>
          <w:p w:rsidR="00DC5F10" w:rsidRPr="00DC5F10" w:rsidRDefault="00DC5F10" w:rsidP="00DC5F10">
            <w:pPr>
              <w:ind w:left="360"/>
              <w:jc w:val="both"/>
              <w:rPr>
                <w:rFonts w:ascii="Bookman Old Style" w:hAnsi="Bookman Old Style" w:cs="Arial"/>
                <w:bCs/>
                <w:sz w:val="20"/>
                <w:szCs w:val="20"/>
                <w:lang w:eastAsia="es-ES"/>
              </w:rPr>
            </w:pPr>
          </w:p>
        </w:tc>
      </w:tr>
      <w:tr w:rsidR="00DC5F10" w:rsidRPr="00DC5F10" w:rsidTr="008962D5">
        <w:trPr>
          <w:cantSplit/>
          <w:trHeight w:val="411"/>
        </w:trPr>
        <w:tc>
          <w:tcPr>
            <w:tcW w:w="5000" w:type="pct"/>
            <w:tcBorders>
              <w:bottom w:val="single" w:sz="4" w:space="0" w:color="auto"/>
            </w:tcBorders>
            <w:shd w:val="clear" w:color="auto" w:fill="767171"/>
            <w:vAlign w:val="center"/>
          </w:tcPr>
          <w:p w:rsidR="00DC5F10" w:rsidRPr="00DC5F10" w:rsidRDefault="00DC5F10" w:rsidP="00DC5F10">
            <w:pPr>
              <w:numPr>
                <w:ilvl w:val="0"/>
                <w:numId w:val="18"/>
              </w:numPr>
              <w:jc w:val="both"/>
              <w:rPr>
                <w:rFonts w:ascii="Bookman Old Style" w:hAnsi="Bookman Old Style" w:cs="Arial"/>
                <w:b/>
                <w:bCs/>
                <w:i/>
                <w:iCs/>
                <w:color w:val="FFFFFF"/>
                <w:sz w:val="22"/>
                <w:szCs w:val="22"/>
                <w:lang w:eastAsia="es-ES"/>
              </w:rPr>
            </w:pPr>
            <w:r w:rsidRPr="00DC5F10">
              <w:rPr>
                <w:rFonts w:ascii="Bookman Old Style" w:hAnsi="Bookman Old Style" w:cs="Arial"/>
                <w:b/>
                <w:bCs/>
                <w:color w:val="FFFFFF"/>
                <w:sz w:val="22"/>
                <w:szCs w:val="22"/>
                <w:lang w:eastAsia="es-ES"/>
              </w:rPr>
              <w:t>CONDICIONES ADMINISTRATIVAS</w:t>
            </w:r>
          </w:p>
        </w:tc>
      </w:tr>
      <w:tr w:rsidR="00DC5F10" w:rsidRPr="00DC5F10" w:rsidTr="00DC5F10">
        <w:trPr>
          <w:cantSplit/>
          <w:trHeight w:val="411"/>
        </w:trPr>
        <w:tc>
          <w:tcPr>
            <w:tcW w:w="5000" w:type="pct"/>
            <w:tcBorders>
              <w:bottom w:val="single" w:sz="4" w:space="0" w:color="auto"/>
            </w:tcBorders>
            <w:shd w:val="clear" w:color="auto" w:fill="B8CCE4"/>
            <w:vAlign w:val="center"/>
          </w:tcPr>
          <w:p w:rsidR="00DC5F10" w:rsidRPr="00DC5F10" w:rsidRDefault="00DC5F10" w:rsidP="00DC5F10">
            <w:pPr>
              <w:numPr>
                <w:ilvl w:val="0"/>
                <w:numId w:val="19"/>
              </w:numPr>
              <w:jc w:val="both"/>
              <w:rPr>
                <w:rFonts w:ascii="Bookman Old Style" w:hAnsi="Bookman Old Style" w:cs="Arial"/>
                <w:b/>
                <w:bCs/>
                <w:sz w:val="22"/>
                <w:szCs w:val="22"/>
                <w:lang w:eastAsia="es-ES"/>
              </w:rPr>
            </w:pPr>
            <w:r w:rsidRPr="00DC5F10">
              <w:rPr>
                <w:rFonts w:ascii="Bookman Old Style" w:hAnsi="Bookman Old Style" w:cs="Arial"/>
                <w:b/>
                <w:bCs/>
                <w:sz w:val="22"/>
                <w:szCs w:val="22"/>
                <w:lang w:eastAsia="es-ES"/>
              </w:rPr>
              <w:t>LUGAR DE PRESTACIÓN DEL SERVICIO</w:t>
            </w:r>
          </w:p>
        </w:tc>
      </w:tr>
      <w:tr w:rsidR="00DC5F10" w:rsidRPr="00DC5F10" w:rsidTr="008962D5">
        <w:trPr>
          <w:cantSplit/>
          <w:trHeight w:val="411"/>
        </w:trPr>
        <w:tc>
          <w:tcPr>
            <w:tcW w:w="5000" w:type="pct"/>
            <w:tcBorders>
              <w:bottom w:val="single" w:sz="4" w:space="0" w:color="auto"/>
            </w:tcBorders>
            <w:shd w:val="clear" w:color="auto" w:fill="auto"/>
            <w:vAlign w:val="center"/>
          </w:tcPr>
          <w:p w:rsidR="00DC5F10" w:rsidRPr="00DC5F10" w:rsidRDefault="00DC5F10" w:rsidP="00DC5F10">
            <w:pPr>
              <w:jc w:val="both"/>
              <w:rPr>
                <w:rFonts w:ascii="Bookman Old Style" w:hAnsi="Bookman Old Style" w:cs="Arial"/>
                <w:bCs/>
                <w:iCs/>
                <w:sz w:val="22"/>
                <w:szCs w:val="22"/>
                <w:lang w:eastAsia="es-ES"/>
              </w:rPr>
            </w:pPr>
          </w:p>
          <w:p w:rsidR="00DC5F10" w:rsidRPr="00DC5F10" w:rsidRDefault="00DC5F10" w:rsidP="00DC5F10">
            <w:pPr>
              <w:jc w:val="both"/>
              <w:rPr>
                <w:rFonts w:ascii="Bookman Old Style" w:hAnsi="Bookman Old Style" w:cs="Arial"/>
                <w:bCs/>
                <w:iCs/>
                <w:sz w:val="22"/>
                <w:szCs w:val="22"/>
                <w:lang w:val="es-ES_tradnl" w:eastAsia="es-ES"/>
              </w:rPr>
            </w:pPr>
            <w:r w:rsidRPr="00DC5F10">
              <w:rPr>
                <w:rFonts w:ascii="Bookman Old Style" w:hAnsi="Bookman Old Style" w:cs="Arial"/>
                <w:bCs/>
                <w:iCs/>
                <w:sz w:val="22"/>
                <w:szCs w:val="22"/>
                <w:lang w:eastAsia="es-ES"/>
              </w:rPr>
              <w:t xml:space="preserve">El servicio se desarrollará, en dependencias de la Dirección Nacional de Procesos Electorales Av. Arce No. 2985, zona San Jorge, de lunes a viernes, </w:t>
            </w:r>
            <w:r w:rsidRPr="00DC5F10">
              <w:rPr>
                <w:rFonts w:ascii="Bookman Old Style" w:hAnsi="Bookman Old Style" w:cs="Arial"/>
                <w:bCs/>
                <w:iCs/>
                <w:sz w:val="22"/>
                <w:szCs w:val="22"/>
                <w:lang w:val="es-ES_tradnl" w:eastAsia="es-ES"/>
              </w:rPr>
              <w:t>en horarios establecido por la unidad solicitante.</w:t>
            </w:r>
          </w:p>
          <w:p w:rsidR="00DC5F10" w:rsidRPr="00DC5F10" w:rsidRDefault="00DC5F10" w:rsidP="00DC5F10">
            <w:pPr>
              <w:ind w:left="290" w:hanging="290"/>
              <w:jc w:val="both"/>
              <w:rPr>
                <w:rFonts w:ascii="Bookman Old Style" w:hAnsi="Bookman Old Style" w:cs="Arial"/>
                <w:bCs/>
                <w:i/>
                <w:sz w:val="22"/>
                <w:szCs w:val="22"/>
                <w:lang w:eastAsia="es-ES"/>
              </w:rPr>
            </w:pPr>
          </w:p>
        </w:tc>
      </w:tr>
      <w:tr w:rsidR="00DC5F10" w:rsidRPr="00DC5F10" w:rsidTr="008962D5">
        <w:trPr>
          <w:cantSplit/>
          <w:trHeight w:val="411"/>
        </w:trPr>
        <w:tc>
          <w:tcPr>
            <w:tcW w:w="5000" w:type="pct"/>
            <w:tcBorders>
              <w:bottom w:val="single" w:sz="4" w:space="0" w:color="auto"/>
            </w:tcBorders>
            <w:shd w:val="clear" w:color="auto" w:fill="B8CCE4"/>
            <w:vAlign w:val="center"/>
          </w:tcPr>
          <w:p w:rsidR="00DC5F10" w:rsidRPr="00DC5F10" w:rsidRDefault="00DC5F10" w:rsidP="00DC5F10">
            <w:pPr>
              <w:numPr>
                <w:ilvl w:val="0"/>
                <w:numId w:val="19"/>
              </w:numPr>
              <w:jc w:val="both"/>
              <w:rPr>
                <w:rFonts w:ascii="Bookman Old Style" w:hAnsi="Bookman Old Style" w:cs="Arial"/>
                <w:b/>
                <w:bCs/>
                <w:sz w:val="22"/>
                <w:szCs w:val="22"/>
                <w:lang w:eastAsia="es-ES"/>
              </w:rPr>
            </w:pPr>
            <w:r w:rsidRPr="00DC5F10">
              <w:rPr>
                <w:rFonts w:ascii="Bookman Old Style" w:hAnsi="Bookman Old Style" w:cs="Arial"/>
                <w:b/>
                <w:bCs/>
                <w:sz w:val="22"/>
                <w:szCs w:val="22"/>
                <w:lang w:eastAsia="es-ES"/>
              </w:rPr>
              <w:t>PLAZO DEL SERVICIO</w:t>
            </w:r>
          </w:p>
        </w:tc>
      </w:tr>
      <w:tr w:rsidR="00DC5F10" w:rsidRPr="00DC5F10" w:rsidTr="008962D5">
        <w:trPr>
          <w:cantSplit/>
          <w:trHeight w:val="651"/>
        </w:trPr>
        <w:tc>
          <w:tcPr>
            <w:tcW w:w="5000" w:type="pct"/>
            <w:tcBorders>
              <w:bottom w:val="single" w:sz="4" w:space="0" w:color="auto"/>
            </w:tcBorders>
            <w:shd w:val="clear" w:color="auto" w:fill="FFFFFF"/>
            <w:vAlign w:val="center"/>
          </w:tcPr>
          <w:p w:rsidR="00DC5F10" w:rsidRPr="00DC5F10" w:rsidRDefault="00DC5F10" w:rsidP="00DC5F10">
            <w:pPr>
              <w:jc w:val="both"/>
              <w:rPr>
                <w:rFonts w:ascii="Bookman Old Style" w:hAnsi="Bookman Old Style" w:cs="Arial"/>
                <w:bCs/>
                <w:iCs/>
                <w:sz w:val="22"/>
                <w:szCs w:val="22"/>
                <w:lang w:val="es-ES_tradnl" w:eastAsia="es-ES"/>
              </w:rPr>
            </w:pPr>
          </w:p>
          <w:p w:rsidR="00DC5F10" w:rsidRPr="00DC5F10" w:rsidRDefault="00DC5F10" w:rsidP="00DC5F10">
            <w:pPr>
              <w:jc w:val="both"/>
              <w:rPr>
                <w:rFonts w:ascii="Bookman Old Style" w:hAnsi="Bookman Old Style" w:cs="Arial"/>
                <w:bCs/>
                <w:iCs/>
                <w:sz w:val="22"/>
                <w:szCs w:val="22"/>
                <w:lang w:eastAsia="es-ES"/>
              </w:rPr>
            </w:pPr>
            <w:r w:rsidRPr="00DC5F10">
              <w:rPr>
                <w:rFonts w:ascii="Bookman Old Style" w:hAnsi="Bookman Old Style" w:cs="Arial"/>
                <w:bCs/>
                <w:iCs/>
                <w:sz w:val="22"/>
                <w:szCs w:val="22"/>
                <w:lang w:val="es-ES_tradnl" w:eastAsia="es-ES"/>
              </w:rPr>
              <w:t>Noventa (90) días calendario</w:t>
            </w:r>
            <w:r w:rsidRPr="00DC5F10">
              <w:rPr>
                <w:rFonts w:ascii="Bookman Old Style" w:hAnsi="Bookman Old Style" w:cs="Arial"/>
                <w:bCs/>
                <w:iCs/>
                <w:sz w:val="22"/>
                <w:szCs w:val="22"/>
                <w:lang w:eastAsia="es-ES"/>
              </w:rPr>
              <w:t>, computable a partir de la suscripción de la ORDEN DE SERVICIO.</w:t>
            </w:r>
          </w:p>
          <w:p w:rsidR="00DC5F10" w:rsidRPr="00DC5F10" w:rsidRDefault="00DC5F10" w:rsidP="00DC5F10">
            <w:pPr>
              <w:jc w:val="both"/>
              <w:rPr>
                <w:rFonts w:ascii="Bookman Old Style" w:hAnsi="Bookman Old Style" w:cs="Arial"/>
                <w:bCs/>
                <w:iCs/>
                <w:sz w:val="22"/>
                <w:szCs w:val="22"/>
                <w:lang w:eastAsia="es-ES"/>
              </w:rPr>
            </w:pPr>
          </w:p>
        </w:tc>
      </w:tr>
      <w:tr w:rsidR="00DC5F10" w:rsidRPr="00DC5F10" w:rsidTr="008962D5">
        <w:trPr>
          <w:cantSplit/>
          <w:trHeight w:val="411"/>
        </w:trPr>
        <w:tc>
          <w:tcPr>
            <w:tcW w:w="5000" w:type="pct"/>
            <w:tcBorders>
              <w:bottom w:val="single" w:sz="4" w:space="0" w:color="auto"/>
            </w:tcBorders>
            <w:shd w:val="clear" w:color="auto" w:fill="B8CCE4"/>
            <w:vAlign w:val="center"/>
          </w:tcPr>
          <w:p w:rsidR="00DC5F10" w:rsidRPr="00DC5F10" w:rsidRDefault="00DC5F10" w:rsidP="00DC5F10">
            <w:pPr>
              <w:numPr>
                <w:ilvl w:val="0"/>
                <w:numId w:val="19"/>
              </w:numPr>
              <w:jc w:val="both"/>
              <w:rPr>
                <w:rFonts w:ascii="Bookman Old Style" w:hAnsi="Bookman Old Style" w:cs="Arial"/>
                <w:b/>
                <w:bCs/>
                <w:sz w:val="22"/>
                <w:szCs w:val="22"/>
                <w:lang w:eastAsia="es-ES"/>
              </w:rPr>
            </w:pPr>
            <w:r w:rsidRPr="00DC5F10">
              <w:rPr>
                <w:rFonts w:ascii="Bookman Old Style" w:hAnsi="Bookman Old Style" w:cs="Arial"/>
                <w:b/>
                <w:bCs/>
                <w:sz w:val="22"/>
                <w:szCs w:val="22"/>
                <w:lang w:eastAsia="es-ES"/>
              </w:rPr>
              <w:t xml:space="preserve">INCUMPLIMIENTO </w:t>
            </w:r>
          </w:p>
        </w:tc>
      </w:tr>
      <w:tr w:rsidR="00DC5F10" w:rsidRPr="00DC5F10" w:rsidTr="008962D5">
        <w:trPr>
          <w:cantSplit/>
          <w:trHeight w:val="411"/>
        </w:trPr>
        <w:tc>
          <w:tcPr>
            <w:tcW w:w="5000" w:type="pct"/>
            <w:tcBorders>
              <w:bottom w:val="single" w:sz="4" w:space="0" w:color="auto"/>
            </w:tcBorders>
            <w:shd w:val="clear" w:color="auto" w:fill="FFFFFF"/>
            <w:vAlign w:val="center"/>
          </w:tcPr>
          <w:p w:rsidR="00DC5F10" w:rsidRPr="00DC5F10" w:rsidRDefault="00DC5F10" w:rsidP="00DC5F10">
            <w:pPr>
              <w:jc w:val="both"/>
              <w:rPr>
                <w:rFonts w:ascii="Bookman Old Style" w:hAnsi="Bookman Old Style" w:cs="Arial"/>
                <w:bCs/>
                <w:iCs/>
                <w:sz w:val="22"/>
                <w:szCs w:val="22"/>
                <w:lang w:eastAsia="es-ES"/>
              </w:rPr>
            </w:pPr>
            <w:r w:rsidRPr="00DC5F10">
              <w:rPr>
                <w:rFonts w:ascii="Bookman Old Style" w:hAnsi="Bookman Old Style" w:cs="Arial"/>
                <w:bCs/>
                <w:iCs/>
                <w:sz w:val="22"/>
                <w:szCs w:val="22"/>
                <w:lang w:eastAsia="es-ES"/>
              </w:rPr>
              <w:t xml:space="preserve">En caso de incumplimiento en el plazo de entrega se dejará sin efecto la Orden de Servicio y si el monto es mayor a Bs 20.000,00 se registrará el incumplimiento en el SICOES. </w:t>
            </w:r>
          </w:p>
          <w:p w:rsidR="00DC5F10" w:rsidRPr="00DC5F10" w:rsidRDefault="00DC5F10" w:rsidP="00DC5F10">
            <w:pPr>
              <w:jc w:val="both"/>
              <w:rPr>
                <w:rFonts w:ascii="Bookman Old Style" w:hAnsi="Bookman Old Style" w:cs="Arial"/>
                <w:bCs/>
                <w:iCs/>
                <w:sz w:val="22"/>
                <w:szCs w:val="22"/>
                <w:lang w:eastAsia="es-ES"/>
              </w:rPr>
            </w:pPr>
          </w:p>
          <w:p w:rsidR="00DC5F10" w:rsidRPr="00DC5F10" w:rsidRDefault="00DC5F10" w:rsidP="00DC5F10">
            <w:pPr>
              <w:jc w:val="both"/>
              <w:rPr>
                <w:rFonts w:ascii="Bookman Old Style" w:hAnsi="Bookman Old Style" w:cs="Arial"/>
                <w:b/>
                <w:bCs/>
                <w:sz w:val="22"/>
                <w:szCs w:val="22"/>
                <w:lang w:eastAsia="es-ES"/>
              </w:rPr>
            </w:pPr>
            <w:r w:rsidRPr="00DC5F10">
              <w:rPr>
                <w:rFonts w:ascii="Bookman Old Style" w:hAnsi="Bookman Old Style" w:cs="Arial"/>
                <w:bCs/>
                <w:iCs/>
                <w:sz w:val="22"/>
                <w:szCs w:val="22"/>
                <w:lang w:eastAsia="es-ES"/>
              </w:rPr>
              <w:t>Para tal efecto, una vez emitido el Informe de Disconformidad la Unidad Solicitante deberá emitir un Informe Técnico al Responsable Proceso de Contratación, el mismo que dejará sin efecto la Orden de Servicio.</w:t>
            </w:r>
          </w:p>
        </w:tc>
      </w:tr>
      <w:tr w:rsidR="00DC5F10" w:rsidRPr="00DC5F10" w:rsidTr="008962D5">
        <w:trPr>
          <w:cantSplit/>
          <w:trHeight w:val="402"/>
        </w:trPr>
        <w:tc>
          <w:tcPr>
            <w:tcW w:w="5000" w:type="pct"/>
            <w:shd w:val="clear" w:color="auto" w:fill="B4C6E7"/>
            <w:vAlign w:val="center"/>
          </w:tcPr>
          <w:p w:rsidR="00DC5F10" w:rsidRPr="00DC5F10" w:rsidRDefault="00DC5F10" w:rsidP="00DC5F10">
            <w:pPr>
              <w:numPr>
                <w:ilvl w:val="0"/>
                <w:numId w:val="19"/>
              </w:numPr>
              <w:jc w:val="both"/>
              <w:rPr>
                <w:rFonts w:ascii="Bookman Old Style" w:hAnsi="Bookman Old Style" w:cs="Arial"/>
                <w:b/>
                <w:sz w:val="22"/>
                <w:szCs w:val="22"/>
                <w:lang w:val="es-BO" w:eastAsia="en-US"/>
              </w:rPr>
            </w:pPr>
            <w:r w:rsidRPr="00DC5F10">
              <w:rPr>
                <w:rFonts w:ascii="Bookman Old Style" w:hAnsi="Bookman Old Style" w:cs="Arial"/>
                <w:b/>
                <w:sz w:val="22"/>
                <w:szCs w:val="22"/>
                <w:lang w:val="es-BO" w:eastAsia="en-US"/>
              </w:rPr>
              <w:t>RESPONSABLE/COMISION DE RECEPCION</w:t>
            </w:r>
          </w:p>
        </w:tc>
      </w:tr>
      <w:tr w:rsidR="00DC5F10" w:rsidRPr="00DC5F10" w:rsidTr="008962D5">
        <w:trPr>
          <w:cantSplit/>
          <w:trHeight w:val="1517"/>
        </w:trPr>
        <w:tc>
          <w:tcPr>
            <w:tcW w:w="5000" w:type="pct"/>
            <w:shd w:val="clear" w:color="auto" w:fill="auto"/>
            <w:vAlign w:val="center"/>
          </w:tcPr>
          <w:p w:rsidR="00DC5F10" w:rsidRPr="00DC5F10" w:rsidRDefault="00DC5F10" w:rsidP="00DC5F10">
            <w:pPr>
              <w:jc w:val="both"/>
              <w:rPr>
                <w:rFonts w:ascii="Bookman Old Style" w:hAnsi="Bookman Old Style" w:cs="Arial"/>
                <w:bCs/>
                <w:sz w:val="22"/>
                <w:szCs w:val="22"/>
                <w:lang w:val="es-ES_tradnl" w:eastAsia="es-ES"/>
              </w:rPr>
            </w:pPr>
          </w:p>
          <w:p w:rsidR="00DC5F10" w:rsidRPr="00DC5F10" w:rsidRDefault="00DC5F10" w:rsidP="00DC5F10">
            <w:pPr>
              <w:jc w:val="both"/>
              <w:rPr>
                <w:rFonts w:ascii="Bookman Old Style" w:hAnsi="Bookman Old Style" w:cs="Arial"/>
                <w:bCs/>
                <w:sz w:val="22"/>
                <w:szCs w:val="22"/>
                <w:lang w:val="es-ES_tradnl" w:eastAsia="es-ES"/>
              </w:rPr>
            </w:pPr>
            <w:r w:rsidRPr="00DC5F10">
              <w:rPr>
                <w:rFonts w:ascii="Bookman Old Style" w:hAnsi="Bookman Old Style" w:cs="Arial"/>
                <w:bCs/>
                <w:sz w:val="22"/>
                <w:szCs w:val="22"/>
                <w:lang w:val="es-ES_tradnl" w:eastAsia="es-ES"/>
              </w:rPr>
              <w:t>El Responsable o Comisión de Recepción será designado por el Responsable de Proceso de Contratación y se encargará de realizar el seguimiento al servicio contratado, a cuyo efecto realizará las siguientes funciones:</w:t>
            </w:r>
          </w:p>
          <w:p w:rsidR="00DC5F10" w:rsidRPr="00DC5F10" w:rsidRDefault="00DC5F10" w:rsidP="00DC5F10">
            <w:pPr>
              <w:jc w:val="both"/>
              <w:rPr>
                <w:rFonts w:ascii="Bookman Old Style" w:hAnsi="Bookman Old Style" w:cs="Arial"/>
                <w:bCs/>
                <w:sz w:val="22"/>
                <w:szCs w:val="22"/>
                <w:lang w:val="es-ES_tradnl" w:eastAsia="es-ES"/>
              </w:rPr>
            </w:pPr>
          </w:p>
          <w:p w:rsidR="00DC5F10" w:rsidRPr="00DC5F10" w:rsidRDefault="00DC5F10" w:rsidP="00DC5F10">
            <w:pPr>
              <w:numPr>
                <w:ilvl w:val="0"/>
                <w:numId w:val="16"/>
              </w:numPr>
              <w:jc w:val="both"/>
              <w:rPr>
                <w:rFonts w:ascii="Bookman Old Style" w:hAnsi="Bookman Old Style" w:cs="Arial"/>
                <w:bCs/>
                <w:sz w:val="22"/>
                <w:szCs w:val="22"/>
                <w:lang w:eastAsia="es-ES"/>
              </w:rPr>
            </w:pPr>
            <w:r w:rsidRPr="00DC5F10">
              <w:rPr>
                <w:rFonts w:ascii="Bookman Old Style" w:hAnsi="Bookman Old Style" w:cs="Arial"/>
                <w:bCs/>
                <w:sz w:val="22"/>
                <w:szCs w:val="22"/>
                <w:lang w:eastAsia="es-ES"/>
              </w:rPr>
              <w:t>Efectuar la recepción del servicio y dar su conformidad verificando el cumplimiento de las especificaciones técnicas.</w:t>
            </w:r>
          </w:p>
          <w:p w:rsidR="00DC5F10" w:rsidRPr="00DC5F10" w:rsidRDefault="00DC5F10" w:rsidP="00DC5F10">
            <w:pPr>
              <w:numPr>
                <w:ilvl w:val="0"/>
                <w:numId w:val="16"/>
              </w:numPr>
              <w:jc w:val="both"/>
              <w:rPr>
                <w:rFonts w:ascii="Bookman Old Style" w:hAnsi="Bookman Old Style" w:cs="Arial"/>
                <w:sz w:val="22"/>
                <w:szCs w:val="22"/>
                <w:lang w:val="es-BO" w:eastAsia="es-ES"/>
              </w:rPr>
            </w:pPr>
            <w:r w:rsidRPr="00DC5F10">
              <w:rPr>
                <w:rFonts w:ascii="Bookman Old Style" w:hAnsi="Bookman Old Style" w:cs="Arial"/>
                <w:bCs/>
                <w:sz w:val="22"/>
                <w:szCs w:val="22"/>
                <w:lang w:eastAsia="es-ES"/>
              </w:rPr>
              <w:t xml:space="preserve">Emitir el informe de conformidad o disconformidad. (cuando corresponda) </w:t>
            </w:r>
          </w:p>
        </w:tc>
      </w:tr>
      <w:tr w:rsidR="00DC5F10" w:rsidRPr="00DC5F10" w:rsidTr="008962D5">
        <w:trPr>
          <w:cantSplit/>
          <w:trHeight w:val="268"/>
        </w:trPr>
        <w:tc>
          <w:tcPr>
            <w:tcW w:w="5000" w:type="pct"/>
            <w:shd w:val="clear" w:color="auto" w:fill="B4C6E7"/>
            <w:vAlign w:val="center"/>
          </w:tcPr>
          <w:p w:rsidR="00DC5F10" w:rsidRPr="00DC5F10" w:rsidRDefault="00DC5F10" w:rsidP="00DC5F10">
            <w:pPr>
              <w:ind w:left="720"/>
              <w:jc w:val="both"/>
              <w:rPr>
                <w:rFonts w:ascii="Bookman Old Style" w:hAnsi="Bookman Old Style" w:cs="Arial"/>
                <w:b/>
                <w:bCs/>
                <w:sz w:val="22"/>
                <w:szCs w:val="22"/>
                <w:lang w:eastAsia="es-ES"/>
              </w:rPr>
            </w:pPr>
          </w:p>
          <w:p w:rsidR="00DC5F10" w:rsidRPr="00DC5F10" w:rsidRDefault="00DC5F10" w:rsidP="00DC5F10">
            <w:pPr>
              <w:numPr>
                <w:ilvl w:val="0"/>
                <w:numId w:val="19"/>
              </w:numPr>
              <w:jc w:val="both"/>
              <w:rPr>
                <w:rFonts w:ascii="Bookman Old Style" w:hAnsi="Bookman Old Style" w:cs="Arial"/>
                <w:b/>
                <w:bCs/>
                <w:sz w:val="22"/>
                <w:szCs w:val="22"/>
                <w:lang w:eastAsia="es-ES"/>
              </w:rPr>
            </w:pPr>
            <w:r w:rsidRPr="00DC5F10">
              <w:rPr>
                <w:rFonts w:ascii="Bookman Old Style" w:hAnsi="Bookman Old Style" w:cs="Arial"/>
                <w:b/>
                <w:bCs/>
                <w:sz w:val="22"/>
                <w:szCs w:val="22"/>
                <w:lang w:eastAsia="es-ES"/>
              </w:rPr>
              <w:t>MONTO Y FORMA DE PAGO</w:t>
            </w:r>
          </w:p>
          <w:p w:rsidR="00DC5F10" w:rsidRPr="00DC5F10" w:rsidRDefault="00DC5F10" w:rsidP="00DC5F10">
            <w:pPr>
              <w:ind w:left="720"/>
              <w:jc w:val="both"/>
              <w:rPr>
                <w:rFonts w:ascii="Bookman Old Style" w:hAnsi="Bookman Old Style" w:cs="Arial"/>
                <w:b/>
                <w:bCs/>
                <w:sz w:val="22"/>
                <w:szCs w:val="22"/>
                <w:lang w:eastAsia="es-ES"/>
              </w:rPr>
            </w:pPr>
          </w:p>
        </w:tc>
      </w:tr>
      <w:tr w:rsidR="00DC5F10" w:rsidRPr="00DC5F10" w:rsidTr="008962D5">
        <w:trPr>
          <w:cantSplit/>
          <w:trHeight w:val="4526"/>
        </w:trPr>
        <w:tc>
          <w:tcPr>
            <w:tcW w:w="5000" w:type="pct"/>
            <w:tcBorders>
              <w:bottom w:val="single" w:sz="4" w:space="0" w:color="auto"/>
            </w:tcBorders>
            <w:shd w:val="clear" w:color="auto" w:fill="FFFFFF"/>
            <w:vAlign w:val="center"/>
          </w:tcPr>
          <w:p w:rsidR="00DC5F10" w:rsidRPr="00DC5F10" w:rsidRDefault="00DC5F10" w:rsidP="00DC5F10">
            <w:pPr>
              <w:jc w:val="both"/>
              <w:rPr>
                <w:rFonts w:ascii="Bookman Old Style" w:hAnsi="Bookman Old Style" w:cs="Arial"/>
                <w:bCs/>
                <w:iCs/>
                <w:sz w:val="22"/>
                <w:szCs w:val="22"/>
                <w:lang w:eastAsia="es-ES"/>
              </w:rPr>
            </w:pPr>
            <w:r w:rsidRPr="00DC5F10">
              <w:rPr>
                <w:rFonts w:ascii="Bookman Old Style" w:hAnsi="Bookman Old Style" w:cs="Arial"/>
                <w:bCs/>
                <w:iCs/>
                <w:sz w:val="22"/>
                <w:szCs w:val="22"/>
                <w:lang w:eastAsia="es-ES"/>
              </w:rPr>
              <w:lastRenderedPageBreak/>
              <w:t>El pago se realizara vía SIGEP, a la presentación de</w:t>
            </w:r>
            <w:r w:rsidRPr="00DC5F10">
              <w:rPr>
                <w:rFonts w:ascii="Bookman Old Style" w:hAnsi="Bookman Old Style" w:cs="Arial"/>
                <w:bCs/>
                <w:sz w:val="22"/>
                <w:szCs w:val="22"/>
                <w:lang w:eastAsia="es-ES"/>
              </w:rPr>
              <w:t xml:space="preserve"> informe parcial de actividades, informe de </w:t>
            </w:r>
            <w:r w:rsidRPr="00DC5F10">
              <w:rPr>
                <w:rFonts w:ascii="Bookman Old Style" w:hAnsi="Bookman Old Style" w:cs="Arial"/>
                <w:bCs/>
                <w:iCs/>
                <w:sz w:val="22"/>
                <w:szCs w:val="22"/>
                <w:lang w:eastAsia="es-ES"/>
              </w:rPr>
              <w:t xml:space="preserve">conformidad (emitido por el responsable/comisión de recepción), y remisión de factura, en caso de la no presentación de factura, la entidad podrá efectuar la retención impositiva de ley a solicitud. </w:t>
            </w:r>
          </w:p>
          <w:p w:rsidR="00DC5F10" w:rsidRPr="00DC5F10" w:rsidRDefault="00DC5F10" w:rsidP="00DC5F10">
            <w:pPr>
              <w:jc w:val="both"/>
              <w:rPr>
                <w:rFonts w:ascii="Bookman Old Style" w:hAnsi="Bookman Old Style" w:cs="Arial"/>
                <w:bCs/>
                <w:iCs/>
                <w:sz w:val="22"/>
                <w:szCs w:val="22"/>
                <w:lang w:eastAsia="es-ES"/>
              </w:rPr>
            </w:pPr>
          </w:p>
          <w:p w:rsidR="00DC5F10" w:rsidRPr="00DC5F10" w:rsidRDefault="00DC5F10" w:rsidP="00DC5F10">
            <w:pPr>
              <w:ind w:left="28"/>
              <w:jc w:val="both"/>
              <w:rPr>
                <w:rFonts w:ascii="Bookman Old Style" w:hAnsi="Bookman Old Style" w:cs="Arial"/>
                <w:iCs/>
                <w:sz w:val="22"/>
                <w:szCs w:val="22"/>
                <w:lang w:eastAsia="es-ES"/>
              </w:rPr>
            </w:pPr>
            <w:r w:rsidRPr="00DC5F10">
              <w:rPr>
                <w:rFonts w:ascii="Bookman Old Style" w:hAnsi="Bookman Old Style" w:cs="Arial"/>
                <w:sz w:val="22"/>
                <w:szCs w:val="22"/>
                <w:lang w:val="es-BO" w:eastAsia="es-ES"/>
              </w:rPr>
              <w:t xml:space="preserve">El monto total por los dos (2) casos para la ejecución del servicio de terceros es de </w:t>
            </w:r>
            <w:r w:rsidRPr="00DC5F10">
              <w:rPr>
                <w:rFonts w:ascii="Bookman Old Style" w:hAnsi="Bookman Old Style" w:cs="Arial"/>
                <w:b/>
                <w:sz w:val="22"/>
                <w:szCs w:val="22"/>
                <w:lang w:val="es-BO" w:eastAsia="es-ES"/>
              </w:rPr>
              <w:t xml:space="preserve">Bs. </w:t>
            </w:r>
            <w:r w:rsidRPr="00DC5F10">
              <w:rPr>
                <w:rFonts w:ascii="Bookman Old Style" w:hAnsi="Bookman Old Style" w:cs="Arial"/>
                <w:b/>
                <w:sz w:val="22"/>
                <w:szCs w:val="20"/>
                <w:lang w:val="es-BO" w:eastAsia="es-ES"/>
              </w:rPr>
              <w:t xml:space="preserve">47.214,00 (Cuarenta y Siete Mil Doscientos Catorce 00/100 Bolivianos) </w:t>
            </w:r>
            <w:r w:rsidRPr="00DC5F10">
              <w:rPr>
                <w:rFonts w:ascii="Bookman Old Style" w:hAnsi="Bookman Old Style" w:cs="Arial"/>
                <w:iCs/>
                <w:sz w:val="22"/>
                <w:szCs w:val="22"/>
                <w:lang w:eastAsia="es-ES"/>
              </w:rPr>
              <w:t>Asimismo, cada servicio a terceros percibirá un pago total de</w:t>
            </w:r>
            <w:r w:rsidRPr="00DC5F10">
              <w:rPr>
                <w:rFonts w:ascii="Bookman Old Style" w:hAnsi="Bookman Old Style" w:cs="Arial"/>
                <w:sz w:val="22"/>
                <w:szCs w:val="20"/>
                <w:lang w:val="es-BO" w:eastAsia="es-ES"/>
              </w:rPr>
              <w:t xml:space="preserve"> </w:t>
            </w:r>
            <w:r w:rsidRPr="00DC5F10">
              <w:rPr>
                <w:rFonts w:ascii="Bookman Old Style" w:hAnsi="Bookman Old Style" w:cs="Arial"/>
                <w:b/>
                <w:sz w:val="22"/>
                <w:szCs w:val="22"/>
                <w:lang w:val="es-BO" w:eastAsia="es-ES"/>
              </w:rPr>
              <w:t xml:space="preserve">Bs. 23.607.00 (Veintitrés Mil Seiscientos Siete </w:t>
            </w:r>
            <w:r w:rsidRPr="00DC5F10">
              <w:rPr>
                <w:rFonts w:ascii="Bookman Old Style" w:hAnsi="Bookman Old Style" w:cs="Arial"/>
                <w:b/>
                <w:iCs/>
                <w:sz w:val="22"/>
                <w:szCs w:val="22"/>
                <w:lang w:val="es-BO" w:eastAsia="es-ES"/>
              </w:rPr>
              <w:t>00/100 Bolivianos</w:t>
            </w:r>
            <w:r w:rsidRPr="00DC5F10">
              <w:rPr>
                <w:rFonts w:ascii="Bookman Old Style" w:hAnsi="Bookman Old Style" w:cs="Arial"/>
                <w:sz w:val="22"/>
                <w:szCs w:val="22"/>
                <w:lang w:val="es-BO" w:eastAsia="es-ES"/>
              </w:rPr>
              <w:t xml:space="preserve">), </w:t>
            </w:r>
            <w:r w:rsidRPr="00DC5F10">
              <w:rPr>
                <w:rFonts w:ascii="Bookman Old Style" w:hAnsi="Bookman Old Style" w:cs="Arial"/>
                <w:iCs/>
                <w:sz w:val="22"/>
                <w:szCs w:val="22"/>
                <w:lang w:eastAsia="es-ES"/>
              </w:rPr>
              <w:t>de acuerdo al siguiente detalle:</w:t>
            </w:r>
          </w:p>
          <w:p w:rsidR="00DC5F10" w:rsidRPr="00DC5F10" w:rsidRDefault="00DC5F10" w:rsidP="00DC5F10">
            <w:pPr>
              <w:ind w:left="28"/>
              <w:jc w:val="both"/>
              <w:rPr>
                <w:rFonts w:ascii="Bookman Old Style" w:hAnsi="Bookman Old Style" w:cs="Arial"/>
                <w:iCs/>
                <w:sz w:val="22"/>
                <w:szCs w:val="22"/>
                <w:lang w:eastAsia="es-ES"/>
              </w:rPr>
            </w:pPr>
          </w:p>
          <w:p w:rsidR="00DC5F10" w:rsidRPr="00DC5F10" w:rsidRDefault="00DC5F10" w:rsidP="00DC5F10">
            <w:pPr>
              <w:ind w:left="28"/>
              <w:jc w:val="both"/>
              <w:rPr>
                <w:rFonts w:ascii="Bookman Old Style" w:hAnsi="Bookman Old Style" w:cs="Arial"/>
                <w:iCs/>
                <w:sz w:val="20"/>
                <w:szCs w:val="20"/>
                <w:lang w:eastAsia="es-ES"/>
              </w:rPr>
            </w:pPr>
          </w:p>
          <w:tbl>
            <w:tblPr>
              <w:tblpPr w:leftFromText="141" w:rightFromText="141" w:vertAnchor="page" w:horzAnchor="margin" w:tblpXSpec="center" w:tblpY="2521"/>
              <w:tblOverlap w:val="neve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4976"/>
              <w:gridCol w:w="1717"/>
            </w:tblGrid>
            <w:tr w:rsidR="00DC5F10" w:rsidRPr="00DC5F10" w:rsidTr="008962D5">
              <w:trPr>
                <w:trHeight w:val="487"/>
              </w:trPr>
              <w:tc>
                <w:tcPr>
                  <w:tcW w:w="2412" w:type="dxa"/>
                  <w:shd w:val="clear" w:color="auto" w:fill="D0CECE"/>
                  <w:vAlign w:val="center"/>
                </w:tcPr>
                <w:p w:rsidR="00DC5F10" w:rsidRPr="00DC5F10" w:rsidRDefault="00DC5F10" w:rsidP="00DC5F10">
                  <w:pPr>
                    <w:jc w:val="both"/>
                    <w:rPr>
                      <w:rFonts w:ascii="Bookman Old Style" w:hAnsi="Bookman Old Style" w:cs="Arial"/>
                      <w:b/>
                      <w:bCs/>
                      <w:sz w:val="22"/>
                      <w:szCs w:val="22"/>
                      <w:lang w:eastAsia="es-ES"/>
                    </w:rPr>
                  </w:pPr>
                  <w:r w:rsidRPr="00DC5F10">
                    <w:rPr>
                      <w:rFonts w:ascii="Bookman Old Style" w:hAnsi="Bookman Old Style" w:cs="Arial"/>
                      <w:b/>
                      <w:bCs/>
                      <w:sz w:val="22"/>
                      <w:szCs w:val="22"/>
                      <w:lang w:eastAsia="es-ES"/>
                    </w:rPr>
                    <w:t>FORMA DE PAGO</w:t>
                  </w:r>
                </w:p>
              </w:tc>
              <w:tc>
                <w:tcPr>
                  <w:tcW w:w="4975" w:type="dxa"/>
                  <w:shd w:val="clear" w:color="auto" w:fill="D0CECE"/>
                  <w:vAlign w:val="center"/>
                </w:tcPr>
                <w:p w:rsidR="00DC5F10" w:rsidRPr="00DC5F10" w:rsidRDefault="00DC5F10" w:rsidP="00DC5F10">
                  <w:pPr>
                    <w:jc w:val="center"/>
                    <w:rPr>
                      <w:rFonts w:ascii="Bookman Old Style" w:hAnsi="Bookman Old Style" w:cs="Arial"/>
                      <w:b/>
                      <w:bCs/>
                      <w:sz w:val="22"/>
                      <w:szCs w:val="22"/>
                      <w:lang w:eastAsia="es-ES"/>
                    </w:rPr>
                  </w:pPr>
                  <w:r w:rsidRPr="00DC5F10">
                    <w:rPr>
                      <w:rFonts w:ascii="Bookman Old Style" w:hAnsi="Bookman Old Style" w:cs="Arial"/>
                      <w:b/>
                      <w:bCs/>
                      <w:sz w:val="22"/>
                      <w:szCs w:val="22"/>
                      <w:lang w:eastAsia="es-ES"/>
                    </w:rPr>
                    <w:t>DIAS CALENDARIO</w:t>
                  </w:r>
                </w:p>
              </w:tc>
              <w:tc>
                <w:tcPr>
                  <w:tcW w:w="1717" w:type="dxa"/>
                  <w:shd w:val="clear" w:color="auto" w:fill="D0CECE"/>
                  <w:vAlign w:val="center"/>
                </w:tcPr>
                <w:p w:rsidR="00DC5F10" w:rsidRPr="00DC5F10" w:rsidRDefault="00DC5F10" w:rsidP="00DC5F10">
                  <w:pPr>
                    <w:jc w:val="center"/>
                    <w:rPr>
                      <w:rFonts w:ascii="Bookman Old Style" w:hAnsi="Bookman Old Style" w:cs="Arial"/>
                      <w:b/>
                      <w:bCs/>
                      <w:sz w:val="22"/>
                      <w:szCs w:val="22"/>
                      <w:lang w:eastAsia="es-ES"/>
                    </w:rPr>
                  </w:pPr>
                  <w:r w:rsidRPr="00DC5F10">
                    <w:rPr>
                      <w:rFonts w:ascii="Bookman Old Style" w:hAnsi="Bookman Old Style" w:cs="Arial"/>
                      <w:b/>
                      <w:bCs/>
                      <w:sz w:val="22"/>
                      <w:szCs w:val="22"/>
                      <w:lang w:eastAsia="es-ES"/>
                    </w:rPr>
                    <w:t>PAGO (BS)</w:t>
                  </w:r>
                </w:p>
              </w:tc>
            </w:tr>
            <w:tr w:rsidR="00DC5F10" w:rsidRPr="00DC5F10" w:rsidTr="008962D5">
              <w:trPr>
                <w:trHeight w:val="157"/>
              </w:trPr>
              <w:tc>
                <w:tcPr>
                  <w:tcW w:w="2412" w:type="dxa"/>
                  <w:shd w:val="clear" w:color="auto" w:fill="auto"/>
                  <w:vAlign w:val="center"/>
                </w:tcPr>
                <w:p w:rsidR="00DC5F10" w:rsidRPr="00DC5F10" w:rsidRDefault="00DC5F10" w:rsidP="00DC5F10">
                  <w:pPr>
                    <w:jc w:val="both"/>
                    <w:rPr>
                      <w:rFonts w:ascii="Bookman Old Style" w:hAnsi="Bookman Old Style" w:cs="Arial"/>
                      <w:bCs/>
                      <w:sz w:val="22"/>
                      <w:szCs w:val="22"/>
                      <w:lang w:eastAsia="es-ES"/>
                    </w:rPr>
                  </w:pPr>
                  <w:r w:rsidRPr="00DC5F10">
                    <w:rPr>
                      <w:rFonts w:ascii="Bookman Old Style" w:hAnsi="Bookman Old Style" w:cs="Arial"/>
                      <w:bCs/>
                      <w:sz w:val="22"/>
                      <w:szCs w:val="22"/>
                      <w:lang w:eastAsia="es-ES"/>
                    </w:rPr>
                    <w:t>Primer pago</w:t>
                  </w:r>
                </w:p>
              </w:tc>
              <w:tc>
                <w:tcPr>
                  <w:tcW w:w="4975" w:type="dxa"/>
                  <w:shd w:val="clear" w:color="auto" w:fill="auto"/>
                  <w:vAlign w:val="center"/>
                </w:tcPr>
                <w:p w:rsidR="00DC5F10" w:rsidRPr="00DC5F10" w:rsidRDefault="00DC5F10" w:rsidP="00DC5F10">
                  <w:pPr>
                    <w:jc w:val="center"/>
                    <w:rPr>
                      <w:rFonts w:ascii="Bookman Old Style" w:hAnsi="Bookman Old Style" w:cs="Arial"/>
                      <w:bCs/>
                      <w:sz w:val="22"/>
                      <w:szCs w:val="22"/>
                      <w:lang w:eastAsia="es-ES"/>
                    </w:rPr>
                  </w:pPr>
                  <w:r w:rsidRPr="00DC5F10">
                    <w:rPr>
                      <w:rFonts w:ascii="Bookman Old Style" w:hAnsi="Bookman Old Style" w:cs="Arial"/>
                      <w:bCs/>
                      <w:sz w:val="22"/>
                      <w:szCs w:val="22"/>
                      <w:lang w:eastAsia="es-ES"/>
                    </w:rPr>
                    <w:t xml:space="preserve">A los 30 días </w:t>
                  </w:r>
                </w:p>
              </w:tc>
              <w:tc>
                <w:tcPr>
                  <w:tcW w:w="1717" w:type="dxa"/>
                  <w:vAlign w:val="center"/>
                </w:tcPr>
                <w:p w:rsidR="00DC5F10" w:rsidRPr="00DC5F10" w:rsidRDefault="00DC5F10" w:rsidP="00DC5F10">
                  <w:pPr>
                    <w:jc w:val="center"/>
                    <w:rPr>
                      <w:rFonts w:ascii="Bookman Old Style" w:hAnsi="Bookman Old Style" w:cs="Arial"/>
                      <w:bCs/>
                      <w:sz w:val="22"/>
                      <w:szCs w:val="22"/>
                      <w:lang w:eastAsia="es-ES"/>
                    </w:rPr>
                  </w:pPr>
                  <w:r w:rsidRPr="00DC5F10">
                    <w:rPr>
                      <w:rFonts w:ascii="Bookman Old Style" w:hAnsi="Bookman Old Style" w:cs="Arial"/>
                      <w:bCs/>
                      <w:sz w:val="22"/>
                      <w:szCs w:val="22"/>
                      <w:lang w:eastAsia="es-ES"/>
                    </w:rPr>
                    <w:t>7.869.00</w:t>
                  </w:r>
                </w:p>
              </w:tc>
            </w:tr>
            <w:tr w:rsidR="00DC5F10" w:rsidRPr="00DC5F10" w:rsidTr="008962D5">
              <w:trPr>
                <w:trHeight w:val="157"/>
              </w:trPr>
              <w:tc>
                <w:tcPr>
                  <w:tcW w:w="2412" w:type="dxa"/>
                  <w:shd w:val="clear" w:color="auto" w:fill="auto"/>
                  <w:vAlign w:val="center"/>
                </w:tcPr>
                <w:p w:rsidR="00DC5F10" w:rsidRPr="00DC5F10" w:rsidRDefault="00DC5F10" w:rsidP="00DC5F10">
                  <w:pPr>
                    <w:jc w:val="both"/>
                    <w:rPr>
                      <w:rFonts w:ascii="Bookman Old Style" w:hAnsi="Bookman Old Style" w:cs="Arial"/>
                      <w:bCs/>
                      <w:sz w:val="22"/>
                      <w:szCs w:val="22"/>
                      <w:lang w:eastAsia="es-ES"/>
                    </w:rPr>
                  </w:pPr>
                  <w:r w:rsidRPr="00DC5F10">
                    <w:rPr>
                      <w:rFonts w:ascii="Bookman Old Style" w:hAnsi="Bookman Old Style" w:cs="Arial"/>
                      <w:bCs/>
                      <w:sz w:val="22"/>
                      <w:szCs w:val="22"/>
                      <w:lang w:eastAsia="es-ES"/>
                    </w:rPr>
                    <w:t>Segundo pago</w:t>
                  </w:r>
                </w:p>
              </w:tc>
              <w:tc>
                <w:tcPr>
                  <w:tcW w:w="4975" w:type="dxa"/>
                  <w:shd w:val="clear" w:color="auto" w:fill="auto"/>
                  <w:vAlign w:val="center"/>
                </w:tcPr>
                <w:p w:rsidR="00DC5F10" w:rsidRPr="00DC5F10" w:rsidRDefault="00DC5F10" w:rsidP="00DC5F10">
                  <w:pPr>
                    <w:jc w:val="center"/>
                    <w:rPr>
                      <w:rFonts w:ascii="Bookman Old Style" w:hAnsi="Bookman Old Style" w:cs="Arial"/>
                      <w:bCs/>
                      <w:sz w:val="22"/>
                      <w:szCs w:val="22"/>
                      <w:lang w:eastAsia="es-ES"/>
                    </w:rPr>
                  </w:pPr>
                  <w:r w:rsidRPr="00DC5F10">
                    <w:rPr>
                      <w:rFonts w:ascii="Bookman Old Style" w:hAnsi="Bookman Old Style" w:cs="Arial"/>
                      <w:bCs/>
                      <w:sz w:val="22"/>
                      <w:szCs w:val="22"/>
                      <w:lang w:eastAsia="es-ES"/>
                    </w:rPr>
                    <w:t>A los 60 días</w:t>
                  </w:r>
                </w:p>
              </w:tc>
              <w:tc>
                <w:tcPr>
                  <w:tcW w:w="1717" w:type="dxa"/>
                  <w:vAlign w:val="center"/>
                </w:tcPr>
                <w:p w:rsidR="00DC5F10" w:rsidRPr="00DC5F10" w:rsidRDefault="00DC5F10" w:rsidP="00DC5F10">
                  <w:pPr>
                    <w:jc w:val="center"/>
                    <w:rPr>
                      <w:rFonts w:ascii="Bookman Old Style" w:hAnsi="Bookman Old Style" w:cs="Arial"/>
                      <w:bCs/>
                      <w:sz w:val="22"/>
                      <w:szCs w:val="22"/>
                      <w:lang w:eastAsia="es-ES"/>
                    </w:rPr>
                  </w:pPr>
                  <w:r w:rsidRPr="00DC5F10">
                    <w:rPr>
                      <w:rFonts w:ascii="Bookman Old Style" w:hAnsi="Bookman Old Style" w:cs="Arial"/>
                      <w:bCs/>
                      <w:sz w:val="22"/>
                      <w:szCs w:val="22"/>
                      <w:lang w:eastAsia="es-ES"/>
                    </w:rPr>
                    <w:t>7.869.00</w:t>
                  </w:r>
                </w:p>
              </w:tc>
            </w:tr>
            <w:tr w:rsidR="00DC5F10" w:rsidRPr="00DC5F10" w:rsidTr="008962D5">
              <w:trPr>
                <w:trHeight w:val="157"/>
              </w:trPr>
              <w:tc>
                <w:tcPr>
                  <w:tcW w:w="2412" w:type="dxa"/>
                  <w:shd w:val="clear" w:color="auto" w:fill="auto"/>
                  <w:vAlign w:val="center"/>
                </w:tcPr>
                <w:p w:rsidR="00DC5F10" w:rsidRPr="00DC5F10" w:rsidRDefault="00DC5F10" w:rsidP="00DC5F10">
                  <w:pPr>
                    <w:jc w:val="both"/>
                    <w:rPr>
                      <w:rFonts w:ascii="Bookman Old Style" w:hAnsi="Bookman Old Style" w:cs="Arial"/>
                      <w:bCs/>
                      <w:sz w:val="22"/>
                      <w:szCs w:val="22"/>
                      <w:lang w:eastAsia="es-ES"/>
                    </w:rPr>
                  </w:pPr>
                  <w:r w:rsidRPr="00DC5F10">
                    <w:rPr>
                      <w:rFonts w:ascii="Bookman Old Style" w:hAnsi="Bookman Old Style" w:cs="Arial"/>
                      <w:bCs/>
                      <w:sz w:val="22"/>
                      <w:szCs w:val="22"/>
                      <w:lang w:eastAsia="es-ES"/>
                    </w:rPr>
                    <w:t>Tercer pago</w:t>
                  </w:r>
                </w:p>
              </w:tc>
              <w:tc>
                <w:tcPr>
                  <w:tcW w:w="4975" w:type="dxa"/>
                  <w:shd w:val="clear" w:color="auto" w:fill="auto"/>
                  <w:vAlign w:val="center"/>
                </w:tcPr>
                <w:p w:rsidR="00DC5F10" w:rsidRPr="00DC5F10" w:rsidRDefault="00DC5F10" w:rsidP="00DC5F10">
                  <w:pPr>
                    <w:jc w:val="center"/>
                    <w:rPr>
                      <w:rFonts w:ascii="Bookman Old Style" w:hAnsi="Bookman Old Style" w:cs="Arial"/>
                      <w:bCs/>
                      <w:sz w:val="22"/>
                      <w:szCs w:val="22"/>
                      <w:lang w:eastAsia="es-ES"/>
                    </w:rPr>
                  </w:pPr>
                  <w:r w:rsidRPr="00DC5F10">
                    <w:rPr>
                      <w:rFonts w:ascii="Bookman Old Style" w:hAnsi="Bookman Old Style" w:cs="Arial"/>
                      <w:bCs/>
                      <w:sz w:val="22"/>
                      <w:szCs w:val="22"/>
                      <w:lang w:eastAsia="es-ES"/>
                    </w:rPr>
                    <w:t>A los 90 días</w:t>
                  </w:r>
                </w:p>
              </w:tc>
              <w:tc>
                <w:tcPr>
                  <w:tcW w:w="1717" w:type="dxa"/>
                  <w:vAlign w:val="center"/>
                </w:tcPr>
                <w:p w:rsidR="00DC5F10" w:rsidRPr="00DC5F10" w:rsidRDefault="00DC5F10" w:rsidP="00DC5F10">
                  <w:pPr>
                    <w:jc w:val="center"/>
                    <w:rPr>
                      <w:rFonts w:ascii="Bookman Old Style" w:hAnsi="Bookman Old Style" w:cs="Arial"/>
                      <w:bCs/>
                      <w:sz w:val="22"/>
                      <w:szCs w:val="22"/>
                      <w:lang w:eastAsia="es-ES"/>
                    </w:rPr>
                  </w:pPr>
                  <w:r w:rsidRPr="00DC5F10">
                    <w:rPr>
                      <w:rFonts w:ascii="Bookman Old Style" w:hAnsi="Bookman Old Style" w:cs="Arial"/>
                      <w:bCs/>
                      <w:sz w:val="22"/>
                      <w:szCs w:val="22"/>
                      <w:lang w:eastAsia="es-ES"/>
                    </w:rPr>
                    <w:t>7.869.00</w:t>
                  </w:r>
                </w:p>
              </w:tc>
            </w:tr>
            <w:tr w:rsidR="00DC5F10" w:rsidRPr="00DC5F10" w:rsidTr="008962D5">
              <w:trPr>
                <w:trHeight w:val="347"/>
              </w:trPr>
              <w:tc>
                <w:tcPr>
                  <w:tcW w:w="7388" w:type="dxa"/>
                  <w:gridSpan w:val="2"/>
                  <w:shd w:val="clear" w:color="auto" w:fill="E7E6E6"/>
                  <w:vAlign w:val="center"/>
                </w:tcPr>
                <w:p w:rsidR="00DC5F10" w:rsidRPr="00DC5F10" w:rsidRDefault="00DC5F10" w:rsidP="00DC5F10">
                  <w:pPr>
                    <w:jc w:val="both"/>
                    <w:rPr>
                      <w:rFonts w:ascii="Bookman Old Style" w:hAnsi="Bookman Old Style" w:cs="Arial"/>
                      <w:b/>
                      <w:bCs/>
                      <w:sz w:val="22"/>
                      <w:szCs w:val="22"/>
                      <w:lang w:eastAsia="es-ES"/>
                    </w:rPr>
                  </w:pPr>
                  <w:r w:rsidRPr="00DC5F10">
                    <w:rPr>
                      <w:rFonts w:ascii="Bookman Old Style" w:hAnsi="Bookman Old Style" w:cs="Arial"/>
                      <w:b/>
                      <w:iCs/>
                      <w:sz w:val="22"/>
                      <w:szCs w:val="22"/>
                      <w:lang w:eastAsia="es-ES"/>
                    </w:rPr>
                    <w:t>Son:</w:t>
                  </w:r>
                  <w:r w:rsidRPr="00DC5F10">
                    <w:rPr>
                      <w:rFonts w:ascii="Bookman Old Style" w:hAnsi="Bookman Old Style" w:cs="Arial"/>
                      <w:b/>
                      <w:sz w:val="22"/>
                      <w:szCs w:val="22"/>
                      <w:lang w:eastAsia="es-ES"/>
                    </w:rPr>
                    <w:t xml:space="preserve"> Veintitrés </w:t>
                  </w:r>
                  <w:r w:rsidRPr="00DC5F10">
                    <w:rPr>
                      <w:rFonts w:ascii="Bookman Old Style" w:hAnsi="Bookman Old Style" w:cs="Arial"/>
                      <w:b/>
                      <w:sz w:val="22"/>
                      <w:szCs w:val="22"/>
                      <w:lang w:val="es-BO" w:eastAsia="es-ES"/>
                    </w:rPr>
                    <w:t xml:space="preserve">Mil Seiscientos Siete </w:t>
                  </w:r>
                  <w:r w:rsidRPr="00DC5F10">
                    <w:rPr>
                      <w:rFonts w:ascii="Bookman Old Style" w:hAnsi="Bookman Old Style" w:cs="Arial"/>
                      <w:b/>
                      <w:iCs/>
                      <w:sz w:val="22"/>
                      <w:szCs w:val="22"/>
                      <w:lang w:val="es-BO" w:eastAsia="es-ES"/>
                    </w:rPr>
                    <w:t>00/100 Bolivianos</w:t>
                  </w:r>
                </w:p>
              </w:tc>
              <w:tc>
                <w:tcPr>
                  <w:tcW w:w="1717" w:type="dxa"/>
                  <w:shd w:val="clear" w:color="auto" w:fill="E7E6E6"/>
                  <w:vAlign w:val="center"/>
                </w:tcPr>
                <w:p w:rsidR="00DC5F10" w:rsidRPr="00DC5F10" w:rsidRDefault="00DC5F10" w:rsidP="00DC5F10">
                  <w:pPr>
                    <w:jc w:val="center"/>
                    <w:rPr>
                      <w:rFonts w:ascii="Bookman Old Style" w:hAnsi="Bookman Old Style" w:cs="Arial"/>
                      <w:bCs/>
                      <w:sz w:val="22"/>
                      <w:szCs w:val="22"/>
                      <w:lang w:eastAsia="es-ES"/>
                    </w:rPr>
                  </w:pPr>
                  <w:r w:rsidRPr="00DC5F10">
                    <w:rPr>
                      <w:rFonts w:ascii="Bookman Old Style" w:hAnsi="Bookman Old Style" w:cs="Arial"/>
                      <w:b/>
                      <w:sz w:val="22"/>
                      <w:szCs w:val="22"/>
                      <w:lang w:eastAsia="es-ES"/>
                    </w:rPr>
                    <w:t>23.607,00</w:t>
                  </w:r>
                </w:p>
              </w:tc>
            </w:tr>
          </w:tbl>
          <w:p w:rsidR="00DC5F10" w:rsidRPr="00DC5F10" w:rsidRDefault="00DC5F10" w:rsidP="00DC5F10">
            <w:pPr>
              <w:jc w:val="both"/>
              <w:rPr>
                <w:rFonts w:ascii="Bookman Old Style" w:hAnsi="Bookman Old Style" w:cs="Arial"/>
                <w:sz w:val="22"/>
                <w:szCs w:val="22"/>
                <w:lang w:val="es-BO" w:eastAsia="en-US"/>
              </w:rPr>
            </w:pPr>
          </w:p>
        </w:tc>
      </w:tr>
    </w:tbl>
    <w:p w:rsidR="005F10DC" w:rsidRPr="00DC5F10" w:rsidRDefault="005F10DC" w:rsidP="00DC5F10">
      <w:pPr>
        <w:rPr>
          <w:rFonts w:ascii="Bookman Old Style" w:eastAsia="Arial" w:hAnsi="Bookman Old Style"/>
        </w:rPr>
      </w:pPr>
      <w:bookmarkStart w:id="0" w:name="_GoBack"/>
      <w:bookmarkEnd w:id="0"/>
    </w:p>
    <w:sectPr w:rsidR="005F10DC" w:rsidRPr="00DC5F10">
      <w:headerReference w:type="default" r:id="rId7"/>
      <w:footerReference w:type="default" r:id="rId8"/>
      <w:pgSz w:w="12242" w:h="15842"/>
      <w:pgMar w:top="1560" w:right="722" w:bottom="851" w:left="1247" w:header="357"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107" w:rsidRDefault="00A44107">
      <w:r>
        <w:separator/>
      </w:r>
    </w:p>
  </w:endnote>
  <w:endnote w:type="continuationSeparator" w:id="0">
    <w:p w:rsidR="00A44107" w:rsidRDefault="00A44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0DC" w:rsidRDefault="005F10DC">
    <w:pPr>
      <w:pBdr>
        <w:top w:val="nil"/>
        <w:left w:val="nil"/>
        <w:bottom w:val="nil"/>
        <w:right w:val="nil"/>
        <w:between w:val="nil"/>
      </w:pBdr>
      <w:tabs>
        <w:tab w:val="center" w:pos="4419"/>
        <w:tab w:val="right" w:pos="8838"/>
      </w:tabs>
      <w:jc w:val="right"/>
      <w:rPr>
        <w:rFonts w:ascii="Century Gothic" w:eastAsia="Century Gothic" w:hAnsi="Century Gothic" w:cs="Century Gothic"/>
        <w:color w:val="000000"/>
        <w:sz w:val="16"/>
        <w:szCs w:val="16"/>
      </w:rPr>
    </w:pPr>
  </w:p>
  <w:p w:rsidR="005F10DC" w:rsidRDefault="004C3B4C">
    <w:pPr>
      <w:pBdr>
        <w:top w:val="nil"/>
        <w:left w:val="nil"/>
        <w:bottom w:val="nil"/>
        <w:right w:val="nil"/>
        <w:between w:val="nil"/>
      </w:pBdr>
      <w:tabs>
        <w:tab w:val="center" w:pos="4419"/>
        <w:tab w:val="right" w:pos="8838"/>
        <w:tab w:val="right" w:pos="9000"/>
      </w:tabs>
      <w:ind w:right="360"/>
      <w:rPr>
        <w:rFonts w:ascii="Arial" w:eastAsia="Arial" w:hAnsi="Arial" w:cs="Arial"/>
        <w:color w:val="808080"/>
        <w:sz w:val="8"/>
        <w:szCs w:val="8"/>
        <w:u w:val="single"/>
      </w:rPr>
    </w:pPr>
    <w:r>
      <w:rPr>
        <w:rFonts w:ascii="Century Gothic" w:eastAsia="Century Gothic" w:hAnsi="Century Gothic" w:cs="Century Gothic"/>
        <w:color w:val="000000"/>
        <w:sz w:val="22"/>
        <w:szCs w:val="22"/>
      </w:rPr>
      <w:t xml:space="preserve">               </w:t>
    </w:r>
    <w:r>
      <w:rPr>
        <w:rFonts w:ascii="Century Gothic" w:eastAsia="Century Gothic" w:hAnsi="Century Gothic" w:cs="Century Gothic"/>
        <w:color w:val="000000"/>
        <w:sz w:val="22"/>
        <w:szCs w:val="22"/>
      </w:rPr>
      <w:tab/>
    </w:r>
    <w:r>
      <w:rPr>
        <w:rFonts w:ascii="Arial" w:eastAsia="Arial" w:hAnsi="Arial" w:cs="Arial"/>
        <w:color w:val="808080"/>
        <w:sz w:val="8"/>
        <w:szCs w:val="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107" w:rsidRDefault="00A44107">
      <w:r>
        <w:separator/>
      </w:r>
    </w:p>
  </w:footnote>
  <w:footnote w:type="continuationSeparator" w:id="0">
    <w:p w:rsidR="00A44107" w:rsidRDefault="00A441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0DC" w:rsidRDefault="004C3B4C">
    <w:pPr>
      <w:pBdr>
        <w:top w:val="nil"/>
        <w:left w:val="nil"/>
        <w:bottom w:val="nil"/>
        <w:right w:val="nil"/>
        <w:between w:val="nil"/>
      </w:pBdr>
      <w:tabs>
        <w:tab w:val="center" w:pos="4252"/>
        <w:tab w:val="right" w:pos="8504"/>
      </w:tabs>
      <w:rPr>
        <w:color w:val="000000"/>
      </w:rPr>
    </w:pPr>
    <w:r>
      <w:rPr>
        <w:rFonts w:ascii="Arial" w:eastAsia="Arial" w:hAnsi="Arial" w:cs="Arial"/>
        <w:color w:val="808080"/>
        <w:sz w:val="12"/>
        <w:szCs w:val="12"/>
      </w:rPr>
      <w:tab/>
    </w:r>
    <w:r>
      <w:rPr>
        <w:noProof/>
        <w:lang w:val="es-BO"/>
      </w:rPr>
      <w:drawing>
        <wp:anchor distT="0" distB="0" distL="114300" distR="114300" simplePos="0" relativeHeight="251658240" behindDoc="0" locked="0" layoutInCell="1" hidden="0" allowOverlap="1" wp14:anchorId="29BCDF72" wp14:editId="4DD4E883">
          <wp:simplePos x="0" y="0"/>
          <wp:positionH relativeFrom="column">
            <wp:posOffset>2341245</wp:posOffset>
          </wp:positionH>
          <wp:positionV relativeFrom="paragraph">
            <wp:posOffset>-24764</wp:posOffset>
          </wp:positionV>
          <wp:extent cx="1849755" cy="79121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49755" cy="791210"/>
                  </a:xfrm>
                  <a:prstGeom prst="rect">
                    <a:avLst/>
                  </a:prstGeom>
                  <a:ln/>
                </pic:spPr>
              </pic:pic>
            </a:graphicData>
          </a:graphic>
        </wp:anchor>
      </w:drawing>
    </w:r>
  </w:p>
  <w:p w:rsidR="005F10DC" w:rsidRDefault="005F10DC">
    <w:pPr>
      <w:pBdr>
        <w:top w:val="nil"/>
        <w:left w:val="nil"/>
        <w:bottom w:val="nil"/>
        <w:right w:val="nil"/>
        <w:between w:val="nil"/>
      </w:pBdr>
      <w:tabs>
        <w:tab w:val="center" w:pos="4252"/>
        <w:tab w:val="right" w:pos="8504"/>
      </w:tabs>
      <w:jc w:val="center"/>
      <w:rPr>
        <w:color w:val="000000"/>
      </w:rPr>
    </w:pPr>
  </w:p>
  <w:p w:rsidR="005F10DC" w:rsidRDefault="005F10DC">
    <w:pPr>
      <w:pBdr>
        <w:top w:val="nil"/>
        <w:left w:val="nil"/>
        <w:bottom w:val="nil"/>
        <w:right w:val="nil"/>
        <w:between w:val="nil"/>
      </w:pBdr>
      <w:tabs>
        <w:tab w:val="center" w:pos="4252"/>
        <w:tab w:val="right" w:pos="8504"/>
      </w:tabs>
      <w:jc w:val="center"/>
      <w:rPr>
        <w:color w:val="000000"/>
      </w:rPr>
    </w:pPr>
  </w:p>
  <w:p w:rsidR="005F10DC" w:rsidRDefault="005F10DC">
    <w:pPr>
      <w:pBdr>
        <w:top w:val="nil"/>
        <w:left w:val="nil"/>
        <w:bottom w:val="nil"/>
        <w:right w:val="nil"/>
        <w:between w:val="nil"/>
      </w:pBdr>
      <w:tabs>
        <w:tab w:val="center" w:pos="4252"/>
        <w:tab w:val="right" w:pos="8504"/>
      </w:tabs>
      <w:jc w:val="center"/>
      <w:rPr>
        <w:color w:val="000000"/>
      </w:rPr>
    </w:pPr>
  </w:p>
  <w:p w:rsidR="005F10DC" w:rsidRDefault="005F10DC">
    <w:pPr>
      <w:pBdr>
        <w:top w:val="nil"/>
        <w:left w:val="nil"/>
        <w:bottom w:val="nil"/>
        <w:right w:val="nil"/>
        <w:between w:val="nil"/>
      </w:pBdr>
      <w:tabs>
        <w:tab w:val="center" w:pos="4252"/>
        <w:tab w:val="right" w:pos="8504"/>
      </w:tabs>
      <w:jc w:val="center"/>
      <w:rPr>
        <w:color w:val="000000"/>
      </w:rPr>
    </w:pPr>
  </w:p>
  <w:p w:rsidR="005F10DC" w:rsidRDefault="005F10DC">
    <w:pPr>
      <w:pBdr>
        <w:top w:val="nil"/>
        <w:left w:val="nil"/>
        <w:bottom w:val="nil"/>
        <w:right w:val="nil"/>
        <w:between w:val="nil"/>
      </w:pBdr>
      <w:tabs>
        <w:tab w:val="center" w:pos="4252"/>
        <w:tab w:val="right" w:pos="8504"/>
      </w:tabs>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7AB6146"/>
    <w:multiLevelType w:val="hybridMultilevel"/>
    <w:tmpl w:val="C534EF92"/>
    <w:lvl w:ilvl="0" w:tplc="6DE20C6C">
      <w:start w:val="15"/>
      <w:numFmt w:val="bullet"/>
      <w:lvlText w:val=""/>
      <w:lvlJc w:val="left"/>
      <w:pPr>
        <w:ind w:left="1080" w:hanging="360"/>
      </w:pPr>
      <w:rPr>
        <w:rFonts w:ascii="Symbol" w:eastAsia="Times New Roman" w:hAnsi="Symbol" w:cs="Aria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
    <w:nsid w:val="085E2748"/>
    <w:multiLevelType w:val="hybridMultilevel"/>
    <w:tmpl w:val="63007BDE"/>
    <w:lvl w:ilvl="0" w:tplc="400A0001">
      <w:start w:val="1"/>
      <w:numFmt w:val="bullet"/>
      <w:lvlText w:val=""/>
      <w:lvlJc w:val="left"/>
      <w:pPr>
        <w:ind w:left="1068" w:hanging="360"/>
      </w:pPr>
      <w:rPr>
        <w:rFonts w:ascii="Symbol" w:hAnsi="Symbol"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3">
    <w:nsid w:val="0A8F3467"/>
    <w:multiLevelType w:val="hybridMultilevel"/>
    <w:tmpl w:val="3266BA00"/>
    <w:lvl w:ilvl="0" w:tplc="400A000D">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4">
    <w:nsid w:val="15620382"/>
    <w:multiLevelType w:val="multilevel"/>
    <w:tmpl w:val="7514EEF6"/>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1EB0730F"/>
    <w:multiLevelType w:val="hybridMultilevel"/>
    <w:tmpl w:val="CE3C6238"/>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6">
    <w:nsid w:val="1F2A4E9A"/>
    <w:multiLevelType w:val="multilevel"/>
    <w:tmpl w:val="6EF41426"/>
    <w:lvl w:ilvl="0">
      <w:start w:val="9"/>
      <w:numFmt w:val="upperLetter"/>
      <w:lvlText w:val="%1."/>
      <w:lvlJc w:val="left"/>
      <w:pPr>
        <w:ind w:left="1146" w:hanging="360"/>
      </w:pPr>
      <w:rPr>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7">
    <w:nsid w:val="214A5752"/>
    <w:multiLevelType w:val="hybridMultilevel"/>
    <w:tmpl w:val="F0BAA508"/>
    <w:lvl w:ilvl="0" w:tplc="2A08BFF6">
      <w:start w:val="2"/>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29F60686"/>
    <w:multiLevelType w:val="hybridMultilevel"/>
    <w:tmpl w:val="FFCA9F22"/>
    <w:lvl w:ilvl="0" w:tplc="400A0009">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9">
    <w:nsid w:val="2D513449"/>
    <w:multiLevelType w:val="multilevel"/>
    <w:tmpl w:val="2352493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nsid w:val="37531FBB"/>
    <w:multiLevelType w:val="multilevel"/>
    <w:tmpl w:val="E3F85236"/>
    <w:lvl w:ilvl="0">
      <w:start w:val="1"/>
      <w:numFmt w:val="upperLetter"/>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1">
    <w:nsid w:val="37574F64"/>
    <w:multiLevelType w:val="hybridMultilevel"/>
    <w:tmpl w:val="106ED2D0"/>
    <w:lvl w:ilvl="0" w:tplc="9C1EC28C">
      <w:start w:val="1"/>
      <w:numFmt w:val="bullet"/>
      <w:lvlText w:val="-"/>
      <w:lvlJc w:val="left"/>
      <w:pPr>
        <w:ind w:left="720" w:hanging="360"/>
      </w:pPr>
      <w:rPr>
        <w:rFonts w:ascii="Arial" w:eastAsia="Times New Roman" w:hAnsi="Arial" w:cs="Arial" w:hint="default"/>
        <w:b w:val="0"/>
        <w:i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40757D07"/>
    <w:multiLevelType w:val="hybridMultilevel"/>
    <w:tmpl w:val="4B184D3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3">
    <w:nsid w:val="40AF3F28"/>
    <w:multiLevelType w:val="multilevel"/>
    <w:tmpl w:val="D446FA88"/>
    <w:lvl w:ilvl="0">
      <w:start w:val="2"/>
      <w:numFmt w:val="upperRoman"/>
      <w:lvlText w:val="%1."/>
      <w:lvlJc w:val="left"/>
      <w:pPr>
        <w:ind w:left="1080" w:hanging="720"/>
      </w:pPr>
      <w:rPr>
        <w:color w:val="FFFFFF" w:themeColor="background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nsid w:val="4B5D7CE3"/>
    <w:multiLevelType w:val="multilevel"/>
    <w:tmpl w:val="CE66A36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nsid w:val="4C581563"/>
    <w:multiLevelType w:val="hybridMultilevel"/>
    <w:tmpl w:val="EC9EFA52"/>
    <w:lvl w:ilvl="0" w:tplc="BCD6EB12">
      <w:start w:val="1"/>
      <w:numFmt w:val="upperLetter"/>
      <w:lvlText w:val="%1."/>
      <w:lvlJc w:val="left"/>
      <w:pPr>
        <w:ind w:left="785"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4C8678C8"/>
    <w:multiLevelType w:val="multilevel"/>
    <w:tmpl w:val="A59E43B4"/>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nsid w:val="67E33A54"/>
    <w:multiLevelType w:val="hybridMultilevel"/>
    <w:tmpl w:val="E3561EBA"/>
    <w:lvl w:ilvl="0" w:tplc="400A0009">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8">
    <w:nsid w:val="69A530B3"/>
    <w:multiLevelType w:val="multilevel"/>
    <w:tmpl w:val="E7EE4D1C"/>
    <w:lvl w:ilvl="0">
      <w:start w:val="1"/>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9">
    <w:nsid w:val="6A83661A"/>
    <w:multiLevelType w:val="multilevel"/>
    <w:tmpl w:val="C46016E0"/>
    <w:lvl w:ilvl="0">
      <w:start w:val="1"/>
      <w:numFmt w:val="upperLetter"/>
      <w:lvlText w:val="%1."/>
      <w:lvlJc w:val="left"/>
      <w:pPr>
        <w:ind w:left="1146" w:hanging="360"/>
      </w:pPr>
      <w:rPr>
        <w:b/>
        <w:color w:val="auto"/>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0">
    <w:nsid w:val="6E516F55"/>
    <w:multiLevelType w:val="hybridMultilevel"/>
    <w:tmpl w:val="AB742156"/>
    <w:lvl w:ilvl="0" w:tplc="62666D6E">
      <w:start w:val="1"/>
      <w:numFmt w:val="upperLetter"/>
      <w:lvlText w:val="%1."/>
      <w:lvlJc w:val="left"/>
      <w:pPr>
        <w:ind w:left="1146" w:hanging="360"/>
      </w:pPr>
      <w:rPr>
        <w:rFonts w:hint="default"/>
      </w:r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21">
    <w:nsid w:val="71F63767"/>
    <w:multiLevelType w:val="hybridMultilevel"/>
    <w:tmpl w:val="6E8456C8"/>
    <w:lvl w:ilvl="0" w:tplc="400A000D">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22">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78971DB7"/>
    <w:multiLevelType w:val="hybridMultilevel"/>
    <w:tmpl w:val="C1660BBE"/>
    <w:lvl w:ilvl="0" w:tplc="400A0015">
      <w:start w:val="1"/>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4">
    <w:nsid w:val="7CC74375"/>
    <w:multiLevelType w:val="hybridMultilevel"/>
    <w:tmpl w:val="9B3A80F4"/>
    <w:lvl w:ilvl="0" w:tplc="400A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5">
    <w:nsid w:val="7DE349B7"/>
    <w:multiLevelType w:val="hybridMultilevel"/>
    <w:tmpl w:val="845C232A"/>
    <w:lvl w:ilvl="0" w:tplc="70F6044E">
      <w:start w:val="9"/>
      <w:numFmt w:val="upperLetter"/>
      <w:lvlText w:val="%1."/>
      <w:lvlJc w:val="left"/>
      <w:pPr>
        <w:ind w:left="1146" w:hanging="360"/>
      </w:pPr>
      <w:rPr>
        <w:rFonts w:hint="default"/>
        <w:color w:val="FFFFFF" w:themeColor="background1"/>
      </w:r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num w:numId="1">
    <w:abstractNumId w:val="18"/>
  </w:num>
  <w:num w:numId="2">
    <w:abstractNumId w:val="14"/>
  </w:num>
  <w:num w:numId="3">
    <w:abstractNumId w:val="16"/>
  </w:num>
  <w:num w:numId="4">
    <w:abstractNumId w:val="19"/>
  </w:num>
  <w:num w:numId="5">
    <w:abstractNumId w:val="10"/>
  </w:num>
  <w:num w:numId="6">
    <w:abstractNumId w:val="6"/>
  </w:num>
  <w:num w:numId="7">
    <w:abstractNumId w:val="9"/>
  </w:num>
  <w:num w:numId="8">
    <w:abstractNumId w:val="13"/>
  </w:num>
  <w:num w:numId="9">
    <w:abstractNumId w:val="4"/>
  </w:num>
  <w:num w:numId="10">
    <w:abstractNumId w:val="2"/>
  </w:num>
  <w:num w:numId="11">
    <w:abstractNumId w:val="24"/>
  </w:num>
  <w:num w:numId="12">
    <w:abstractNumId w:val="21"/>
  </w:num>
  <w:num w:numId="13">
    <w:abstractNumId w:val="3"/>
  </w:num>
  <w:num w:numId="14">
    <w:abstractNumId w:val="12"/>
  </w:num>
  <w:num w:numId="15">
    <w:abstractNumId w:val="5"/>
  </w:num>
  <w:num w:numId="16">
    <w:abstractNumId w:val="0"/>
  </w:num>
  <w:num w:numId="17">
    <w:abstractNumId w:val="20"/>
  </w:num>
  <w:num w:numId="18">
    <w:abstractNumId w:val="7"/>
  </w:num>
  <w:num w:numId="19">
    <w:abstractNumId w:val="22"/>
  </w:num>
  <w:num w:numId="20">
    <w:abstractNumId w:val="25"/>
  </w:num>
  <w:num w:numId="21">
    <w:abstractNumId w:val="15"/>
  </w:num>
  <w:num w:numId="22">
    <w:abstractNumId w:val="11"/>
  </w:num>
  <w:num w:numId="23">
    <w:abstractNumId w:val="17"/>
  </w:num>
  <w:num w:numId="24">
    <w:abstractNumId w:val="23"/>
  </w:num>
  <w:num w:numId="25">
    <w:abstractNumId w:val="8"/>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0DC"/>
    <w:rsid w:val="00020EF0"/>
    <w:rsid w:val="00064F8B"/>
    <w:rsid w:val="000B7A30"/>
    <w:rsid w:val="001209AE"/>
    <w:rsid w:val="001523F6"/>
    <w:rsid w:val="001651FE"/>
    <w:rsid w:val="001A1FCF"/>
    <w:rsid w:val="001B7A2F"/>
    <w:rsid w:val="001F23F7"/>
    <w:rsid w:val="001F334E"/>
    <w:rsid w:val="001F6C9D"/>
    <w:rsid w:val="00226340"/>
    <w:rsid w:val="00230063"/>
    <w:rsid w:val="00281EFB"/>
    <w:rsid w:val="002D38D0"/>
    <w:rsid w:val="002D47D4"/>
    <w:rsid w:val="003305E5"/>
    <w:rsid w:val="00374BAC"/>
    <w:rsid w:val="0038495C"/>
    <w:rsid w:val="003A4613"/>
    <w:rsid w:val="003D43FD"/>
    <w:rsid w:val="003E70EF"/>
    <w:rsid w:val="004072B6"/>
    <w:rsid w:val="00427C96"/>
    <w:rsid w:val="004A49D7"/>
    <w:rsid w:val="004C3B4C"/>
    <w:rsid w:val="004F1725"/>
    <w:rsid w:val="00594ED4"/>
    <w:rsid w:val="005C741B"/>
    <w:rsid w:val="005F10DC"/>
    <w:rsid w:val="00656AB7"/>
    <w:rsid w:val="0067436A"/>
    <w:rsid w:val="00684F54"/>
    <w:rsid w:val="00692EE4"/>
    <w:rsid w:val="007245AC"/>
    <w:rsid w:val="0075635D"/>
    <w:rsid w:val="0076197F"/>
    <w:rsid w:val="00776F28"/>
    <w:rsid w:val="007E750F"/>
    <w:rsid w:val="00837C19"/>
    <w:rsid w:val="00842469"/>
    <w:rsid w:val="00850BA5"/>
    <w:rsid w:val="00856954"/>
    <w:rsid w:val="008715E4"/>
    <w:rsid w:val="008A2A67"/>
    <w:rsid w:val="008B66DE"/>
    <w:rsid w:val="008B7DB7"/>
    <w:rsid w:val="008F6201"/>
    <w:rsid w:val="00986E31"/>
    <w:rsid w:val="009F2F67"/>
    <w:rsid w:val="009F6E5E"/>
    <w:rsid w:val="00A05DF1"/>
    <w:rsid w:val="00A44107"/>
    <w:rsid w:val="00A45A41"/>
    <w:rsid w:val="00A6154D"/>
    <w:rsid w:val="00A9350E"/>
    <w:rsid w:val="00AA4722"/>
    <w:rsid w:val="00B21960"/>
    <w:rsid w:val="00B467E3"/>
    <w:rsid w:val="00B5149E"/>
    <w:rsid w:val="00C040B0"/>
    <w:rsid w:val="00C054F4"/>
    <w:rsid w:val="00C13DD5"/>
    <w:rsid w:val="00C45F5C"/>
    <w:rsid w:val="00C65471"/>
    <w:rsid w:val="00C924F1"/>
    <w:rsid w:val="00C94C79"/>
    <w:rsid w:val="00CA17B2"/>
    <w:rsid w:val="00CC657E"/>
    <w:rsid w:val="00D137DB"/>
    <w:rsid w:val="00D17089"/>
    <w:rsid w:val="00D22C89"/>
    <w:rsid w:val="00D66D98"/>
    <w:rsid w:val="00D85A37"/>
    <w:rsid w:val="00D91201"/>
    <w:rsid w:val="00D95D64"/>
    <w:rsid w:val="00DB1A80"/>
    <w:rsid w:val="00DC5F10"/>
    <w:rsid w:val="00DE47A3"/>
    <w:rsid w:val="00DF79DA"/>
    <w:rsid w:val="00E21740"/>
    <w:rsid w:val="00F13C7C"/>
    <w:rsid w:val="00F172F3"/>
    <w:rsid w:val="00F22B69"/>
    <w:rsid w:val="00F65D1A"/>
    <w:rsid w:val="00F71167"/>
    <w:rsid w:val="00F86F8E"/>
    <w:rsid w:val="00FB0867"/>
    <w:rsid w:val="00FB11B3"/>
    <w:rsid w:val="00FB1D1D"/>
    <w:rsid w:val="00FB6559"/>
    <w:rsid w:val="00FD402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F443B7-D3C8-4321-9CB1-9A8C3D0F4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B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paragraph" w:styleId="Textoindependiente3">
    <w:name w:val="Body Text 3"/>
    <w:basedOn w:val="Normal"/>
    <w:link w:val="Textoindependiente3Car"/>
    <w:rsid w:val="00C054F4"/>
    <w:pPr>
      <w:jc w:val="both"/>
    </w:pPr>
    <w:rPr>
      <w:rFonts w:ascii="Arial" w:hAnsi="Arial" w:cs="Arial"/>
      <w:sz w:val="18"/>
      <w:szCs w:val="20"/>
      <w:lang w:eastAsia="es-ES"/>
    </w:rPr>
  </w:style>
  <w:style w:type="character" w:customStyle="1" w:styleId="Textoindependiente3Car">
    <w:name w:val="Texto independiente 3 Car"/>
    <w:basedOn w:val="Fuentedeprrafopredeter"/>
    <w:link w:val="Textoindependiente3"/>
    <w:rsid w:val="00C054F4"/>
    <w:rPr>
      <w:rFonts w:ascii="Arial" w:hAnsi="Arial" w:cs="Arial"/>
      <w:sz w:val="18"/>
      <w:szCs w:val="20"/>
      <w:lang w:eastAsia="es-ES"/>
    </w:rPr>
  </w:style>
  <w:style w:type="character" w:customStyle="1" w:styleId="Cuerpodeltexto2">
    <w:name w:val="Cuerpo del texto (2)_"/>
    <w:link w:val="Cuerpodeltexto20"/>
    <w:rsid w:val="001F23F7"/>
    <w:rPr>
      <w:rFonts w:ascii="Arial" w:eastAsia="Arial" w:hAnsi="Arial" w:cs="Arial"/>
      <w:sz w:val="15"/>
      <w:szCs w:val="15"/>
      <w:shd w:val="clear" w:color="auto" w:fill="FFFFFF"/>
    </w:rPr>
  </w:style>
  <w:style w:type="paragraph" w:customStyle="1" w:styleId="Cuerpodeltexto20">
    <w:name w:val="Cuerpo del texto (2)"/>
    <w:basedOn w:val="Normal"/>
    <w:link w:val="Cuerpodeltexto2"/>
    <w:rsid w:val="001F23F7"/>
    <w:pPr>
      <w:widowControl w:val="0"/>
      <w:shd w:val="clear" w:color="auto" w:fill="FFFFFF"/>
      <w:spacing w:line="0" w:lineRule="atLeast"/>
      <w:ind w:hanging="220"/>
      <w:jc w:val="center"/>
    </w:pPr>
    <w:rPr>
      <w:rFonts w:ascii="Arial" w:eastAsia="Arial" w:hAnsi="Arial" w:cs="Arial"/>
      <w:sz w:val="15"/>
      <w:szCs w:val="15"/>
    </w:rPr>
  </w:style>
  <w:style w:type="paragraph" w:styleId="Piedepgina">
    <w:name w:val="footer"/>
    <w:basedOn w:val="Normal"/>
    <w:link w:val="PiedepginaCar"/>
    <w:rsid w:val="00837C19"/>
    <w:pPr>
      <w:tabs>
        <w:tab w:val="center" w:pos="4419"/>
        <w:tab w:val="right" w:pos="8838"/>
      </w:tabs>
    </w:pPr>
    <w:rPr>
      <w:rFonts w:ascii="Century Gothic" w:hAnsi="Century Gothic"/>
      <w:sz w:val="22"/>
      <w:szCs w:val="22"/>
      <w:lang w:val="es-BO" w:eastAsia="es-ES"/>
    </w:rPr>
  </w:style>
  <w:style w:type="character" w:customStyle="1" w:styleId="PiedepginaCar">
    <w:name w:val="Pie de página Car"/>
    <w:basedOn w:val="Fuentedeprrafopredeter"/>
    <w:link w:val="Piedepgina"/>
    <w:rsid w:val="00837C19"/>
    <w:rPr>
      <w:rFonts w:ascii="Century Gothic" w:hAnsi="Century Gothic"/>
      <w:sz w:val="22"/>
      <w:szCs w:val="22"/>
      <w:lang w:val="es-BO" w:eastAsia="es-ES"/>
    </w:rPr>
  </w:style>
  <w:style w:type="character" w:customStyle="1" w:styleId="PrrafodelistaCar">
    <w:name w:val="Párrafo de lista Car"/>
    <w:link w:val="Prrafodelista"/>
    <w:uiPriority w:val="34"/>
    <w:locked/>
    <w:rsid w:val="00CA17B2"/>
  </w:style>
  <w:style w:type="paragraph" w:styleId="Prrafodelista">
    <w:name w:val="List Paragraph"/>
    <w:basedOn w:val="Normal"/>
    <w:link w:val="PrrafodelistaCar"/>
    <w:uiPriority w:val="34"/>
    <w:qFormat/>
    <w:rsid w:val="00CA17B2"/>
    <w:pPr>
      <w:ind w:left="720"/>
    </w:pPr>
  </w:style>
  <w:style w:type="paragraph" w:styleId="Textodeglobo">
    <w:name w:val="Balloon Text"/>
    <w:basedOn w:val="Normal"/>
    <w:link w:val="TextodegloboCar"/>
    <w:uiPriority w:val="99"/>
    <w:semiHidden/>
    <w:unhideWhenUsed/>
    <w:rsid w:val="004F172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17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431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932</Words>
  <Characters>5128</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Maria Luisa Ticona Condori</cp:lastModifiedBy>
  <cp:revision>3</cp:revision>
  <cp:lastPrinted>2021-01-21T23:46:00Z</cp:lastPrinted>
  <dcterms:created xsi:type="dcterms:W3CDTF">2021-01-25T20:17:00Z</dcterms:created>
  <dcterms:modified xsi:type="dcterms:W3CDTF">2021-01-25T20:18:00Z</dcterms:modified>
</cp:coreProperties>
</file>