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CF998" w14:textId="11A786AE" w:rsidR="00D320D6" w:rsidRPr="00935B04" w:rsidRDefault="00574491" w:rsidP="00C736A2">
      <w:pPr>
        <w:spacing w:before="14"/>
        <w:jc w:val="center"/>
        <w:rPr>
          <w:rFonts w:ascii="Bookman Old Style" w:hAnsi="Bookman Old Style" w:cs="Arial"/>
          <w:b/>
          <w:sz w:val="22"/>
          <w:szCs w:val="22"/>
          <w:lang w:val="es-BO"/>
        </w:rPr>
      </w:pPr>
      <w:r w:rsidRPr="00935B04">
        <w:rPr>
          <w:rFonts w:ascii="Bookman Old Style" w:hAnsi="Bookman Old Style" w:cs="Arial"/>
          <w:b/>
          <w:sz w:val="22"/>
          <w:szCs w:val="22"/>
          <w:lang w:val="es-BO"/>
        </w:rPr>
        <w:t>ESPECIFICACIONES TÉCNICAS</w:t>
      </w:r>
    </w:p>
    <w:p w14:paraId="66F693B3" w14:textId="6C1D7845" w:rsidR="004C5C13" w:rsidRDefault="00A807F0" w:rsidP="00C736A2">
      <w:pPr>
        <w:spacing w:before="80"/>
        <w:ind w:left="95"/>
        <w:jc w:val="center"/>
        <w:rPr>
          <w:rFonts w:ascii="Bookman Old Style" w:hAnsi="Bookman Old Style" w:cs="Arial"/>
          <w:b/>
          <w:bCs/>
          <w:sz w:val="22"/>
          <w:szCs w:val="22"/>
          <w:lang w:val="es-BO"/>
        </w:rPr>
      </w:pPr>
      <w:r w:rsidRPr="00935B04">
        <w:rPr>
          <w:rFonts w:ascii="Bookman Old Style" w:hAnsi="Bookman Old Style" w:cs="Arial"/>
          <w:b/>
          <w:sz w:val="22"/>
          <w:szCs w:val="22"/>
          <w:lang w:val="es-BO"/>
        </w:rPr>
        <w:t xml:space="preserve">OBJETO DE CONTRATACIÓN: </w:t>
      </w:r>
      <w:r w:rsidR="00E73F75" w:rsidRPr="00935B04">
        <w:rPr>
          <w:rFonts w:ascii="Bookman Old Style" w:hAnsi="Bookman Old Style" w:cs="Arial"/>
          <w:b/>
          <w:bCs/>
          <w:sz w:val="22"/>
          <w:szCs w:val="22"/>
          <w:lang w:val="es-BO"/>
        </w:rPr>
        <w:t xml:space="preserve">ADQUISICIÓN DE ÚTILES DE ESCRITORIO Y OFICINA - ELECCIONES SUBNACIONALES 2021 </w:t>
      </w:r>
    </w:p>
    <w:p w14:paraId="78EE4768" w14:textId="77777777" w:rsidR="00EC3384" w:rsidRPr="00EC3384" w:rsidRDefault="00EC3384" w:rsidP="00C736A2">
      <w:pPr>
        <w:spacing w:before="80"/>
        <w:ind w:left="95"/>
        <w:jc w:val="center"/>
        <w:rPr>
          <w:rFonts w:ascii="Bookman Old Style" w:hAnsi="Bookman Old Style" w:cs="Arial"/>
          <w:b/>
          <w:bCs/>
          <w:sz w:val="16"/>
          <w:szCs w:val="22"/>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3679"/>
        <w:gridCol w:w="1275"/>
        <w:gridCol w:w="1417"/>
        <w:gridCol w:w="1418"/>
        <w:gridCol w:w="1843"/>
      </w:tblGrid>
      <w:tr w:rsidR="00D320D6" w:rsidRPr="00EC3384" w14:paraId="7289C96D" w14:textId="77777777" w:rsidTr="00EC3384">
        <w:trPr>
          <w:cantSplit/>
          <w:trHeight w:val="404"/>
        </w:trPr>
        <w:tc>
          <w:tcPr>
            <w:tcW w:w="10348" w:type="dxa"/>
            <w:gridSpan w:val="6"/>
            <w:shd w:val="clear" w:color="auto" w:fill="767171"/>
            <w:vAlign w:val="center"/>
          </w:tcPr>
          <w:p w14:paraId="254210C3" w14:textId="3B504ABF" w:rsidR="00D320D6" w:rsidRPr="00935B04" w:rsidRDefault="00FA0E1B" w:rsidP="00037A46">
            <w:pPr>
              <w:pStyle w:val="Textoindependiente3"/>
              <w:numPr>
                <w:ilvl w:val="0"/>
                <w:numId w:val="5"/>
              </w:numPr>
              <w:spacing w:line="276" w:lineRule="auto"/>
              <w:rPr>
                <w:rFonts w:ascii="Bookman Old Style" w:hAnsi="Bookman Old Style"/>
                <w:b/>
                <w:bCs/>
                <w:color w:val="FFFFFF"/>
                <w:sz w:val="22"/>
                <w:szCs w:val="22"/>
                <w:lang w:val="es-BO"/>
              </w:rPr>
            </w:pPr>
            <w:r w:rsidRPr="00935B04">
              <w:rPr>
                <w:rFonts w:ascii="Bookman Old Style" w:hAnsi="Bookman Old Style"/>
                <w:b/>
                <w:bCs/>
                <w:color w:val="FFFFFF"/>
                <w:sz w:val="22"/>
                <w:szCs w:val="22"/>
                <w:lang w:val="es-BO"/>
              </w:rPr>
              <w:t xml:space="preserve">CARACTERÍSTICAS GENERALES DEL </w:t>
            </w:r>
            <w:r w:rsidR="00D320D6" w:rsidRPr="00935B04">
              <w:rPr>
                <w:rFonts w:ascii="Bookman Old Style" w:hAnsi="Bookman Old Style"/>
                <w:b/>
                <w:bCs/>
                <w:color w:val="FFFFFF"/>
                <w:sz w:val="22"/>
                <w:szCs w:val="22"/>
                <w:lang w:val="es-BO"/>
              </w:rPr>
              <w:t xml:space="preserve">(LOS) </w:t>
            </w:r>
            <w:r w:rsidR="00711CA7" w:rsidRPr="00935B04">
              <w:rPr>
                <w:rFonts w:ascii="Bookman Old Style" w:hAnsi="Bookman Old Style"/>
                <w:b/>
                <w:bCs/>
                <w:color w:val="FFFFFF"/>
                <w:sz w:val="22"/>
                <w:szCs w:val="22"/>
                <w:lang w:val="es-BO"/>
              </w:rPr>
              <w:t>BIEN</w:t>
            </w:r>
            <w:r w:rsidR="00D320D6" w:rsidRPr="00935B04">
              <w:rPr>
                <w:rFonts w:ascii="Bookman Old Style" w:hAnsi="Bookman Old Style"/>
                <w:b/>
                <w:bCs/>
                <w:color w:val="FFFFFF"/>
                <w:sz w:val="22"/>
                <w:szCs w:val="22"/>
                <w:lang w:val="es-BO"/>
              </w:rPr>
              <w:t>(</w:t>
            </w:r>
            <w:r w:rsidR="00711CA7" w:rsidRPr="00935B04">
              <w:rPr>
                <w:rFonts w:ascii="Bookman Old Style" w:hAnsi="Bookman Old Style"/>
                <w:b/>
                <w:bCs/>
                <w:color w:val="FFFFFF"/>
                <w:sz w:val="22"/>
                <w:szCs w:val="22"/>
                <w:lang w:val="es-BO"/>
              </w:rPr>
              <w:t>E</w:t>
            </w:r>
            <w:r w:rsidR="00D320D6" w:rsidRPr="00935B04">
              <w:rPr>
                <w:rFonts w:ascii="Bookman Old Style" w:hAnsi="Bookman Old Style"/>
                <w:b/>
                <w:bCs/>
                <w:color w:val="FFFFFF"/>
                <w:sz w:val="22"/>
                <w:szCs w:val="22"/>
                <w:lang w:val="es-BO"/>
              </w:rPr>
              <w:t>S)</w:t>
            </w:r>
          </w:p>
        </w:tc>
      </w:tr>
      <w:tr w:rsidR="00D320D6" w:rsidRPr="00EC3384" w14:paraId="71EDE489" w14:textId="77777777" w:rsidTr="00EC3384">
        <w:trPr>
          <w:cantSplit/>
          <w:trHeight w:val="410"/>
        </w:trPr>
        <w:tc>
          <w:tcPr>
            <w:tcW w:w="10348" w:type="dxa"/>
            <w:gridSpan w:val="6"/>
            <w:shd w:val="clear" w:color="auto" w:fill="D9D9D9" w:themeFill="background1" w:themeFillShade="D9"/>
            <w:vAlign w:val="center"/>
          </w:tcPr>
          <w:p w14:paraId="6B929869" w14:textId="02684656" w:rsidR="00D320D6" w:rsidRPr="00935B04" w:rsidRDefault="00037A46" w:rsidP="00037A46">
            <w:pPr>
              <w:pStyle w:val="Textoindependiente3"/>
              <w:spacing w:line="276" w:lineRule="auto"/>
              <w:rPr>
                <w:rFonts w:ascii="Bookman Old Style" w:hAnsi="Bookman Old Style"/>
                <w:b/>
                <w:bCs/>
                <w:color w:val="FF0000"/>
                <w:sz w:val="22"/>
                <w:szCs w:val="22"/>
                <w:lang w:val="es-BO"/>
              </w:rPr>
            </w:pPr>
            <w:r w:rsidRPr="00935B04">
              <w:rPr>
                <w:rFonts w:ascii="Bookman Old Style" w:hAnsi="Bookman Old Style"/>
                <w:b/>
                <w:bCs/>
                <w:sz w:val="22"/>
                <w:szCs w:val="22"/>
                <w:lang w:val="es-BO"/>
              </w:rPr>
              <w:t>A.</w:t>
            </w:r>
            <w:r w:rsidRPr="00935B04">
              <w:rPr>
                <w:rFonts w:ascii="Bookman Old Style" w:hAnsi="Bookman Old Style"/>
                <w:b/>
                <w:bCs/>
                <w:sz w:val="22"/>
                <w:szCs w:val="22"/>
                <w:lang w:val="es-BO"/>
              </w:rPr>
              <w:tab/>
              <w:t xml:space="preserve">REQUISITOS DEL(LOS) BIEN(ES) </w:t>
            </w:r>
          </w:p>
        </w:tc>
      </w:tr>
      <w:tr w:rsidR="00935B04" w:rsidRPr="00935B04" w14:paraId="683D8163" w14:textId="77777777" w:rsidTr="00EC3384">
        <w:trPr>
          <w:cantSplit/>
          <w:trHeight w:val="416"/>
        </w:trPr>
        <w:tc>
          <w:tcPr>
            <w:tcW w:w="10348" w:type="dxa"/>
            <w:gridSpan w:val="6"/>
            <w:shd w:val="clear" w:color="auto" w:fill="auto"/>
            <w:vAlign w:val="center"/>
          </w:tcPr>
          <w:p w14:paraId="50304E6D" w14:textId="1BDD939D" w:rsidR="00935B04" w:rsidRPr="00935B04" w:rsidRDefault="00935B04" w:rsidP="00C736A2">
            <w:pPr>
              <w:spacing w:line="276" w:lineRule="auto"/>
              <w:contextualSpacing/>
              <w:jc w:val="center"/>
              <w:rPr>
                <w:rFonts w:ascii="Bookman Old Style" w:hAnsi="Bookman Old Style" w:cs="Arial"/>
                <w:b/>
                <w:iCs/>
                <w:sz w:val="22"/>
                <w:szCs w:val="22"/>
                <w:lang w:val="es-BO"/>
              </w:rPr>
            </w:pPr>
            <w:r w:rsidRPr="00935B04">
              <w:rPr>
                <w:rFonts w:ascii="Bookman Old Style" w:hAnsi="Bookman Old Style" w:cs="Arial"/>
                <w:b/>
                <w:iCs/>
                <w:sz w:val="22"/>
                <w:szCs w:val="22"/>
                <w:lang w:val="es-BO"/>
              </w:rPr>
              <w:t>Características técnicas</w:t>
            </w:r>
          </w:p>
        </w:tc>
      </w:tr>
      <w:tr w:rsidR="005147F5" w:rsidRPr="00935B04" w14:paraId="0A0DDBB5" w14:textId="77777777" w:rsidTr="00E61577">
        <w:trPr>
          <w:cantSplit/>
          <w:trHeight w:val="615"/>
        </w:trPr>
        <w:tc>
          <w:tcPr>
            <w:tcW w:w="716" w:type="dxa"/>
            <w:shd w:val="clear" w:color="auto" w:fill="DBE5F1" w:themeFill="accent1" w:themeFillTint="33"/>
            <w:vAlign w:val="center"/>
          </w:tcPr>
          <w:p w14:paraId="723BCD28" w14:textId="2CDF1282" w:rsidR="005D01EE" w:rsidRPr="00935B04" w:rsidRDefault="00935B04" w:rsidP="00935B04">
            <w:pPr>
              <w:pStyle w:val="Textoindependiente3"/>
              <w:spacing w:line="276" w:lineRule="auto"/>
              <w:jc w:val="center"/>
              <w:rPr>
                <w:rFonts w:ascii="Bookman Old Style" w:hAnsi="Bookman Old Style"/>
                <w:b/>
                <w:sz w:val="22"/>
                <w:szCs w:val="22"/>
                <w:lang w:val="es-BO"/>
              </w:rPr>
            </w:pPr>
            <w:r w:rsidRPr="00935B04">
              <w:rPr>
                <w:rFonts w:ascii="Bookman Old Style" w:hAnsi="Bookman Old Style"/>
                <w:b/>
                <w:sz w:val="22"/>
                <w:szCs w:val="22"/>
                <w:lang w:val="es-BO"/>
              </w:rPr>
              <w:t xml:space="preserve">Ítem </w:t>
            </w:r>
            <w:r w:rsidR="005D01EE" w:rsidRPr="00935B04">
              <w:rPr>
                <w:rFonts w:ascii="Bookman Old Style" w:hAnsi="Bookman Old Style"/>
                <w:b/>
                <w:sz w:val="22"/>
                <w:szCs w:val="22"/>
                <w:lang w:val="es-BO"/>
              </w:rPr>
              <w:t>N°</w:t>
            </w:r>
          </w:p>
        </w:tc>
        <w:tc>
          <w:tcPr>
            <w:tcW w:w="3679" w:type="dxa"/>
            <w:shd w:val="clear" w:color="auto" w:fill="DBE5F1" w:themeFill="accent1" w:themeFillTint="33"/>
            <w:vAlign w:val="center"/>
          </w:tcPr>
          <w:p w14:paraId="1BAB4409" w14:textId="4AD92815" w:rsidR="005D01EE" w:rsidRPr="00935B04" w:rsidRDefault="005D01EE" w:rsidP="00935B04">
            <w:pPr>
              <w:jc w:val="center"/>
              <w:rPr>
                <w:rFonts w:ascii="Bookman Old Style" w:hAnsi="Bookman Old Style" w:cs="Arial"/>
                <w:b/>
                <w:sz w:val="22"/>
                <w:szCs w:val="22"/>
                <w:lang w:val="es-BO"/>
              </w:rPr>
            </w:pPr>
            <w:r w:rsidRPr="00935B04">
              <w:rPr>
                <w:rFonts w:ascii="Bookman Old Style" w:hAnsi="Bookman Old Style" w:cs="Arial"/>
                <w:b/>
                <w:sz w:val="22"/>
                <w:szCs w:val="22"/>
                <w:lang w:val="es-BO"/>
              </w:rPr>
              <w:t>Características técnicas</w:t>
            </w:r>
          </w:p>
        </w:tc>
        <w:tc>
          <w:tcPr>
            <w:tcW w:w="1275" w:type="dxa"/>
            <w:shd w:val="clear" w:color="auto" w:fill="DBE5F1" w:themeFill="accent1" w:themeFillTint="33"/>
            <w:vAlign w:val="center"/>
          </w:tcPr>
          <w:p w14:paraId="14473CE3" w14:textId="07E38C44" w:rsidR="005D01EE" w:rsidRPr="00935B04" w:rsidRDefault="00B700DB" w:rsidP="00935B04">
            <w:pPr>
              <w:jc w:val="center"/>
              <w:rPr>
                <w:rFonts w:ascii="Bookman Old Style" w:hAnsi="Bookman Old Style" w:cs="Arial"/>
                <w:b/>
                <w:sz w:val="22"/>
                <w:szCs w:val="22"/>
                <w:lang w:val="es-BO"/>
              </w:rPr>
            </w:pPr>
            <w:r w:rsidRPr="00935B04">
              <w:rPr>
                <w:rFonts w:ascii="Bookman Old Style" w:hAnsi="Bookman Old Style" w:cs="Arial"/>
                <w:b/>
                <w:sz w:val="22"/>
                <w:szCs w:val="22"/>
                <w:lang w:val="es-BO"/>
              </w:rPr>
              <w:t>Cantidad</w:t>
            </w:r>
          </w:p>
        </w:tc>
        <w:tc>
          <w:tcPr>
            <w:tcW w:w="1417" w:type="dxa"/>
            <w:shd w:val="clear" w:color="auto" w:fill="DBE5F1" w:themeFill="accent1" w:themeFillTint="33"/>
            <w:vAlign w:val="center"/>
          </w:tcPr>
          <w:p w14:paraId="14783489" w14:textId="3F88CFFD" w:rsidR="005D01EE" w:rsidRPr="00935B04" w:rsidRDefault="00B700DB" w:rsidP="00935B04">
            <w:pPr>
              <w:jc w:val="center"/>
              <w:rPr>
                <w:rFonts w:ascii="Bookman Old Style" w:hAnsi="Bookman Old Style" w:cs="Arial"/>
                <w:b/>
                <w:sz w:val="22"/>
                <w:szCs w:val="22"/>
                <w:lang w:val="es-BO"/>
              </w:rPr>
            </w:pPr>
            <w:r w:rsidRPr="00935B04">
              <w:rPr>
                <w:rFonts w:ascii="Bookman Old Style" w:hAnsi="Bookman Old Style" w:cs="Arial"/>
                <w:b/>
                <w:sz w:val="22"/>
                <w:szCs w:val="22"/>
                <w:lang w:val="es-BO"/>
              </w:rPr>
              <w:t xml:space="preserve">Unidad de </w:t>
            </w:r>
            <w:r w:rsidR="006B4AF2" w:rsidRPr="00935B04">
              <w:rPr>
                <w:rFonts w:ascii="Bookman Old Style" w:hAnsi="Bookman Old Style" w:cs="Arial"/>
                <w:b/>
                <w:sz w:val="22"/>
                <w:szCs w:val="22"/>
                <w:lang w:val="es-BO"/>
              </w:rPr>
              <w:t>Medida</w:t>
            </w:r>
          </w:p>
        </w:tc>
        <w:tc>
          <w:tcPr>
            <w:tcW w:w="1418" w:type="dxa"/>
            <w:shd w:val="clear" w:color="auto" w:fill="DBE5F1" w:themeFill="accent1" w:themeFillTint="33"/>
            <w:vAlign w:val="center"/>
          </w:tcPr>
          <w:p w14:paraId="13468698" w14:textId="55925AED" w:rsidR="005D01EE" w:rsidRPr="00935B04" w:rsidRDefault="00C736A2" w:rsidP="00935B04">
            <w:pPr>
              <w:jc w:val="center"/>
              <w:rPr>
                <w:rFonts w:ascii="Bookman Old Style" w:hAnsi="Bookman Old Style" w:cs="Arial"/>
                <w:b/>
                <w:sz w:val="22"/>
                <w:szCs w:val="22"/>
                <w:lang w:val="es-BO"/>
              </w:rPr>
            </w:pPr>
            <w:r>
              <w:rPr>
                <w:rFonts w:ascii="Bookman Old Style" w:hAnsi="Bookman Old Style" w:cs="Arial"/>
                <w:b/>
                <w:sz w:val="22"/>
                <w:szCs w:val="22"/>
                <w:lang w:val="es-BO"/>
              </w:rPr>
              <w:t xml:space="preserve">Precio Unitario </w:t>
            </w:r>
            <w:r w:rsidR="00B700DB" w:rsidRPr="00935B04">
              <w:rPr>
                <w:rFonts w:ascii="Bookman Old Style" w:hAnsi="Bookman Old Style" w:cs="Arial"/>
                <w:b/>
                <w:sz w:val="22"/>
                <w:szCs w:val="22"/>
                <w:lang w:val="es-BO"/>
              </w:rPr>
              <w:t>Bs.</w:t>
            </w:r>
          </w:p>
        </w:tc>
        <w:tc>
          <w:tcPr>
            <w:tcW w:w="1843" w:type="dxa"/>
            <w:shd w:val="clear" w:color="auto" w:fill="DBE5F1" w:themeFill="accent1" w:themeFillTint="33"/>
            <w:vAlign w:val="center"/>
          </w:tcPr>
          <w:p w14:paraId="7B3A63A6" w14:textId="7E9FFB17" w:rsidR="005D01EE" w:rsidRPr="00935B04" w:rsidRDefault="00B700DB" w:rsidP="00935B04">
            <w:pPr>
              <w:jc w:val="center"/>
              <w:rPr>
                <w:rFonts w:ascii="Bookman Old Style" w:hAnsi="Bookman Old Style" w:cs="Arial"/>
                <w:b/>
                <w:sz w:val="22"/>
                <w:szCs w:val="22"/>
                <w:lang w:val="es-BO"/>
              </w:rPr>
            </w:pPr>
            <w:r w:rsidRPr="00935B04">
              <w:rPr>
                <w:rFonts w:ascii="Bookman Old Style" w:hAnsi="Bookman Old Style" w:cs="Arial"/>
                <w:b/>
                <w:sz w:val="22"/>
                <w:szCs w:val="22"/>
                <w:lang w:val="es-BO"/>
              </w:rPr>
              <w:t>Precio Total Bs.</w:t>
            </w:r>
          </w:p>
        </w:tc>
      </w:tr>
      <w:tr w:rsidR="00E61577" w:rsidRPr="00935B04" w14:paraId="336F0A66" w14:textId="77777777" w:rsidTr="00E61577">
        <w:trPr>
          <w:cantSplit/>
          <w:trHeight w:val="130"/>
        </w:trPr>
        <w:tc>
          <w:tcPr>
            <w:tcW w:w="716" w:type="dxa"/>
            <w:shd w:val="clear" w:color="auto" w:fill="auto"/>
            <w:vAlign w:val="center"/>
          </w:tcPr>
          <w:p w14:paraId="07CC8B83" w14:textId="60305ECB"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w:t>
            </w:r>
          </w:p>
        </w:tc>
        <w:tc>
          <w:tcPr>
            <w:tcW w:w="3679" w:type="dxa"/>
            <w:shd w:val="clear" w:color="auto" w:fill="auto"/>
            <w:vAlign w:val="center"/>
          </w:tcPr>
          <w:p w14:paraId="4D10D50A" w14:textId="75131C27" w:rsidR="00E61577" w:rsidRPr="00935B04" w:rsidRDefault="00E61577" w:rsidP="00E61577">
            <w:pPr>
              <w:jc w:val="both"/>
              <w:rPr>
                <w:rFonts w:ascii="Bookman Old Style" w:hAnsi="Bookman Old Style" w:cs="Arial"/>
                <w:sz w:val="22"/>
                <w:szCs w:val="22"/>
                <w:lang w:val="es-BO"/>
              </w:rPr>
            </w:pPr>
            <w:r>
              <w:rPr>
                <w:rFonts w:ascii="Bookman Old Style" w:hAnsi="Bookman Old Style"/>
                <w:color w:val="000000"/>
              </w:rPr>
              <w:t xml:space="preserve">Estilete metalico </w:t>
            </w:r>
          </w:p>
        </w:tc>
        <w:tc>
          <w:tcPr>
            <w:tcW w:w="1275" w:type="dxa"/>
            <w:shd w:val="clear" w:color="auto" w:fill="auto"/>
            <w:vAlign w:val="center"/>
          </w:tcPr>
          <w:p w14:paraId="19C9C02B" w14:textId="01CE317C" w:rsidR="00E61577" w:rsidRPr="00935B04" w:rsidRDefault="00E61577" w:rsidP="00E61577">
            <w:pPr>
              <w:jc w:val="center"/>
              <w:rPr>
                <w:rFonts w:ascii="Bookman Old Style" w:hAnsi="Bookman Old Style" w:cs="Arial"/>
                <w:sz w:val="22"/>
                <w:szCs w:val="22"/>
                <w:lang w:val="es-BO"/>
              </w:rPr>
            </w:pPr>
            <w:r>
              <w:rPr>
                <w:rFonts w:ascii="Arial" w:hAnsi="Arial" w:cs="Arial"/>
              </w:rPr>
              <w:t>20</w:t>
            </w:r>
          </w:p>
        </w:tc>
        <w:tc>
          <w:tcPr>
            <w:tcW w:w="1417" w:type="dxa"/>
            <w:shd w:val="clear" w:color="auto" w:fill="auto"/>
            <w:vAlign w:val="center"/>
          </w:tcPr>
          <w:p w14:paraId="6BDDFBCC" w14:textId="7FDC108F" w:rsidR="00E61577" w:rsidRPr="00935B04" w:rsidRDefault="00E61577" w:rsidP="00E61577">
            <w:pPr>
              <w:jc w:val="center"/>
              <w:rPr>
                <w:rFonts w:ascii="Bookman Old Style" w:hAnsi="Bookman Old Style" w:cs="Arial"/>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3E11BA92" w14:textId="480A097A" w:rsidR="00E61577" w:rsidRPr="00935B04" w:rsidRDefault="00E61577" w:rsidP="00E61577">
            <w:pPr>
              <w:jc w:val="right"/>
              <w:rPr>
                <w:rFonts w:ascii="Bookman Old Style" w:hAnsi="Bookman Old Style" w:cs="Arial"/>
                <w:sz w:val="22"/>
                <w:szCs w:val="22"/>
                <w:lang w:val="es-BO"/>
              </w:rPr>
            </w:pPr>
            <w:r>
              <w:rPr>
                <w:rFonts w:ascii="Bookman Old Style" w:hAnsi="Bookman Old Style"/>
                <w:color w:val="000000"/>
                <w:sz w:val="22"/>
                <w:szCs w:val="22"/>
              </w:rPr>
              <w:t>12,80</w:t>
            </w:r>
          </w:p>
        </w:tc>
        <w:tc>
          <w:tcPr>
            <w:tcW w:w="1843" w:type="dxa"/>
            <w:shd w:val="clear" w:color="auto" w:fill="auto"/>
            <w:vAlign w:val="center"/>
          </w:tcPr>
          <w:p w14:paraId="492F3773" w14:textId="7CE57CF4" w:rsidR="00E61577" w:rsidRPr="00935B04" w:rsidRDefault="00E61577" w:rsidP="00E61577">
            <w:pPr>
              <w:jc w:val="right"/>
              <w:rPr>
                <w:rFonts w:ascii="Bookman Old Style" w:hAnsi="Bookman Old Style" w:cs="Arial"/>
                <w:sz w:val="22"/>
                <w:szCs w:val="22"/>
                <w:lang w:val="es-BO"/>
              </w:rPr>
            </w:pPr>
            <w:r>
              <w:rPr>
                <w:rFonts w:ascii="Bookman Old Style" w:hAnsi="Bookman Old Style"/>
                <w:color w:val="000000"/>
                <w:sz w:val="22"/>
                <w:szCs w:val="22"/>
              </w:rPr>
              <w:t xml:space="preserve">         256,00 </w:t>
            </w:r>
          </w:p>
        </w:tc>
      </w:tr>
      <w:tr w:rsidR="00E61577" w:rsidRPr="00935B04" w14:paraId="58977401" w14:textId="77777777" w:rsidTr="00E61577">
        <w:trPr>
          <w:cantSplit/>
          <w:trHeight w:val="130"/>
        </w:trPr>
        <w:tc>
          <w:tcPr>
            <w:tcW w:w="716" w:type="dxa"/>
            <w:shd w:val="clear" w:color="auto" w:fill="auto"/>
            <w:vAlign w:val="center"/>
          </w:tcPr>
          <w:p w14:paraId="749F96C7" w14:textId="448A3EE1"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w:t>
            </w:r>
          </w:p>
        </w:tc>
        <w:tc>
          <w:tcPr>
            <w:tcW w:w="3679" w:type="dxa"/>
            <w:shd w:val="clear" w:color="auto" w:fill="auto"/>
            <w:vAlign w:val="center"/>
          </w:tcPr>
          <w:p w14:paraId="29683539" w14:textId="2737F321" w:rsidR="00E61577" w:rsidRPr="00935B04" w:rsidRDefault="00E61577" w:rsidP="00E61577">
            <w:pPr>
              <w:jc w:val="both"/>
              <w:rPr>
                <w:rFonts w:ascii="Bookman Old Style" w:hAnsi="Bookman Old Style" w:cs="Arial"/>
                <w:sz w:val="22"/>
                <w:szCs w:val="22"/>
                <w:lang w:val="es-BO"/>
              </w:rPr>
            </w:pPr>
            <w:r>
              <w:rPr>
                <w:rFonts w:ascii="Bookman Old Style" w:hAnsi="Bookman Old Style"/>
                <w:color w:val="000000"/>
              </w:rPr>
              <w:t>Tijera mediana</w:t>
            </w:r>
          </w:p>
        </w:tc>
        <w:tc>
          <w:tcPr>
            <w:tcW w:w="1275" w:type="dxa"/>
            <w:shd w:val="clear" w:color="auto" w:fill="auto"/>
            <w:vAlign w:val="center"/>
          </w:tcPr>
          <w:p w14:paraId="1DCE98F6" w14:textId="4F7E9900" w:rsidR="00E61577" w:rsidRPr="00935B04" w:rsidRDefault="00E61577" w:rsidP="00E61577">
            <w:pPr>
              <w:ind w:left="369" w:hanging="369"/>
              <w:jc w:val="center"/>
              <w:rPr>
                <w:rFonts w:ascii="Bookman Old Style" w:hAnsi="Bookman Old Style" w:cs="Arial"/>
                <w:sz w:val="22"/>
                <w:szCs w:val="22"/>
                <w:lang w:val="es-BO"/>
              </w:rPr>
            </w:pPr>
            <w:r>
              <w:rPr>
                <w:rFonts w:ascii="Arial" w:hAnsi="Arial" w:cs="Arial"/>
              </w:rPr>
              <w:t>20</w:t>
            </w:r>
          </w:p>
        </w:tc>
        <w:tc>
          <w:tcPr>
            <w:tcW w:w="1417" w:type="dxa"/>
            <w:shd w:val="clear" w:color="auto" w:fill="auto"/>
            <w:vAlign w:val="center"/>
          </w:tcPr>
          <w:p w14:paraId="19CED343" w14:textId="5DEE966F" w:rsidR="00E61577" w:rsidRPr="00935B04" w:rsidRDefault="00E61577" w:rsidP="00E61577">
            <w:pPr>
              <w:jc w:val="center"/>
              <w:rPr>
                <w:rFonts w:ascii="Bookman Old Style" w:hAnsi="Bookman Old Style" w:cs="Arial"/>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2E8B662A" w14:textId="4167DEEC"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7,50</w:t>
            </w:r>
          </w:p>
        </w:tc>
        <w:tc>
          <w:tcPr>
            <w:tcW w:w="1843" w:type="dxa"/>
            <w:shd w:val="clear" w:color="auto" w:fill="auto"/>
            <w:vAlign w:val="center"/>
          </w:tcPr>
          <w:p w14:paraId="34DB3545" w14:textId="5831DD40"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150,00 </w:t>
            </w:r>
          </w:p>
        </w:tc>
      </w:tr>
      <w:tr w:rsidR="00E61577" w:rsidRPr="00935B04" w14:paraId="725DB272" w14:textId="77777777" w:rsidTr="00E61577">
        <w:trPr>
          <w:cantSplit/>
          <w:trHeight w:val="130"/>
        </w:trPr>
        <w:tc>
          <w:tcPr>
            <w:tcW w:w="716" w:type="dxa"/>
            <w:shd w:val="clear" w:color="auto" w:fill="auto"/>
            <w:vAlign w:val="center"/>
          </w:tcPr>
          <w:p w14:paraId="719359E7" w14:textId="05A548CC"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w:t>
            </w:r>
          </w:p>
        </w:tc>
        <w:tc>
          <w:tcPr>
            <w:tcW w:w="3679" w:type="dxa"/>
            <w:shd w:val="clear" w:color="auto" w:fill="auto"/>
            <w:vAlign w:val="center"/>
          </w:tcPr>
          <w:p w14:paraId="3CECF452" w14:textId="75B65EC3"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Diurex cinta scoch mediano 19mm x 25 yds</w:t>
            </w:r>
          </w:p>
        </w:tc>
        <w:tc>
          <w:tcPr>
            <w:tcW w:w="1275" w:type="dxa"/>
            <w:shd w:val="clear" w:color="auto" w:fill="auto"/>
            <w:vAlign w:val="center"/>
          </w:tcPr>
          <w:p w14:paraId="6965BBF0" w14:textId="5D7A9605" w:rsidR="00E61577" w:rsidRPr="00935B04" w:rsidRDefault="00E61577" w:rsidP="00E61577">
            <w:pPr>
              <w:jc w:val="center"/>
              <w:rPr>
                <w:rFonts w:ascii="Bookman Old Style" w:hAnsi="Bookman Old Style"/>
                <w:sz w:val="22"/>
                <w:szCs w:val="22"/>
                <w:lang w:val="es-BO"/>
              </w:rPr>
            </w:pPr>
            <w:r>
              <w:rPr>
                <w:rFonts w:ascii="Arial" w:hAnsi="Arial" w:cs="Arial"/>
              </w:rPr>
              <w:t>20</w:t>
            </w:r>
          </w:p>
        </w:tc>
        <w:tc>
          <w:tcPr>
            <w:tcW w:w="1417" w:type="dxa"/>
            <w:shd w:val="clear" w:color="auto" w:fill="auto"/>
            <w:vAlign w:val="center"/>
          </w:tcPr>
          <w:p w14:paraId="7EE7D155" w14:textId="26F1F006"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1E56A058" w14:textId="5169295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1,76</w:t>
            </w:r>
          </w:p>
        </w:tc>
        <w:tc>
          <w:tcPr>
            <w:tcW w:w="1843" w:type="dxa"/>
            <w:shd w:val="clear" w:color="auto" w:fill="auto"/>
            <w:vAlign w:val="center"/>
          </w:tcPr>
          <w:p w14:paraId="7C520A2F" w14:textId="3977F417"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35,20 </w:t>
            </w:r>
          </w:p>
        </w:tc>
      </w:tr>
      <w:tr w:rsidR="00E61577" w:rsidRPr="00935B04" w14:paraId="29D8FFFE" w14:textId="77777777" w:rsidTr="00E61577">
        <w:trPr>
          <w:cantSplit/>
          <w:trHeight w:val="130"/>
        </w:trPr>
        <w:tc>
          <w:tcPr>
            <w:tcW w:w="716" w:type="dxa"/>
            <w:shd w:val="clear" w:color="auto" w:fill="auto"/>
            <w:vAlign w:val="center"/>
          </w:tcPr>
          <w:p w14:paraId="2A382BD5" w14:textId="12858AFD"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4</w:t>
            </w:r>
          </w:p>
        </w:tc>
        <w:tc>
          <w:tcPr>
            <w:tcW w:w="3679" w:type="dxa"/>
            <w:shd w:val="clear" w:color="auto" w:fill="auto"/>
            <w:vAlign w:val="center"/>
          </w:tcPr>
          <w:p w14:paraId="47F65648" w14:textId="6CDBD87C"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Pegamento en barra</w:t>
            </w:r>
          </w:p>
        </w:tc>
        <w:tc>
          <w:tcPr>
            <w:tcW w:w="1275" w:type="dxa"/>
            <w:shd w:val="clear" w:color="auto" w:fill="auto"/>
            <w:vAlign w:val="center"/>
          </w:tcPr>
          <w:p w14:paraId="5058E212" w14:textId="46767AEC" w:rsidR="00E61577" w:rsidRPr="00935B04" w:rsidRDefault="00E61577" w:rsidP="00E61577">
            <w:pPr>
              <w:jc w:val="center"/>
              <w:rPr>
                <w:rFonts w:ascii="Bookman Old Style" w:hAnsi="Bookman Old Style"/>
                <w:sz w:val="22"/>
                <w:szCs w:val="22"/>
                <w:lang w:val="es-BO"/>
              </w:rPr>
            </w:pPr>
            <w:r>
              <w:rPr>
                <w:rFonts w:ascii="Arial" w:hAnsi="Arial" w:cs="Arial"/>
              </w:rPr>
              <w:t>20</w:t>
            </w:r>
          </w:p>
        </w:tc>
        <w:tc>
          <w:tcPr>
            <w:tcW w:w="1417" w:type="dxa"/>
            <w:shd w:val="clear" w:color="auto" w:fill="auto"/>
            <w:vAlign w:val="center"/>
          </w:tcPr>
          <w:p w14:paraId="7CE5A52D" w14:textId="37C0CEE2"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10FEAAFC" w14:textId="21C03E3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7,50</w:t>
            </w:r>
          </w:p>
        </w:tc>
        <w:tc>
          <w:tcPr>
            <w:tcW w:w="1843" w:type="dxa"/>
            <w:shd w:val="clear" w:color="auto" w:fill="auto"/>
            <w:vAlign w:val="center"/>
          </w:tcPr>
          <w:p w14:paraId="14F22DF0" w14:textId="12058918"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150,00 </w:t>
            </w:r>
          </w:p>
        </w:tc>
      </w:tr>
      <w:tr w:rsidR="00E61577" w:rsidRPr="00935B04" w14:paraId="3F6B239B" w14:textId="77777777" w:rsidTr="00E61577">
        <w:trPr>
          <w:cantSplit/>
          <w:trHeight w:val="130"/>
        </w:trPr>
        <w:tc>
          <w:tcPr>
            <w:tcW w:w="716" w:type="dxa"/>
            <w:shd w:val="clear" w:color="auto" w:fill="auto"/>
            <w:vAlign w:val="center"/>
          </w:tcPr>
          <w:p w14:paraId="71DED71E" w14:textId="16827668"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5</w:t>
            </w:r>
          </w:p>
        </w:tc>
        <w:tc>
          <w:tcPr>
            <w:tcW w:w="3679" w:type="dxa"/>
            <w:shd w:val="clear" w:color="auto" w:fill="auto"/>
            <w:vAlign w:val="center"/>
          </w:tcPr>
          <w:p w14:paraId="0CEF8640" w14:textId="140FEA05"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Regla metalica de 50 cm</w:t>
            </w:r>
          </w:p>
        </w:tc>
        <w:tc>
          <w:tcPr>
            <w:tcW w:w="1275" w:type="dxa"/>
            <w:shd w:val="clear" w:color="auto" w:fill="auto"/>
            <w:vAlign w:val="center"/>
          </w:tcPr>
          <w:p w14:paraId="5BFDEB89" w14:textId="77558223" w:rsidR="00E61577" w:rsidRPr="00935B04" w:rsidRDefault="00E61577" w:rsidP="00E61577">
            <w:pPr>
              <w:jc w:val="center"/>
              <w:rPr>
                <w:rFonts w:ascii="Bookman Old Style" w:hAnsi="Bookman Old Style"/>
                <w:sz w:val="22"/>
                <w:szCs w:val="22"/>
                <w:lang w:val="es-BO"/>
              </w:rPr>
            </w:pPr>
            <w:r>
              <w:rPr>
                <w:rFonts w:ascii="Arial" w:hAnsi="Arial" w:cs="Arial"/>
              </w:rPr>
              <w:t>20</w:t>
            </w:r>
          </w:p>
        </w:tc>
        <w:tc>
          <w:tcPr>
            <w:tcW w:w="1417" w:type="dxa"/>
            <w:shd w:val="clear" w:color="auto" w:fill="auto"/>
            <w:vAlign w:val="center"/>
          </w:tcPr>
          <w:p w14:paraId="3741E001" w14:textId="3907DC87"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753B5C27" w14:textId="2C89F53A"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10,10</w:t>
            </w:r>
          </w:p>
        </w:tc>
        <w:tc>
          <w:tcPr>
            <w:tcW w:w="1843" w:type="dxa"/>
            <w:shd w:val="clear" w:color="auto" w:fill="auto"/>
            <w:vAlign w:val="center"/>
          </w:tcPr>
          <w:p w14:paraId="014B438D" w14:textId="503E0BE5"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202,00 </w:t>
            </w:r>
          </w:p>
        </w:tc>
      </w:tr>
      <w:tr w:rsidR="00E61577" w:rsidRPr="00935B04" w14:paraId="547E3BD2" w14:textId="77777777" w:rsidTr="00E61577">
        <w:trPr>
          <w:cantSplit/>
          <w:trHeight w:val="130"/>
        </w:trPr>
        <w:tc>
          <w:tcPr>
            <w:tcW w:w="716" w:type="dxa"/>
            <w:shd w:val="clear" w:color="auto" w:fill="auto"/>
            <w:vAlign w:val="center"/>
          </w:tcPr>
          <w:p w14:paraId="3F380914" w14:textId="3323CE1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6</w:t>
            </w:r>
          </w:p>
        </w:tc>
        <w:tc>
          <w:tcPr>
            <w:tcW w:w="3679" w:type="dxa"/>
            <w:shd w:val="clear" w:color="auto" w:fill="auto"/>
            <w:vAlign w:val="center"/>
          </w:tcPr>
          <w:p w14:paraId="63C12D77" w14:textId="03537B2C"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Regla metalica de 30 cm</w:t>
            </w:r>
          </w:p>
        </w:tc>
        <w:tc>
          <w:tcPr>
            <w:tcW w:w="1275" w:type="dxa"/>
            <w:shd w:val="clear" w:color="auto" w:fill="auto"/>
            <w:vAlign w:val="center"/>
          </w:tcPr>
          <w:p w14:paraId="04FA08F9" w14:textId="75E56F57" w:rsidR="00E61577" w:rsidRPr="00935B04" w:rsidRDefault="00E61577" w:rsidP="00E61577">
            <w:pPr>
              <w:jc w:val="center"/>
              <w:rPr>
                <w:rFonts w:ascii="Bookman Old Style" w:hAnsi="Bookman Old Style"/>
                <w:sz w:val="22"/>
                <w:szCs w:val="22"/>
                <w:lang w:val="es-BO"/>
              </w:rPr>
            </w:pPr>
            <w:r>
              <w:rPr>
                <w:rFonts w:ascii="Arial" w:hAnsi="Arial" w:cs="Arial"/>
              </w:rPr>
              <w:t>25</w:t>
            </w:r>
          </w:p>
        </w:tc>
        <w:tc>
          <w:tcPr>
            <w:tcW w:w="1417" w:type="dxa"/>
            <w:shd w:val="clear" w:color="auto" w:fill="auto"/>
            <w:vAlign w:val="center"/>
          </w:tcPr>
          <w:p w14:paraId="0736EAAA" w14:textId="16EDF959"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60D523B1" w14:textId="3EDFBBC7"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3,90</w:t>
            </w:r>
          </w:p>
        </w:tc>
        <w:tc>
          <w:tcPr>
            <w:tcW w:w="1843" w:type="dxa"/>
            <w:shd w:val="clear" w:color="auto" w:fill="auto"/>
            <w:vAlign w:val="center"/>
          </w:tcPr>
          <w:p w14:paraId="6BC73662" w14:textId="7EEF8C02"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97,50 </w:t>
            </w:r>
          </w:p>
        </w:tc>
      </w:tr>
      <w:tr w:rsidR="00E61577" w:rsidRPr="00935B04" w14:paraId="486FA39C" w14:textId="77777777" w:rsidTr="00E61577">
        <w:trPr>
          <w:cantSplit/>
          <w:trHeight w:val="130"/>
        </w:trPr>
        <w:tc>
          <w:tcPr>
            <w:tcW w:w="716" w:type="dxa"/>
            <w:shd w:val="clear" w:color="auto" w:fill="auto"/>
            <w:vAlign w:val="center"/>
          </w:tcPr>
          <w:p w14:paraId="43B1C3EA" w14:textId="17E70F2C"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7</w:t>
            </w:r>
          </w:p>
        </w:tc>
        <w:tc>
          <w:tcPr>
            <w:tcW w:w="3679" w:type="dxa"/>
            <w:shd w:val="clear" w:color="auto" w:fill="auto"/>
            <w:vAlign w:val="center"/>
          </w:tcPr>
          <w:p w14:paraId="15B5C06D" w14:textId="5388DC6D"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Lapiz bicolor</w:t>
            </w:r>
          </w:p>
        </w:tc>
        <w:tc>
          <w:tcPr>
            <w:tcW w:w="1275" w:type="dxa"/>
            <w:shd w:val="clear" w:color="auto" w:fill="auto"/>
            <w:vAlign w:val="center"/>
          </w:tcPr>
          <w:p w14:paraId="78A3D5F5" w14:textId="15FA23C7"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40541955" w14:textId="4948A102"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755C9922" w14:textId="5E8B5C4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1,80</w:t>
            </w:r>
          </w:p>
        </w:tc>
        <w:tc>
          <w:tcPr>
            <w:tcW w:w="1843" w:type="dxa"/>
            <w:shd w:val="clear" w:color="auto" w:fill="auto"/>
            <w:vAlign w:val="center"/>
          </w:tcPr>
          <w:p w14:paraId="7C6BA396" w14:textId="5DDE2550"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72,00 </w:t>
            </w:r>
          </w:p>
        </w:tc>
      </w:tr>
      <w:tr w:rsidR="00E61577" w:rsidRPr="00935B04" w14:paraId="24D29B2A" w14:textId="77777777" w:rsidTr="00E61577">
        <w:trPr>
          <w:cantSplit/>
          <w:trHeight w:val="130"/>
        </w:trPr>
        <w:tc>
          <w:tcPr>
            <w:tcW w:w="716" w:type="dxa"/>
            <w:shd w:val="clear" w:color="auto" w:fill="auto"/>
            <w:vAlign w:val="center"/>
          </w:tcPr>
          <w:p w14:paraId="7B01C68F" w14:textId="5E04D56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8</w:t>
            </w:r>
          </w:p>
        </w:tc>
        <w:tc>
          <w:tcPr>
            <w:tcW w:w="3679" w:type="dxa"/>
            <w:shd w:val="clear" w:color="auto" w:fill="auto"/>
            <w:vAlign w:val="center"/>
          </w:tcPr>
          <w:p w14:paraId="0E2B50B1" w14:textId="0FD45AE1"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Lapiz Negro</w:t>
            </w:r>
          </w:p>
        </w:tc>
        <w:tc>
          <w:tcPr>
            <w:tcW w:w="1275" w:type="dxa"/>
            <w:shd w:val="clear" w:color="auto" w:fill="auto"/>
            <w:vAlign w:val="center"/>
          </w:tcPr>
          <w:p w14:paraId="2EC349C7" w14:textId="57DB7218"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14F228F8" w14:textId="2CE36728"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291A651F" w14:textId="12F3FE33"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1,50</w:t>
            </w:r>
          </w:p>
        </w:tc>
        <w:tc>
          <w:tcPr>
            <w:tcW w:w="1843" w:type="dxa"/>
            <w:shd w:val="clear" w:color="auto" w:fill="auto"/>
            <w:vAlign w:val="center"/>
          </w:tcPr>
          <w:p w14:paraId="74A6247C" w14:textId="768F2E3A"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60,00 </w:t>
            </w:r>
          </w:p>
        </w:tc>
      </w:tr>
      <w:tr w:rsidR="00E61577" w:rsidRPr="00935B04" w14:paraId="1DD7F58F" w14:textId="77777777" w:rsidTr="00E61577">
        <w:trPr>
          <w:cantSplit/>
          <w:trHeight w:val="130"/>
        </w:trPr>
        <w:tc>
          <w:tcPr>
            <w:tcW w:w="716" w:type="dxa"/>
            <w:shd w:val="clear" w:color="auto" w:fill="auto"/>
            <w:vAlign w:val="center"/>
          </w:tcPr>
          <w:p w14:paraId="1D049245" w14:textId="6AB730F4"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9</w:t>
            </w:r>
          </w:p>
        </w:tc>
        <w:tc>
          <w:tcPr>
            <w:tcW w:w="3679" w:type="dxa"/>
            <w:shd w:val="clear" w:color="auto" w:fill="auto"/>
            <w:vAlign w:val="center"/>
          </w:tcPr>
          <w:p w14:paraId="536C209B" w14:textId="38C15B80"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Archivador de palanca; tamaño oficio; de lomo entero (ancho)</w:t>
            </w:r>
          </w:p>
        </w:tc>
        <w:tc>
          <w:tcPr>
            <w:tcW w:w="1275" w:type="dxa"/>
            <w:shd w:val="clear" w:color="auto" w:fill="auto"/>
            <w:vAlign w:val="center"/>
          </w:tcPr>
          <w:p w14:paraId="762BB558" w14:textId="6E75607F" w:rsidR="00E61577" w:rsidRPr="00935B04" w:rsidRDefault="00E61577" w:rsidP="00E61577">
            <w:pPr>
              <w:jc w:val="center"/>
              <w:rPr>
                <w:rFonts w:ascii="Bookman Old Style" w:hAnsi="Bookman Old Style"/>
                <w:sz w:val="22"/>
                <w:szCs w:val="22"/>
                <w:lang w:val="es-BO"/>
              </w:rPr>
            </w:pPr>
            <w:r>
              <w:rPr>
                <w:rFonts w:ascii="Arial" w:hAnsi="Arial" w:cs="Arial"/>
              </w:rPr>
              <w:t>60</w:t>
            </w:r>
          </w:p>
        </w:tc>
        <w:tc>
          <w:tcPr>
            <w:tcW w:w="1417" w:type="dxa"/>
            <w:shd w:val="clear" w:color="auto" w:fill="auto"/>
            <w:vAlign w:val="center"/>
          </w:tcPr>
          <w:p w14:paraId="05D8E569" w14:textId="352218A4"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6CE5AB1C" w14:textId="7C2F02D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13,90</w:t>
            </w:r>
          </w:p>
        </w:tc>
        <w:tc>
          <w:tcPr>
            <w:tcW w:w="1843" w:type="dxa"/>
            <w:shd w:val="clear" w:color="auto" w:fill="auto"/>
            <w:vAlign w:val="center"/>
          </w:tcPr>
          <w:p w14:paraId="41E23354" w14:textId="487190A9"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834,00 </w:t>
            </w:r>
          </w:p>
        </w:tc>
      </w:tr>
      <w:tr w:rsidR="00E61577" w:rsidRPr="00935B04" w14:paraId="7002F3E7" w14:textId="77777777" w:rsidTr="00E61577">
        <w:trPr>
          <w:cantSplit/>
          <w:trHeight w:val="130"/>
        </w:trPr>
        <w:tc>
          <w:tcPr>
            <w:tcW w:w="716" w:type="dxa"/>
            <w:shd w:val="clear" w:color="auto" w:fill="auto"/>
            <w:vAlign w:val="center"/>
          </w:tcPr>
          <w:p w14:paraId="08B00CAE" w14:textId="2E6340B2"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10</w:t>
            </w:r>
          </w:p>
        </w:tc>
        <w:tc>
          <w:tcPr>
            <w:tcW w:w="3679" w:type="dxa"/>
            <w:shd w:val="clear" w:color="auto" w:fill="auto"/>
            <w:vAlign w:val="center"/>
          </w:tcPr>
          <w:p w14:paraId="64E32CF3" w14:textId="6831E136"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Archivador de 1/2 palanca tamaño oficio de medio lomo (angosto)</w:t>
            </w:r>
          </w:p>
        </w:tc>
        <w:tc>
          <w:tcPr>
            <w:tcW w:w="1275" w:type="dxa"/>
            <w:shd w:val="clear" w:color="auto" w:fill="auto"/>
            <w:vAlign w:val="center"/>
          </w:tcPr>
          <w:p w14:paraId="7A4059E3" w14:textId="378533E8" w:rsidR="00E61577" w:rsidRPr="00935B04" w:rsidRDefault="00E61577" w:rsidP="00E61577">
            <w:pPr>
              <w:jc w:val="center"/>
              <w:rPr>
                <w:rFonts w:ascii="Bookman Old Style" w:hAnsi="Bookman Old Style"/>
                <w:sz w:val="22"/>
                <w:szCs w:val="22"/>
                <w:lang w:val="es-BO"/>
              </w:rPr>
            </w:pPr>
            <w:r>
              <w:rPr>
                <w:rFonts w:ascii="Arial" w:hAnsi="Arial" w:cs="Arial"/>
              </w:rPr>
              <w:t>60</w:t>
            </w:r>
          </w:p>
        </w:tc>
        <w:tc>
          <w:tcPr>
            <w:tcW w:w="1417" w:type="dxa"/>
            <w:shd w:val="clear" w:color="auto" w:fill="auto"/>
            <w:vAlign w:val="center"/>
          </w:tcPr>
          <w:p w14:paraId="11C56416" w14:textId="4DD6D448"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5C9D54F7" w14:textId="4183821E"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16,00</w:t>
            </w:r>
          </w:p>
        </w:tc>
        <w:tc>
          <w:tcPr>
            <w:tcW w:w="1843" w:type="dxa"/>
            <w:shd w:val="clear" w:color="auto" w:fill="auto"/>
            <w:vAlign w:val="center"/>
          </w:tcPr>
          <w:p w14:paraId="1AD171AF" w14:textId="4BF6AEA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960,00 </w:t>
            </w:r>
          </w:p>
        </w:tc>
      </w:tr>
      <w:tr w:rsidR="00E61577" w:rsidRPr="00935B04" w14:paraId="316B09FB" w14:textId="77777777" w:rsidTr="00E61577">
        <w:trPr>
          <w:cantSplit/>
          <w:trHeight w:val="130"/>
        </w:trPr>
        <w:tc>
          <w:tcPr>
            <w:tcW w:w="716" w:type="dxa"/>
            <w:shd w:val="clear" w:color="auto" w:fill="auto"/>
            <w:vAlign w:val="center"/>
          </w:tcPr>
          <w:p w14:paraId="690E569B" w14:textId="470BE5DD"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11</w:t>
            </w:r>
          </w:p>
        </w:tc>
        <w:tc>
          <w:tcPr>
            <w:tcW w:w="3679" w:type="dxa"/>
            <w:shd w:val="clear" w:color="auto" w:fill="auto"/>
            <w:vAlign w:val="center"/>
          </w:tcPr>
          <w:p w14:paraId="661D57EA" w14:textId="128C64BA"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Boligrafo azul punta fina</w:t>
            </w:r>
          </w:p>
        </w:tc>
        <w:tc>
          <w:tcPr>
            <w:tcW w:w="1275" w:type="dxa"/>
            <w:shd w:val="clear" w:color="auto" w:fill="auto"/>
            <w:vAlign w:val="center"/>
          </w:tcPr>
          <w:p w14:paraId="0EC2A386" w14:textId="07980D3D"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5C07F44A" w14:textId="582EBEB0"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3833A5F5" w14:textId="08EC4C65"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2,36</w:t>
            </w:r>
          </w:p>
        </w:tc>
        <w:tc>
          <w:tcPr>
            <w:tcW w:w="1843" w:type="dxa"/>
            <w:shd w:val="clear" w:color="auto" w:fill="auto"/>
            <w:vAlign w:val="center"/>
          </w:tcPr>
          <w:p w14:paraId="30727123" w14:textId="1A055D2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94,40 </w:t>
            </w:r>
          </w:p>
        </w:tc>
      </w:tr>
      <w:tr w:rsidR="00E61577" w:rsidRPr="00935B04" w14:paraId="15A3D6D1" w14:textId="77777777" w:rsidTr="00E61577">
        <w:trPr>
          <w:cantSplit/>
          <w:trHeight w:val="130"/>
        </w:trPr>
        <w:tc>
          <w:tcPr>
            <w:tcW w:w="716" w:type="dxa"/>
            <w:shd w:val="clear" w:color="auto" w:fill="auto"/>
            <w:vAlign w:val="center"/>
          </w:tcPr>
          <w:p w14:paraId="1D6957B9" w14:textId="3B2FE8F3"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12</w:t>
            </w:r>
          </w:p>
        </w:tc>
        <w:tc>
          <w:tcPr>
            <w:tcW w:w="3679" w:type="dxa"/>
            <w:shd w:val="clear" w:color="auto" w:fill="auto"/>
            <w:vAlign w:val="center"/>
          </w:tcPr>
          <w:p w14:paraId="6D572008" w14:textId="50115004"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 xml:space="preserve">Boligrafo negro punta fina </w:t>
            </w:r>
          </w:p>
        </w:tc>
        <w:tc>
          <w:tcPr>
            <w:tcW w:w="1275" w:type="dxa"/>
            <w:shd w:val="clear" w:color="auto" w:fill="auto"/>
            <w:vAlign w:val="center"/>
          </w:tcPr>
          <w:p w14:paraId="4274CC37" w14:textId="1D3B54E5"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15CB36D2" w14:textId="4E6329BD"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3002CBCA" w14:textId="41C5543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2,36</w:t>
            </w:r>
          </w:p>
        </w:tc>
        <w:tc>
          <w:tcPr>
            <w:tcW w:w="1843" w:type="dxa"/>
            <w:shd w:val="clear" w:color="auto" w:fill="auto"/>
            <w:vAlign w:val="center"/>
          </w:tcPr>
          <w:p w14:paraId="7650D261" w14:textId="2A26D27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94,40 </w:t>
            </w:r>
          </w:p>
        </w:tc>
      </w:tr>
      <w:tr w:rsidR="00E61577" w:rsidRPr="00935B04" w14:paraId="6E13B46F" w14:textId="77777777" w:rsidTr="00E61577">
        <w:trPr>
          <w:cantSplit/>
          <w:trHeight w:val="130"/>
        </w:trPr>
        <w:tc>
          <w:tcPr>
            <w:tcW w:w="716" w:type="dxa"/>
            <w:shd w:val="clear" w:color="auto" w:fill="auto"/>
            <w:vAlign w:val="center"/>
          </w:tcPr>
          <w:p w14:paraId="31E1CA37" w14:textId="3A9270F8"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13</w:t>
            </w:r>
          </w:p>
        </w:tc>
        <w:tc>
          <w:tcPr>
            <w:tcW w:w="3679" w:type="dxa"/>
            <w:shd w:val="clear" w:color="auto" w:fill="auto"/>
            <w:vAlign w:val="center"/>
          </w:tcPr>
          <w:p w14:paraId="3E177B78" w14:textId="427E33E3"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DVD - R 4,7 GB sin caja</w:t>
            </w:r>
          </w:p>
        </w:tc>
        <w:tc>
          <w:tcPr>
            <w:tcW w:w="1275" w:type="dxa"/>
            <w:shd w:val="clear" w:color="auto" w:fill="auto"/>
            <w:vAlign w:val="center"/>
          </w:tcPr>
          <w:p w14:paraId="25E87C1E" w14:textId="64B63F69" w:rsidR="00E61577" w:rsidRPr="00935B04" w:rsidRDefault="00E61577" w:rsidP="00E61577">
            <w:pPr>
              <w:jc w:val="center"/>
              <w:rPr>
                <w:rFonts w:ascii="Bookman Old Style" w:hAnsi="Bookman Old Style"/>
                <w:sz w:val="22"/>
                <w:szCs w:val="22"/>
                <w:lang w:val="es-BO"/>
              </w:rPr>
            </w:pPr>
            <w:r>
              <w:rPr>
                <w:rFonts w:ascii="Arial" w:hAnsi="Arial" w:cs="Arial"/>
              </w:rPr>
              <w:t>200</w:t>
            </w:r>
          </w:p>
        </w:tc>
        <w:tc>
          <w:tcPr>
            <w:tcW w:w="1417" w:type="dxa"/>
            <w:shd w:val="clear" w:color="auto" w:fill="auto"/>
            <w:vAlign w:val="center"/>
          </w:tcPr>
          <w:p w14:paraId="62EE5659" w14:textId="6C13C04F"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6C739129" w14:textId="01CDD5C8"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2,30</w:t>
            </w:r>
          </w:p>
        </w:tc>
        <w:tc>
          <w:tcPr>
            <w:tcW w:w="1843" w:type="dxa"/>
            <w:shd w:val="clear" w:color="auto" w:fill="auto"/>
            <w:vAlign w:val="center"/>
          </w:tcPr>
          <w:p w14:paraId="2894C343" w14:textId="4F9A4D7C"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460,00 </w:t>
            </w:r>
          </w:p>
        </w:tc>
      </w:tr>
      <w:tr w:rsidR="00E61577" w:rsidRPr="00935B04" w14:paraId="237CDC0D" w14:textId="77777777" w:rsidTr="00E61577">
        <w:trPr>
          <w:cantSplit/>
          <w:trHeight w:val="130"/>
        </w:trPr>
        <w:tc>
          <w:tcPr>
            <w:tcW w:w="716" w:type="dxa"/>
            <w:shd w:val="clear" w:color="auto" w:fill="auto"/>
            <w:vAlign w:val="center"/>
          </w:tcPr>
          <w:p w14:paraId="09CEEF1B" w14:textId="1066C14C"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14</w:t>
            </w:r>
          </w:p>
        </w:tc>
        <w:tc>
          <w:tcPr>
            <w:tcW w:w="3679" w:type="dxa"/>
            <w:shd w:val="clear" w:color="auto" w:fill="auto"/>
            <w:vAlign w:val="center"/>
          </w:tcPr>
          <w:p w14:paraId="62B7828C" w14:textId="5B748E2A"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 xml:space="preserve">Marcador de CD </w:t>
            </w:r>
          </w:p>
        </w:tc>
        <w:tc>
          <w:tcPr>
            <w:tcW w:w="1275" w:type="dxa"/>
            <w:shd w:val="clear" w:color="auto" w:fill="auto"/>
            <w:vAlign w:val="center"/>
          </w:tcPr>
          <w:p w14:paraId="3518275A" w14:textId="53BA684E"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7AAA7026" w14:textId="5294352A"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779D5471" w14:textId="19F4EEAB"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5,95</w:t>
            </w:r>
          </w:p>
        </w:tc>
        <w:tc>
          <w:tcPr>
            <w:tcW w:w="1843" w:type="dxa"/>
            <w:shd w:val="clear" w:color="auto" w:fill="auto"/>
            <w:vAlign w:val="center"/>
          </w:tcPr>
          <w:p w14:paraId="69BD6FF4" w14:textId="7CB6CF1A"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238,00 </w:t>
            </w:r>
          </w:p>
        </w:tc>
      </w:tr>
      <w:tr w:rsidR="00E61577" w:rsidRPr="00935B04" w14:paraId="1EF1A518" w14:textId="77777777" w:rsidTr="00E61577">
        <w:trPr>
          <w:cantSplit/>
          <w:trHeight w:val="130"/>
        </w:trPr>
        <w:tc>
          <w:tcPr>
            <w:tcW w:w="716" w:type="dxa"/>
            <w:shd w:val="clear" w:color="auto" w:fill="auto"/>
            <w:vAlign w:val="center"/>
          </w:tcPr>
          <w:p w14:paraId="5320461F" w14:textId="40FAD1F6"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15</w:t>
            </w:r>
          </w:p>
        </w:tc>
        <w:tc>
          <w:tcPr>
            <w:tcW w:w="3679" w:type="dxa"/>
            <w:shd w:val="clear" w:color="auto" w:fill="auto"/>
            <w:vAlign w:val="center"/>
          </w:tcPr>
          <w:p w14:paraId="182EF44C" w14:textId="19015B8C"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Resaltador Fluorescente (20 naranja) (20 rosa) (20 amarillo) (20 verde)</w:t>
            </w:r>
          </w:p>
        </w:tc>
        <w:tc>
          <w:tcPr>
            <w:tcW w:w="1275" w:type="dxa"/>
            <w:shd w:val="clear" w:color="auto" w:fill="auto"/>
            <w:vAlign w:val="center"/>
          </w:tcPr>
          <w:p w14:paraId="5C5EC3B3" w14:textId="0B13603B"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3A869DCB" w14:textId="174EE43F"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59604093" w14:textId="70DF534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3,90</w:t>
            </w:r>
          </w:p>
        </w:tc>
        <w:tc>
          <w:tcPr>
            <w:tcW w:w="1843" w:type="dxa"/>
            <w:shd w:val="clear" w:color="auto" w:fill="auto"/>
            <w:vAlign w:val="center"/>
          </w:tcPr>
          <w:p w14:paraId="5C9A1A59" w14:textId="434C84F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156,00 </w:t>
            </w:r>
          </w:p>
        </w:tc>
      </w:tr>
      <w:tr w:rsidR="00E61577" w:rsidRPr="00935B04" w14:paraId="3EC08A85" w14:textId="77777777" w:rsidTr="00E61577">
        <w:trPr>
          <w:cantSplit/>
          <w:trHeight w:val="130"/>
        </w:trPr>
        <w:tc>
          <w:tcPr>
            <w:tcW w:w="716" w:type="dxa"/>
            <w:shd w:val="clear" w:color="auto" w:fill="auto"/>
            <w:vAlign w:val="center"/>
          </w:tcPr>
          <w:p w14:paraId="0FFF0252" w14:textId="7ACBF67A"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16</w:t>
            </w:r>
          </w:p>
        </w:tc>
        <w:tc>
          <w:tcPr>
            <w:tcW w:w="3679" w:type="dxa"/>
            <w:shd w:val="clear" w:color="auto" w:fill="auto"/>
            <w:vAlign w:val="center"/>
          </w:tcPr>
          <w:p w14:paraId="4508B11F" w14:textId="7CE523DC"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Porta credencial</w:t>
            </w:r>
          </w:p>
        </w:tc>
        <w:tc>
          <w:tcPr>
            <w:tcW w:w="1275" w:type="dxa"/>
            <w:shd w:val="clear" w:color="auto" w:fill="auto"/>
            <w:vAlign w:val="center"/>
          </w:tcPr>
          <w:p w14:paraId="797FC7FA" w14:textId="4569F4BF" w:rsidR="00E61577" w:rsidRPr="00935B04" w:rsidRDefault="00E61577" w:rsidP="00E61577">
            <w:pPr>
              <w:jc w:val="center"/>
              <w:rPr>
                <w:rFonts w:ascii="Bookman Old Style" w:hAnsi="Bookman Old Style"/>
                <w:sz w:val="22"/>
                <w:szCs w:val="22"/>
                <w:lang w:val="es-BO"/>
              </w:rPr>
            </w:pPr>
            <w:r>
              <w:rPr>
                <w:rFonts w:ascii="Arial" w:hAnsi="Arial" w:cs="Arial"/>
              </w:rPr>
              <w:t>45</w:t>
            </w:r>
          </w:p>
        </w:tc>
        <w:tc>
          <w:tcPr>
            <w:tcW w:w="1417" w:type="dxa"/>
            <w:shd w:val="clear" w:color="auto" w:fill="auto"/>
            <w:vAlign w:val="center"/>
          </w:tcPr>
          <w:p w14:paraId="3627BA3B" w14:textId="6291FBA7"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2D203F61" w14:textId="0F1CBE27"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1,50</w:t>
            </w:r>
          </w:p>
        </w:tc>
        <w:tc>
          <w:tcPr>
            <w:tcW w:w="1843" w:type="dxa"/>
            <w:shd w:val="clear" w:color="auto" w:fill="auto"/>
            <w:vAlign w:val="center"/>
          </w:tcPr>
          <w:p w14:paraId="492C2CD4" w14:textId="1F8AA68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67,50 </w:t>
            </w:r>
          </w:p>
        </w:tc>
      </w:tr>
      <w:tr w:rsidR="00E61577" w:rsidRPr="00935B04" w14:paraId="07386B01" w14:textId="77777777" w:rsidTr="00E61577">
        <w:trPr>
          <w:cantSplit/>
          <w:trHeight w:val="130"/>
        </w:trPr>
        <w:tc>
          <w:tcPr>
            <w:tcW w:w="716" w:type="dxa"/>
            <w:shd w:val="clear" w:color="auto" w:fill="auto"/>
            <w:vAlign w:val="center"/>
          </w:tcPr>
          <w:p w14:paraId="0B4E0C82" w14:textId="241B26FB"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17</w:t>
            </w:r>
          </w:p>
        </w:tc>
        <w:tc>
          <w:tcPr>
            <w:tcW w:w="3679" w:type="dxa"/>
            <w:shd w:val="clear" w:color="auto" w:fill="auto"/>
            <w:vAlign w:val="center"/>
          </w:tcPr>
          <w:p w14:paraId="4C428336" w14:textId="24ECB508"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CD - R capacidad 700 MB sin caja</w:t>
            </w:r>
          </w:p>
        </w:tc>
        <w:tc>
          <w:tcPr>
            <w:tcW w:w="1275" w:type="dxa"/>
            <w:shd w:val="clear" w:color="auto" w:fill="auto"/>
            <w:vAlign w:val="center"/>
          </w:tcPr>
          <w:p w14:paraId="2EB079FF" w14:textId="66AA949E" w:rsidR="00E61577" w:rsidRPr="00935B04" w:rsidRDefault="00E61577" w:rsidP="00E61577">
            <w:pPr>
              <w:jc w:val="center"/>
              <w:rPr>
                <w:rFonts w:ascii="Bookman Old Style" w:hAnsi="Bookman Old Style"/>
                <w:sz w:val="22"/>
                <w:szCs w:val="22"/>
                <w:lang w:val="es-BO"/>
              </w:rPr>
            </w:pPr>
            <w:r>
              <w:rPr>
                <w:rFonts w:ascii="Arial" w:hAnsi="Arial" w:cs="Arial"/>
              </w:rPr>
              <w:t>200</w:t>
            </w:r>
          </w:p>
        </w:tc>
        <w:tc>
          <w:tcPr>
            <w:tcW w:w="1417" w:type="dxa"/>
            <w:shd w:val="clear" w:color="auto" w:fill="auto"/>
            <w:vAlign w:val="center"/>
          </w:tcPr>
          <w:p w14:paraId="4344FB23" w14:textId="0BBE69F9"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48633CD7" w14:textId="0CD93065"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2,30</w:t>
            </w:r>
          </w:p>
        </w:tc>
        <w:tc>
          <w:tcPr>
            <w:tcW w:w="1843" w:type="dxa"/>
            <w:shd w:val="clear" w:color="auto" w:fill="auto"/>
            <w:vAlign w:val="center"/>
          </w:tcPr>
          <w:p w14:paraId="2221D6C1" w14:textId="060F298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460,00 </w:t>
            </w:r>
          </w:p>
        </w:tc>
      </w:tr>
      <w:tr w:rsidR="00E61577" w:rsidRPr="00935B04" w14:paraId="4C4C8461" w14:textId="77777777" w:rsidTr="00E61577">
        <w:trPr>
          <w:cantSplit/>
          <w:trHeight w:val="130"/>
        </w:trPr>
        <w:tc>
          <w:tcPr>
            <w:tcW w:w="716" w:type="dxa"/>
            <w:shd w:val="clear" w:color="auto" w:fill="auto"/>
            <w:vAlign w:val="center"/>
          </w:tcPr>
          <w:p w14:paraId="4E8D4760" w14:textId="32AC0B11"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18</w:t>
            </w:r>
          </w:p>
        </w:tc>
        <w:tc>
          <w:tcPr>
            <w:tcW w:w="3679" w:type="dxa"/>
            <w:shd w:val="clear" w:color="auto" w:fill="auto"/>
            <w:vAlign w:val="center"/>
          </w:tcPr>
          <w:p w14:paraId="1CF80877" w14:textId="4A00A9B0"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Esponjero</w:t>
            </w:r>
          </w:p>
        </w:tc>
        <w:tc>
          <w:tcPr>
            <w:tcW w:w="1275" w:type="dxa"/>
            <w:shd w:val="clear" w:color="auto" w:fill="auto"/>
            <w:vAlign w:val="center"/>
          </w:tcPr>
          <w:p w14:paraId="726987DB" w14:textId="5E37AB0F" w:rsidR="00E61577" w:rsidRPr="00935B04" w:rsidRDefault="00E61577" w:rsidP="00E61577">
            <w:pPr>
              <w:jc w:val="center"/>
              <w:rPr>
                <w:rFonts w:ascii="Bookman Old Style" w:hAnsi="Bookman Old Style"/>
                <w:sz w:val="22"/>
                <w:szCs w:val="22"/>
                <w:lang w:val="es-BO"/>
              </w:rPr>
            </w:pPr>
            <w:r>
              <w:rPr>
                <w:rFonts w:ascii="Arial" w:hAnsi="Arial" w:cs="Arial"/>
              </w:rPr>
              <w:t>20</w:t>
            </w:r>
          </w:p>
        </w:tc>
        <w:tc>
          <w:tcPr>
            <w:tcW w:w="1417" w:type="dxa"/>
            <w:shd w:val="clear" w:color="auto" w:fill="auto"/>
            <w:vAlign w:val="center"/>
          </w:tcPr>
          <w:p w14:paraId="558DD977" w14:textId="0CEFBDB2"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3DDC7C47" w14:textId="58406AE2"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6,20</w:t>
            </w:r>
          </w:p>
        </w:tc>
        <w:tc>
          <w:tcPr>
            <w:tcW w:w="1843" w:type="dxa"/>
            <w:shd w:val="clear" w:color="auto" w:fill="auto"/>
            <w:vAlign w:val="center"/>
          </w:tcPr>
          <w:p w14:paraId="4E9885A9" w14:textId="5529AD2C"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124,00 </w:t>
            </w:r>
          </w:p>
        </w:tc>
      </w:tr>
      <w:tr w:rsidR="00E61577" w:rsidRPr="00935B04" w14:paraId="564E7BC5" w14:textId="77777777" w:rsidTr="00E61577">
        <w:trPr>
          <w:cantSplit/>
          <w:trHeight w:val="130"/>
        </w:trPr>
        <w:tc>
          <w:tcPr>
            <w:tcW w:w="716" w:type="dxa"/>
            <w:shd w:val="clear" w:color="auto" w:fill="auto"/>
            <w:vAlign w:val="center"/>
          </w:tcPr>
          <w:p w14:paraId="7E585730" w14:textId="3AEBDCE7"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19</w:t>
            </w:r>
          </w:p>
        </w:tc>
        <w:tc>
          <w:tcPr>
            <w:tcW w:w="3679" w:type="dxa"/>
            <w:shd w:val="clear" w:color="auto" w:fill="auto"/>
            <w:vAlign w:val="center"/>
          </w:tcPr>
          <w:p w14:paraId="1E15CE97" w14:textId="783E5491"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Perforadora mediana</w:t>
            </w:r>
          </w:p>
        </w:tc>
        <w:tc>
          <w:tcPr>
            <w:tcW w:w="1275" w:type="dxa"/>
            <w:shd w:val="clear" w:color="auto" w:fill="auto"/>
            <w:vAlign w:val="center"/>
          </w:tcPr>
          <w:p w14:paraId="45A33DF6" w14:textId="56EA8D49" w:rsidR="00E61577" w:rsidRPr="00935B04" w:rsidRDefault="00E61577" w:rsidP="00E61577">
            <w:pPr>
              <w:jc w:val="center"/>
              <w:rPr>
                <w:rFonts w:ascii="Bookman Old Style" w:hAnsi="Bookman Old Style"/>
                <w:sz w:val="22"/>
                <w:szCs w:val="22"/>
                <w:lang w:val="es-BO"/>
              </w:rPr>
            </w:pPr>
            <w:r>
              <w:rPr>
                <w:rFonts w:ascii="Arial" w:hAnsi="Arial" w:cs="Arial"/>
              </w:rPr>
              <w:t>10</w:t>
            </w:r>
          </w:p>
        </w:tc>
        <w:tc>
          <w:tcPr>
            <w:tcW w:w="1417" w:type="dxa"/>
            <w:shd w:val="clear" w:color="auto" w:fill="auto"/>
            <w:vAlign w:val="center"/>
          </w:tcPr>
          <w:p w14:paraId="228CEEAB" w14:textId="7C6CC457"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13ACE9F8" w14:textId="59A455AA"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26,00</w:t>
            </w:r>
          </w:p>
        </w:tc>
        <w:tc>
          <w:tcPr>
            <w:tcW w:w="1843" w:type="dxa"/>
            <w:shd w:val="clear" w:color="auto" w:fill="auto"/>
            <w:vAlign w:val="center"/>
          </w:tcPr>
          <w:p w14:paraId="6B988C62" w14:textId="0999B0A6"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260,00 </w:t>
            </w:r>
          </w:p>
        </w:tc>
      </w:tr>
      <w:tr w:rsidR="00E61577" w:rsidRPr="00935B04" w14:paraId="14EAA70F" w14:textId="77777777" w:rsidTr="00E61577">
        <w:trPr>
          <w:cantSplit/>
          <w:trHeight w:val="130"/>
        </w:trPr>
        <w:tc>
          <w:tcPr>
            <w:tcW w:w="716" w:type="dxa"/>
            <w:shd w:val="clear" w:color="auto" w:fill="auto"/>
            <w:vAlign w:val="center"/>
          </w:tcPr>
          <w:p w14:paraId="290D3DB3" w14:textId="0D917377"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20</w:t>
            </w:r>
          </w:p>
        </w:tc>
        <w:tc>
          <w:tcPr>
            <w:tcW w:w="3679" w:type="dxa"/>
            <w:shd w:val="clear" w:color="auto" w:fill="auto"/>
            <w:vAlign w:val="center"/>
          </w:tcPr>
          <w:p w14:paraId="7C04B592" w14:textId="36311CF0"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Engrampadora, capacidad 40 hojas tamaño de grapas 24/6 y 26/6</w:t>
            </w:r>
          </w:p>
        </w:tc>
        <w:tc>
          <w:tcPr>
            <w:tcW w:w="1275" w:type="dxa"/>
            <w:shd w:val="clear" w:color="auto" w:fill="auto"/>
            <w:vAlign w:val="center"/>
          </w:tcPr>
          <w:p w14:paraId="5BB68F0F" w14:textId="15E2D343" w:rsidR="00E61577" w:rsidRPr="00935B04" w:rsidRDefault="00E61577" w:rsidP="00E61577">
            <w:pPr>
              <w:jc w:val="center"/>
              <w:rPr>
                <w:rFonts w:ascii="Bookman Old Style" w:hAnsi="Bookman Old Style"/>
                <w:sz w:val="22"/>
                <w:szCs w:val="22"/>
                <w:lang w:val="es-BO"/>
              </w:rPr>
            </w:pPr>
            <w:r>
              <w:rPr>
                <w:rFonts w:ascii="Arial" w:hAnsi="Arial" w:cs="Arial"/>
              </w:rPr>
              <w:t>10</w:t>
            </w:r>
          </w:p>
        </w:tc>
        <w:tc>
          <w:tcPr>
            <w:tcW w:w="1417" w:type="dxa"/>
            <w:shd w:val="clear" w:color="auto" w:fill="auto"/>
            <w:vAlign w:val="center"/>
          </w:tcPr>
          <w:p w14:paraId="059B1762" w14:textId="08733E28"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29DCB16B" w14:textId="48ED1A76"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49,30</w:t>
            </w:r>
          </w:p>
        </w:tc>
        <w:tc>
          <w:tcPr>
            <w:tcW w:w="1843" w:type="dxa"/>
            <w:shd w:val="clear" w:color="auto" w:fill="auto"/>
            <w:vAlign w:val="center"/>
          </w:tcPr>
          <w:p w14:paraId="128F0CCC" w14:textId="59E59C5B"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493,00 </w:t>
            </w:r>
          </w:p>
        </w:tc>
      </w:tr>
      <w:tr w:rsidR="00E61577" w:rsidRPr="00935B04" w14:paraId="6C0D868C" w14:textId="77777777" w:rsidTr="00E61577">
        <w:trPr>
          <w:cantSplit/>
          <w:trHeight w:val="130"/>
        </w:trPr>
        <w:tc>
          <w:tcPr>
            <w:tcW w:w="716" w:type="dxa"/>
            <w:shd w:val="clear" w:color="auto" w:fill="auto"/>
            <w:vAlign w:val="center"/>
          </w:tcPr>
          <w:p w14:paraId="31850819" w14:textId="5497D84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21</w:t>
            </w:r>
          </w:p>
        </w:tc>
        <w:tc>
          <w:tcPr>
            <w:tcW w:w="3679" w:type="dxa"/>
            <w:shd w:val="clear" w:color="auto" w:fill="auto"/>
            <w:vAlign w:val="center"/>
          </w:tcPr>
          <w:p w14:paraId="57947B13" w14:textId="694212CC"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Grapas 24/6 bronce cajita de 1000 unid.</w:t>
            </w:r>
          </w:p>
        </w:tc>
        <w:tc>
          <w:tcPr>
            <w:tcW w:w="1275" w:type="dxa"/>
            <w:shd w:val="clear" w:color="auto" w:fill="auto"/>
            <w:vAlign w:val="center"/>
          </w:tcPr>
          <w:p w14:paraId="7642797E" w14:textId="641C3A71" w:rsidR="00E61577" w:rsidRPr="00935B04" w:rsidRDefault="00E61577" w:rsidP="00E61577">
            <w:pPr>
              <w:jc w:val="center"/>
              <w:rPr>
                <w:rFonts w:ascii="Bookman Old Style" w:hAnsi="Bookman Old Style"/>
                <w:sz w:val="22"/>
                <w:szCs w:val="22"/>
                <w:lang w:val="es-BO"/>
              </w:rPr>
            </w:pPr>
            <w:r>
              <w:rPr>
                <w:rFonts w:ascii="Arial" w:hAnsi="Arial" w:cs="Arial"/>
              </w:rPr>
              <w:t>100</w:t>
            </w:r>
          </w:p>
        </w:tc>
        <w:tc>
          <w:tcPr>
            <w:tcW w:w="1417" w:type="dxa"/>
            <w:shd w:val="clear" w:color="auto" w:fill="auto"/>
            <w:vAlign w:val="center"/>
          </w:tcPr>
          <w:p w14:paraId="6F3BBEB2" w14:textId="32B8DD0D"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620FB078" w14:textId="2FF9186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2,60</w:t>
            </w:r>
          </w:p>
        </w:tc>
        <w:tc>
          <w:tcPr>
            <w:tcW w:w="1843" w:type="dxa"/>
            <w:shd w:val="clear" w:color="auto" w:fill="auto"/>
            <w:vAlign w:val="center"/>
          </w:tcPr>
          <w:p w14:paraId="0EF1C489" w14:textId="62309420"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260,00 </w:t>
            </w:r>
          </w:p>
        </w:tc>
      </w:tr>
      <w:tr w:rsidR="00E61577" w:rsidRPr="00935B04" w14:paraId="6FE6CBEE" w14:textId="77777777" w:rsidTr="00E61577">
        <w:trPr>
          <w:cantSplit/>
          <w:trHeight w:val="130"/>
        </w:trPr>
        <w:tc>
          <w:tcPr>
            <w:tcW w:w="716" w:type="dxa"/>
            <w:shd w:val="clear" w:color="auto" w:fill="auto"/>
            <w:vAlign w:val="center"/>
          </w:tcPr>
          <w:p w14:paraId="0B501492" w14:textId="10CBA533"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22</w:t>
            </w:r>
          </w:p>
        </w:tc>
        <w:tc>
          <w:tcPr>
            <w:tcW w:w="3679" w:type="dxa"/>
            <w:shd w:val="clear" w:color="auto" w:fill="auto"/>
            <w:vAlign w:val="center"/>
          </w:tcPr>
          <w:p w14:paraId="1A31CE54" w14:textId="661FA2B0"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 xml:space="preserve">Pos IT </w:t>
            </w:r>
            <w:r w:rsidR="00B440C8" w:rsidRPr="00B23F2F">
              <w:rPr>
                <w:rFonts w:ascii="Bookman Old Style" w:hAnsi="Bookman Old Style"/>
                <w:color w:val="000000"/>
                <w:lang w:val="es-BO"/>
              </w:rPr>
              <w:t>plásticos</w:t>
            </w:r>
            <w:r w:rsidRPr="00B23F2F">
              <w:rPr>
                <w:rFonts w:ascii="Bookman Old Style" w:hAnsi="Bookman Old Style"/>
                <w:color w:val="000000"/>
                <w:lang w:val="es-BO"/>
              </w:rPr>
              <w:t xml:space="preserve">  BANDERITAS presentacion paquete de 5 colores, tipo flecha </w:t>
            </w:r>
          </w:p>
        </w:tc>
        <w:tc>
          <w:tcPr>
            <w:tcW w:w="1275" w:type="dxa"/>
            <w:shd w:val="clear" w:color="auto" w:fill="auto"/>
            <w:vAlign w:val="center"/>
          </w:tcPr>
          <w:p w14:paraId="03C52338" w14:textId="19B19739"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3CE4BF63" w14:textId="52B74B61"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Block </w:t>
            </w:r>
          </w:p>
        </w:tc>
        <w:tc>
          <w:tcPr>
            <w:tcW w:w="1418" w:type="dxa"/>
            <w:shd w:val="clear" w:color="auto" w:fill="auto"/>
            <w:vAlign w:val="center"/>
          </w:tcPr>
          <w:p w14:paraId="2E8EFA9A" w14:textId="7A7FC849"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3,60</w:t>
            </w:r>
          </w:p>
        </w:tc>
        <w:tc>
          <w:tcPr>
            <w:tcW w:w="1843" w:type="dxa"/>
            <w:shd w:val="clear" w:color="auto" w:fill="auto"/>
            <w:vAlign w:val="center"/>
          </w:tcPr>
          <w:p w14:paraId="3E30C448" w14:textId="752235B6"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144,00 </w:t>
            </w:r>
          </w:p>
        </w:tc>
      </w:tr>
      <w:tr w:rsidR="00E61577" w:rsidRPr="00935B04" w14:paraId="18967D51" w14:textId="77777777" w:rsidTr="00E61577">
        <w:trPr>
          <w:cantSplit/>
          <w:trHeight w:val="130"/>
        </w:trPr>
        <w:tc>
          <w:tcPr>
            <w:tcW w:w="716" w:type="dxa"/>
            <w:shd w:val="clear" w:color="auto" w:fill="auto"/>
            <w:vAlign w:val="center"/>
          </w:tcPr>
          <w:p w14:paraId="2E92189D" w14:textId="1A3C3CC7"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lastRenderedPageBreak/>
              <w:t>23</w:t>
            </w:r>
          </w:p>
        </w:tc>
        <w:tc>
          <w:tcPr>
            <w:tcW w:w="3679" w:type="dxa"/>
            <w:shd w:val="clear" w:color="auto" w:fill="auto"/>
            <w:vAlign w:val="center"/>
          </w:tcPr>
          <w:p w14:paraId="35C6FE80" w14:textId="3F9D4D57"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Tacos Pos IT, 4 colores en uno; dimensión 76 x 76 mm; presentacion block x 100 hojas</w:t>
            </w:r>
          </w:p>
        </w:tc>
        <w:tc>
          <w:tcPr>
            <w:tcW w:w="1275" w:type="dxa"/>
            <w:shd w:val="clear" w:color="auto" w:fill="auto"/>
            <w:vAlign w:val="center"/>
          </w:tcPr>
          <w:p w14:paraId="2E1E4892" w14:textId="0EAA068E"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5AD2DB3C" w14:textId="41AC8085"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Block </w:t>
            </w:r>
          </w:p>
        </w:tc>
        <w:tc>
          <w:tcPr>
            <w:tcW w:w="1418" w:type="dxa"/>
            <w:shd w:val="clear" w:color="auto" w:fill="auto"/>
            <w:vAlign w:val="center"/>
          </w:tcPr>
          <w:p w14:paraId="66317099" w14:textId="3A9CBABB"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5,90</w:t>
            </w:r>
          </w:p>
        </w:tc>
        <w:tc>
          <w:tcPr>
            <w:tcW w:w="1843" w:type="dxa"/>
            <w:shd w:val="clear" w:color="auto" w:fill="auto"/>
            <w:vAlign w:val="center"/>
          </w:tcPr>
          <w:p w14:paraId="11B99BB1" w14:textId="36FE67D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236,00 </w:t>
            </w:r>
          </w:p>
        </w:tc>
      </w:tr>
      <w:tr w:rsidR="00E61577" w:rsidRPr="00935B04" w14:paraId="01FFF36E" w14:textId="77777777" w:rsidTr="00E61577">
        <w:trPr>
          <w:cantSplit/>
          <w:trHeight w:val="130"/>
        </w:trPr>
        <w:tc>
          <w:tcPr>
            <w:tcW w:w="716" w:type="dxa"/>
            <w:shd w:val="clear" w:color="auto" w:fill="auto"/>
            <w:vAlign w:val="center"/>
          </w:tcPr>
          <w:p w14:paraId="38A3555E" w14:textId="23641107"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24</w:t>
            </w:r>
          </w:p>
        </w:tc>
        <w:tc>
          <w:tcPr>
            <w:tcW w:w="3679" w:type="dxa"/>
            <w:shd w:val="clear" w:color="auto" w:fill="auto"/>
            <w:vAlign w:val="center"/>
          </w:tcPr>
          <w:p w14:paraId="6D0EC466" w14:textId="38D274E5"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Cuadernos tamaño 1/2 Oficio de 100 hjs</w:t>
            </w:r>
          </w:p>
        </w:tc>
        <w:tc>
          <w:tcPr>
            <w:tcW w:w="1275" w:type="dxa"/>
            <w:shd w:val="clear" w:color="auto" w:fill="auto"/>
            <w:vAlign w:val="center"/>
          </w:tcPr>
          <w:p w14:paraId="6A91614E" w14:textId="0637153F" w:rsidR="00E61577" w:rsidRPr="00935B04" w:rsidRDefault="00E61577" w:rsidP="00E61577">
            <w:pPr>
              <w:jc w:val="center"/>
              <w:rPr>
                <w:rFonts w:ascii="Bookman Old Style" w:hAnsi="Bookman Old Style"/>
                <w:sz w:val="22"/>
                <w:szCs w:val="22"/>
                <w:lang w:val="es-BO"/>
              </w:rPr>
            </w:pPr>
            <w:r>
              <w:rPr>
                <w:rFonts w:ascii="Arial" w:hAnsi="Arial" w:cs="Arial"/>
              </w:rPr>
              <w:t>80</w:t>
            </w:r>
          </w:p>
        </w:tc>
        <w:tc>
          <w:tcPr>
            <w:tcW w:w="1417" w:type="dxa"/>
            <w:shd w:val="clear" w:color="auto" w:fill="auto"/>
            <w:vAlign w:val="center"/>
          </w:tcPr>
          <w:p w14:paraId="664EEF09" w14:textId="3D31C880"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7D351637" w14:textId="0AB42826"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7,80</w:t>
            </w:r>
          </w:p>
        </w:tc>
        <w:tc>
          <w:tcPr>
            <w:tcW w:w="1843" w:type="dxa"/>
            <w:shd w:val="clear" w:color="auto" w:fill="auto"/>
            <w:vAlign w:val="center"/>
          </w:tcPr>
          <w:p w14:paraId="78A23609" w14:textId="74083810"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624,00 </w:t>
            </w:r>
          </w:p>
        </w:tc>
      </w:tr>
      <w:tr w:rsidR="00E61577" w:rsidRPr="00935B04" w14:paraId="75DAA9FF" w14:textId="77777777" w:rsidTr="00E61577">
        <w:trPr>
          <w:cantSplit/>
          <w:trHeight w:val="130"/>
        </w:trPr>
        <w:tc>
          <w:tcPr>
            <w:tcW w:w="716" w:type="dxa"/>
            <w:shd w:val="clear" w:color="auto" w:fill="auto"/>
            <w:vAlign w:val="center"/>
          </w:tcPr>
          <w:p w14:paraId="37765DEC" w14:textId="553FCCBE"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25</w:t>
            </w:r>
          </w:p>
        </w:tc>
        <w:tc>
          <w:tcPr>
            <w:tcW w:w="3679" w:type="dxa"/>
            <w:shd w:val="clear" w:color="auto" w:fill="auto"/>
            <w:vAlign w:val="center"/>
          </w:tcPr>
          <w:p w14:paraId="52FDEFA4" w14:textId="03FDDCE2"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Tableros tamaño oficio</w:t>
            </w:r>
          </w:p>
        </w:tc>
        <w:tc>
          <w:tcPr>
            <w:tcW w:w="1275" w:type="dxa"/>
            <w:shd w:val="clear" w:color="auto" w:fill="auto"/>
            <w:vAlign w:val="center"/>
          </w:tcPr>
          <w:p w14:paraId="72DF364D" w14:textId="72161444" w:rsidR="00E61577" w:rsidRPr="00935B04" w:rsidRDefault="00E61577" w:rsidP="00E61577">
            <w:pPr>
              <w:jc w:val="center"/>
              <w:rPr>
                <w:rFonts w:ascii="Bookman Old Style" w:hAnsi="Bookman Old Style"/>
                <w:sz w:val="22"/>
                <w:szCs w:val="22"/>
                <w:lang w:val="es-BO"/>
              </w:rPr>
            </w:pPr>
            <w:r>
              <w:rPr>
                <w:rFonts w:ascii="Arial" w:hAnsi="Arial" w:cs="Arial"/>
              </w:rPr>
              <w:t>10</w:t>
            </w:r>
          </w:p>
        </w:tc>
        <w:tc>
          <w:tcPr>
            <w:tcW w:w="1417" w:type="dxa"/>
            <w:shd w:val="clear" w:color="auto" w:fill="auto"/>
            <w:vAlign w:val="center"/>
          </w:tcPr>
          <w:p w14:paraId="78330C00" w14:textId="38ED6AD5"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596048B8" w14:textId="6C72185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14,50</w:t>
            </w:r>
          </w:p>
        </w:tc>
        <w:tc>
          <w:tcPr>
            <w:tcW w:w="1843" w:type="dxa"/>
            <w:shd w:val="clear" w:color="auto" w:fill="auto"/>
            <w:vAlign w:val="center"/>
          </w:tcPr>
          <w:p w14:paraId="5DD2AA43" w14:textId="2A0EAE60"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145,00 </w:t>
            </w:r>
          </w:p>
        </w:tc>
      </w:tr>
      <w:tr w:rsidR="00E61577" w:rsidRPr="00935B04" w14:paraId="09E6A16D" w14:textId="77777777" w:rsidTr="00E61577">
        <w:trPr>
          <w:cantSplit/>
          <w:trHeight w:val="130"/>
        </w:trPr>
        <w:tc>
          <w:tcPr>
            <w:tcW w:w="716" w:type="dxa"/>
            <w:shd w:val="clear" w:color="auto" w:fill="auto"/>
            <w:vAlign w:val="center"/>
          </w:tcPr>
          <w:p w14:paraId="2FADB72A" w14:textId="59ADD35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26</w:t>
            </w:r>
          </w:p>
        </w:tc>
        <w:tc>
          <w:tcPr>
            <w:tcW w:w="3679" w:type="dxa"/>
            <w:shd w:val="clear" w:color="auto" w:fill="auto"/>
            <w:vAlign w:val="center"/>
          </w:tcPr>
          <w:p w14:paraId="36589F33" w14:textId="18960E51"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Corrector en cinta</w:t>
            </w:r>
          </w:p>
        </w:tc>
        <w:tc>
          <w:tcPr>
            <w:tcW w:w="1275" w:type="dxa"/>
            <w:shd w:val="clear" w:color="auto" w:fill="auto"/>
            <w:vAlign w:val="center"/>
          </w:tcPr>
          <w:p w14:paraId="00E0324F" w14:textId="2CEA5BA7" w:rsidR="00E61577" w:rsidRPr="00935B04" w:rsidRDefault="00E61577" w:rsidP="00E61577">
            <w:pPr>
              <w:jc w:val="center"/>
              <w:rPr>
                <w:rFonts w:ascii="Bookman Old Style" w:hAnsi="Bookman Old Style"/>
                <w:sz w:val="22"/>
                <w:szCs w:val="22"/>
                <w:lang w:val="es-BO"/>
              </w:rPr>
            </w:pPr>
            <w:r>
              <w:rPr>
                <w:rFonts w:ascii="Arial" w:hAnsi="Arial" w:cs="Arial"/>
              </w:rPr>
              <w:t>40</w:t>
            </w:r>
          </w:p>
        </w:tc>
        <w:tc>
          <w:tcPr>
            <w:tcW w:w="1417" w:type="dxa"/>
            <w:shd w:val="clear" w:color="auto" w:fill="auto"/>
            <w:vAlign w:val="center"/>
          </w:tcPr>
          <w:p w14:paraId="33F6BED1" w14:textId="306633D3"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1C0321A9" w14:textId="7721A8AE"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7,50</w:t>
            </w:r>
          </w:p>
        </w:tc>
        <w:tc>
          <w:tcPr>
            <w:tcW w:w="1843" w:type="dxa"/>
            <w:shd w:val="clear" w:color="auto" w:fill="auto"/>
            <w:vAlign w:val="center"/>
          </w:tcPr>
          <w:p w14:paraId="3F2F052F" w14:textId="2A3447B6"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300,00 </w:t>
            </w:r>
          </w:p>
        </w:tc>
      </w:tr>
      <w:tr w:rsidR="00E61577" w:rsidRPr="00935B04" w14:paraId="1B4F7B95" w14:textId="77777777" w:rsidTr="00E61577">
        <w:trPr>
          <w:cantSplit/>
          <w:trHeight w:val="130"/>
        </w:trPr>
        <w:tc>
          <w:tcPr>
            <w:tcW w:w="716" w:type="dxa"/>
            <w:shd w:val="clear" w:color="auto" w:fill="auto"/>
            <w:vAlign w:val="center"/>
          </w:tcPr>
          <w:p w14:paraId="2623D8A1" w14:textId="6DF62B1D"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27</w:t>
            </w:r>
          </w:p>
        </w:tc>
        <w:tc>
          <w:tcPr>
            <w:tcW w:w="3679" w:type="dxa"/>
            <w:shd w:val="clear" w:color="auto" w:fill="auto"/>
            <w:vAlign w:val="center"/>
          </w:tcPr>
          <w:p w14:paraId="483A5EB2" w14:textId="2CC99873"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Folder plástico tamaño A4 con fastener</w:t>
            </w:r>
          </w:p>
        </w:tc>
        <w:tc>
          <w:tcPr>
            <w:tcW w:w="1275" w:type="dxa"/>
            <w:shd w:val="clear" w:color="auto" w:fill="auto"/>
            <w:vAlign w:val="center"/>
          </w:tcPr>
          <w:p w14:paraId="024FB413" w14:textId="45E5B94E" w:rsidR="00E61577" w:rsidRPr="00935B04" w:rsidRDefault="00E61577" w:rsidP="00E61577">
            <w:pPr>
              <w:jc w:val="center"/>
              <w:rPr>
                <w:rFonts w:ascii="Bookman Old Style" w:hAnsi="Bookman Old Style"/>
                <w:sz w:val="22"/>
                <w:szCs w:val="22"/>
                <w:lang w:val="es-BO"/>
              </w:rPr>
            </w:pPr>
            <w:r>
              <w:rPr>
                <w:rFonts w:ascii="Arial" w:hAnsi="Arial" w:cs="Arial"/>
              </w:rPr>
              <w:t>100</w:t>
            </w:r>
          </w:p>
        </w:tc>
        <w:tc>
          <w:tcPr>
            <w:tcW w:w="1417" w:type="dxa"/>
            <w:shd w:val="clear" w:color="auto" w:fill="auto"/>
            <w:vAlign w:val="center"/>
          </w:tcPr>
          <w:p w14:paraId="46BBF579" w14:textId="152A5461"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Pieza </w:t>
            </w:r>
          </w:p>
        </w:tc>
        <w:tc>
          <w:tcPr>
            <w:tcW w:w="1418" w:type="dxa"/>
            <w:shd w:val="clear" w:color="auto" w:fill="auto"/>
            <w:vAlign w:val="center"/>
          </w:tcPr>
          <w:p w14:paraId="33C5021F" w14:textId="7C9325E9"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2,10</w:t>
            </w:r>
          </w:p>
        </w:tc>
        <w:tc>
          <w:tcPr>
            <w:tcW w:w="1843" w:type="dxa"/>
            <w:shd w:val="clear" w:color="auto" w:fill="auto"/>
            <w:vAlign w:val="center"/>
          </w:tcPr>
          <w:p w14:paraId="27EF1D9B" w14:textId="1D3AFFB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210,00 </w:t>
            </w:r>
          </w:p>
        </w:tc>
      </w:tr>
      <w:tr w:rsidR="00E61577" w:rsidRPr="00935B04" w14:paraId="50344C7C" w14:textId="77777777" w:rsidTr="00E61577">
        <w:trPr>
          <w:cantSplit/>
          <w:trHeight w:val="130"/>
        </w:trPr>
        <w:tc>
          <w:tcPr>
            <w:tcW w:w="716" w:type="dxa"/>
            <w:shd w:val="clear" w:color="auto" w:fill="auto"/>
            <w:vAlign w:val="center"/>
          </w:tcPr>
          <w:p w14:paraId="76882DF8" w14:textId="292E863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28</w:t>
            </w:r>
          </w:p>
        </w:tc>
        <w:tc>
          <w:tcPr>
            <w:tcW w:w="3679" w:type="dxa"/>
            <w:shd w:val="clear" w:color="auto" w:fill="auto"/>
            <w:vAlign w:val="center"/>
          </w:tcPr>
          <w:p w14:paraId="615883E5" w14:textId="5434B21F"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Index Tabs; precortado 3,8 cm (caja 25 unidades) Pestañas separadoras para archivadores</w:t>
            </w:r>
          </w:p>
        </w:tc>
        <w:tc>
          <w:tcPr>
            <w:tcW w:w="1275" w:type="dxa"/>
            <w:shd w:val="clear" w:color="auto" w:fill="auto"/>
            <w:vAlign w:val="center"/>
          </w:tcPr>
          <w:p w14:paraId="1BC8CB53" w14:textId="169B737C" w:rsidR="00E61577" w:rsidRPr="00935B04" w:rsidRDefault="00E61577" w:rsidP="00E61577">
            <w:pPr>
              <w:jc w:val="center"/>
              <w:rPr>
                <w:rFonts w:ascii="Bookman Old Style" w:hAnsi="Bookman Old Style"/>
                <w:sz w:val="22"/>
                <w:szCs w:val="22"/>
                <w:lang w:val="es-BO"/>
              </w:rPr>
            </w:pPr>
            <w:r>
              <w:rPr>
                <w:rFonts w:ascii="Arial" w:hAnsi="Arial" w:cs="Arial"/>
              </w:rPr>
              <w:t>50</w:t>
            </w:r>
          </w:p>
        </w:tc>
        <w:tc>
          <w:tcPr>
            <w:tcW w:w="1417" w:type="dxa"/>
            <w:shd w:val="clear" w:color="auto" w:fill="auto"/>
            <w:vAlign w:val="center"/>
          </w:tcPr>
          <w:p w14:paraId="012CEE8C" w14:textId="0AC1AC4F" w:rsidR="00E61577" w:rsidRPr="00935B04" w:rsidRDefault="00E61577" w:rsidP="00E61577">
            <w:pPr>
              <w:ind w:left="-354" w:firstLine="440"/>
              <w:jc w:val="center"/>
              <w:rPr>
                <w:rFonts w:ascii="Bookman Old Style" w:hAnsi="Bookman Old Style"/>
                <w:sz w:val="22"/>
                <w:szCs w:val="22"/>
                <w:lang w:val="es-BO"/>
              </w:rPr>
            </w:pPr>
            <w:r>
              <w:rPr>
                <w:rFonts w:ascii="Bookman Old Style" w:hAnsi="Bookman Old Style"/>
                <w:color w:val="000000"/>
                <w:sz w:val="22"/>
                <w:szCs w:val="22"/>
              </w:rPr>
              <w:t xml:space="preserve">Caja </w:t>
            </w:r>
            <w:bookmarkStart w:id="0" w:name="_GoBack"/>
            <w:bookmarkEnd w:id="0"/>
          </w:p>
        </w:tc>
        <w:tc>
          <w:tcPr>
            <w:tcW w:w="1418" w:type="dxa"/>
            <w:shd w:val="clear" w:color="auto" w:fill="auto"/>
            <w:vAlign w:val="center"/>
          </w:tcPr>
          <w:p w14:paraId="33C81799" w14:textId="24EE085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10,80</w:t>
            </w:r>
          </w:p>
        </w:tc>
        <w:tc>
          <w:tcPr>
            <w:tcW w:w="1843" w:type="dxa"/>
            <w:shd w:val="clear" w:color="auto" w:fill="auto"/>
            <w:vAlign w:val="center"/>
          </w:tcPr>
          <w:p w14:paraId="1E3E1EE7" w14:textId="1EE2C74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540,00 </w:t>
            </w:r>
          </w:p>
        </w:tc>
      </w:tr>
      <w:tr w:rsidR="00E61577" w:rsidRPr="00935B04" w14:paraId="44F31DDF" w14:textId="77777777" w:rsidTr="00E61577">
        <w:trPr>
          <w:cantSplit/>
          <w:trHeight w:val="130"/>
        </w:trPr>
        <w:tc>
          <w:tcPr>
            <w:tcW w:w="716" w:type="dxa"/>
            <w:shd w:val="clear" w:color="auto" w:fill="auto"/>
            <w:vAlign w:val="center"/>
          </w:tcPr>
          <w:p w14:paraId="590D27E4" w14:textId="2CBD275B"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29</w:t>
            </w:r>
          </w:p>
        </w:tc>
        <w:tc>
          <w:tcPr>
            <w:tcW w:w="3679" w:type="dxa"/>
            <w:shd w:val="clear" w:color="auto" w:fill="auto"/>
            <w:vAlign w:val="center"/>
          </w:tcPr>
          <w:p w14:paraId="68C04671" w14:textId="5C549903"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Papel kraf tamaño pliego</w:t>
            </w:r>
          </w:p>
        </w:tc>
        <w:tc>
          <w:tcPr>
            <w:tcW w:w="1275" w:type="dxa"/>
            <w:shd w:val="clear" w:color="auto" w:fill="auto"/>
            <w:vAlign w:val="center"/>
          </w:tcPr>
          <w:p w14:paraId="335B5D7B" w14:textId="6ADA7C95" w:rsidR="00E61577" w:rsidRPr="00935B04" w:rsidRDefault="00E61577" w:rsidP="00E61577">
            <w:pPr>
              <w:jc w:val="center"/>
              <w:rPr>
                <w:rFonts w:ascii="Bookman Old Style" w:hAnsi="Bookman Old Style"/>
                <w:sz w:val="22"/>
                <w:szCs w:val="22"/>
                <w:lang w:val="es-BO"/>
              </w:rPr>
            </w:pPr>
            <w:r>
              <w:rPr>
                <w:rFonts w:ascii="Arial" w:hAnsi="Arial" w:cs="Arial"/>
              </w:rPr>
              <w:t>50</w:t>
            </w:r>
          </w:p>
        </w:tc>
        <w:tc>
          <w:tcPr>
            <w:tcW w:w="1417" w:type="dxa"/>
            <w:shd w:val="clear" w:color="auto" w:fill="auto"/>
            <w:vAlign w:val="center"/>
          </w:tcPr>
          <w:p w14:paraId="531DF7E5" w14:textId="5A773328"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 xml:space="preserve">Hojas </w:t>
            </w:r>
          </w:p>
        </w:tc>
        <w:tc>
          <w:tcPr>
            <w:tcW w:w="1418" w:type="dxa"/>
            <w:shd w:val="clear" w:color="auto" w:fill="auto"/>
            <w:vAlign w:val="center"/>
          </w:tcPr>
          <w:p w14:paraId="3FBBFF95" w14:textId="29BFCE5D"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2,02</w:t>
            </w:r>
          </w:p>
        </w:tc>
        <w:tc>
          <w:tcPr>
            <w:tcW w:w="1843" w:type="dxa"/>
            <w:shd w:val="clear" w:color="auto" w:fill="auto"/>
            <w:vAlign w:val="center"/>
          </w:tcPr>
          <w:p w14:paraId="2A48C67B" w14:textId="6E88FDEB"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101,00 </w:t>
            </w:r>
          </w:p>
        </w:tc>
      </w:tr>
      <w:tr w:rsidR="00E61577" w:rsidRPr="00935B04" w14:paraId="6EBBA719" w14:textId="77777777" w:rsidTr="00E61577">
        <w:trPr>
          <w:cantSplit/>
          <w:trHeight w:val="130"/>
        </w:trPr>
        <w:tc>
          <w:tcPr>
            <w:tcW w:w="716" w:type="dxa"/>
            <w:shd w:val="clear" w:color="auto" w:fill="auto"/>
            <w:vAlign w:val="center"/>
          </w:tcPr>
          <w:p w14:paraId="56C20934" w14:textId="3CD36A49"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30</w:t>
            </w:r>
          </w:p>
        </w:tc>
        <w:tc>
          <w:tcPr>
            <w:tcW w:w="3679" w:type="dxa"/>
            <w:shd w:val="clear" w:color="auto" w:fill="auto"/>
            <w:vAlign w:val="center"/>
          </w:tcPr>
          <w:p w14:paraId="6CE7E5E8" w14:textId="0509DDFA"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Tampo para sello grande (160*90 mm); color azul</w:t>
            </w:r>
          </w:p>
        </w:tc>
        <w:tc>
          <w:tcPr>
            <w:tcW w:w="1275" w:type="dxa"/>
            <w:shd w:val="clear" w:color="auto" w:fill="auto"/>
            <w:vAlign w:val="center"/>
          </w:tcPr>
          <w:p w14:paraId="176BE334" w14:textId="6A9E6425" w:rsidR="00E61577" w:rsidRPr="00935B04" w:rsidRDefault="00E61577" w:rsidP="00E61577">
            <w:pPr>
              <w:jc w:val="center"/>
              <w:rPr>
                <w:rFonts w:ascii="Bookman Old Style" w:hAnsi="Bookman Old Style"/>
                <w:sz w:val="22"/>
                <w:szCs w:val="22"/>
                <w:lang w:val="es-BO"/>
              </w:rPr>
            </w:pPr>
            <w:r>
              <w:rPr>
                <w:rFonts w:ascii="Arial" w:hAnsi="Arial" w:cs="Arial"/>
              </w:rPr>
              <w:t>3</w:t>
            </w:r>
          </w:p>
        </w:tc>
        <w:tc>
          <w:tcPr>
            <w:tcW w:w="1417" w:type="dxa"/>
            <w:shd w:val="clear" w:color="auto" w:fill="auto"/>
            <w:vAlign w:val="center"/>
          </w:tcPr>
          <w:p w14:paraId="20F8075A" w14:textId="520DD383"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Pieza</w:t>
            </w:r>
          </w:p>
        </w:tc>
        <w:tc>
          <w:tcPr>
            <w:tcW w:w="1418" w:type="dxa"/>
            <w:shd w:val="clear" w:color="auto" w:fill="auto"/>
            <w:vAlign w:val="center"/>
          </w:tcPr>
          <w:p w14:paraId="663EC9C8" w14:textId="7FFA8A99"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34,00</w:t>
            </w:r>
          </w:p>
        </w:tc>
        <w:tc>
          <w:tcPr>
            <w:tcW w:w="1843" w:type="dxa"/>
            <w:shd w:val="clear" w:color="auto" w:fill="auto"/>
            <w:vAlign w:val="center"/>
          </w:tcPr>
          <w:p w14:paraId="11CFDF71" w14:textId="52E37C41"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102,00 </w:t>
            </w:r>
          </w:p>
        </w:tc>
      </w:tr>
      <w:tr w:rsidR="00E61577" w:rsidRPr="00935B04" w14:paraId="26F7507F" w14:textId="77777777" w:rsidTr="00E61577">
        <w:trPr>
          <w:cantSplit/>
          <w:trHeight w:val="130"/>
        </w:trPr>
        <w:tc>
          <w:tcPr>
            <w:tcW w:w="716" w:type="dxa"/>
            <w:shd w:val="clear" w:color="auto" w:fill="auto"/>
            <w:vAlign w:val="center"/>
          </w:tcPr>
          <w:p w14:paraId="31317D41" w14:textId="675A3E55"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31</w:t>
            </w:r>
          </w:p>
        </w:tc>
        <w:tc>
          <w:tcPr>
            <w:tcW w:w="3679" w:type="dxa"/>
            <w:shd w:val="clear" w:color="auto" w:fill="auto"/>
            <w:vAlign w:val="center"/>
          </w:tcPr>
          <w:p w14:paraId="529EEED8" w14:textId="10ED5FD5"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 xml:space="preserve">Cartapacio de dos perforaciones de plástico tamaño A-4 de 1” </w:t>
            </w:r>
          </w:p>
        </w:tc>
        <w:tc>
          <w:tcPr>
            <w:tcW w:w="1275" w:type="dxa"/>
            <w:shd w:val="clear" w:color="auto" w:fill="auto"/>
            <w:vAlign w:val="center"/>
          </w:tcPr>
          <w:p w14:paraId="363DBDB5" w14:textId="734A3365" w:rsidR="00E61577" w:rsidRPr="00935B04" w:rsidRDefault="00E61577" w:rsidP="00E61577">
            <w:pPr>
              <w:jc w:val="center"/>
              <w:rPr>
                <w:rFonts w:ascii="Bookman Old Style" w:hAnsi="Bookman Old Style"/>
                <w:sz w:val="22"/>
                <w:szCs w:val="22"/>
                <w:lang w:val="es-BO"/>
              </w:rPr>
            </w:pPr>
            <w:r>
              <w:rPr>
                <w:rFonts w:ascii="Arial" w:hAnsi="Arial" w:cs="Arial"/>
              </w:rPr>
              <w:t>50</w:t>
            </w:r>
          </w:p>
        </w:tc>
        <w:tc>
          <w:tcPr>
            <w:tcW w:w="1417" w:type="dxa"/>
            <w:shd w:val="clear" w:color="auto" w:fill="auto"/>
            <w:vAlign w:val="center"/>
          </w:tcPr>
          <w:p w14:paraId="79A393D4" w14:textId="565AACCE"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Pieza</w:t>
            </w:r>
          </w:p>
        </w:tc>
        <w:tc>
          <w:tcPr>
            <w:tcW w:w="1418" w:type="dxa"/>
            <w:shd w:val="clear" w:color="auto" w:fill="auto"/>
            <w:vAlign w:val="center"/>
          </w:tcPr>
          <w:p w14:paraId="136B2C5F" w14:textId="3679FE48"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20,80</w:t>
            </w:r>
          </w:p>
        </w:tc>
        <w:tc>
          <w:tcPr>
            <w:tcW w:w="1843" w:type="dxa"/>
            <w:shd w:val="clear" w:color="auto" w:fill="auto"/>
            <w:vAlign w:val="center"/>
          </w:tcPr>
          <w:p w14:paraId="1191F1D6" w14:textId="56729B7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1.040,00 </w:t>
            </w:r>
          </w:p>
        </w:tc>
      </w:tr>
      <w:tr w:rsidR="00E61577" w:rsidRPr="00935B04" w14:paraId="610C4E7C" w14:textId="77777777" w:rsidTr="00E61577">
        <w:trPr>
          <w:cantSplit/>
          <w:trHeight w:val="130"/>
        </w:trPr>
        <w:tc>
          <w:tcPr>
            <w:tcW w:w="716" w:type="dxa"/>
            <w:shd w:val="clear" w:color="auto" w:fill="auto"/>
            <w:vAlign w:val="center"/>
          </w:tcPr>
          <w:p w14:paraId="41753961" w14:textId="4D1E0E0B"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32</w:t>
            </w:r>
          </w:p>
        </w:tc>
        <w:tc>
          <w:tcPr>
            <w:tcW w:w="3679" w:type="dxa"/>
            <w:shd w:val="clear" w:color="auto" w:fill="auto"/>
            <w:vAlign w:val="center"/>
          </w:tcPr>
          <w:p w14:paraId="492703FF" w14:textId="0664C8B2"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Clips 28 mm (10x100 piezas)</w:t>
            </w:r>
          </w:p>
        </w:tc>
        <w:tc>
          <w:tcPr>
            <w:tcW w:w="1275" w:type="dxa"/>
            <w:shd w:val="clear" w:color="auto" w:fill="auto"/>
            <w:vAlign w:val="center"/>
          </w:tcPr>
          <w:p w14:paraId="78D12B98" w14:textId="7B25EA51" w:rsidR="00E61577" w:rsidRPr="00935B04" w:rsidRDefault="00E61577" w:rsidP="00E61577">
            <w:pPr>
              <w:jc w:val="center"/>
              <w:rPr>
                <w:rFonts w:ascii="Bookman Old Style" w:hAnsi="Bookman Old Style"/>
                <w:sz w:val="22"/>
                <w:szCs w:val="22"/>
                <w:lang w:val="es-BO"/>
              </w:rPr>
            </w:pPr>
            <w:r>
              <w:rPr>
                <w:rFonts w:ascii="Arial" w:hAnsi="Arial" w:cs="Arial"/>
              </w:rPr>
              <w:t>5</w:t>
            </w:r>
          </w:p>
        </w:tc>
        <w:tc>
          <w:tcPr>
            <w:tcW w:w="1417" w:type="dxa"/>
            <w:shd w:val="clear" w:color="auto" w:fill="auto"/>
            <w:vAlign w:val="center"/>
          </w:tcPr>
          <w:p w14:paraId="0B825DE2" w14:textId="0B2F0F62"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23585DBA" w14:textId="4BBFDF07"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16,80</w:t>
            </w:r>
          </w:p>
        </w:tc>
        <w:tc>
          <w:tcPr>
            <w:tcW w:w="1843" w:type="dxa"/>
            <w:shd w:val="clear" w:color="auto" w:fill="auto"/>
            <w:vAlign w:val="center"/>
          </w:tcPr>
          <w:p w14:paraId="10106C02" w14:textId="51B7829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84,00 </w:t>
            </w:r>
          </w:p>
        </w:tc>
      </w:tr>
      <w:tr w:rsidR="00E61577" w:rsidRPr="00935B04" w14:paraId="0EDF01F1" w14:textId="77777777" w:rsidTr="00E61577">
        <w:trPr>
          <w:cantSplit/>
          <w:trHeight w:val="130"/>
        </w:trPr>
        <w:tc>
          <w:tcPr>
            <w:tcW w:w="716" w:type="dxa"/>
            <w:shd w:val="clear" w:color="auto" w:fill="auto"/>
            <w:vAlign w:val="center"/>
          </w:tcPr>
          <w:p w14:paraId="7DBC64CC" w14:textId="43EC936A"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33</w:t>
            </w:r>
          </w:p>
        </w:tc>
        <w:tc>
          <w:tcPr>
            <w:tcW w:w="3679" w:type="dxa"/>
            <w:shd w:val="clear" w:color="auto" w:fill="auto"/>
            <w:vAlign w:val="center"/>
          </w:tcPr>
          <w:p w14:paraId="3F73D800" w14:textId="77ED01C7" w:rsidR="00E61577" w:rsidRPr="00935B04" w:rsidRDefault="00E61577" w:rsidP="00E61577">
            <w:pPr>
              <w:jc w:val="both"/>
              <w:rPr>
                <w:rFonts w:ascii="Bookman Old Style" w:hAnsi="Bookman Old Style"/>
                <w:sz w:val="22"/>
                <w:szCs w:val="22"/>
                <w:lang w:val="es-BO"/>
              </w:rPr>
            </w:pPr>
            <w:r>
              <w:rPr>
                <w:rFonts w:ascii="Bookman Old Style" w:hAnsi="Bookman Old Style"/>
                <w:color w:val="000000"/>
              </w:rPr>
              <w:t>Clips 50 mm (10x100 piezas)</w:t>
            </w:r>
          </w:p>
        </w:tc>
        <w:tc>
          <w:tcPr>
            <w:tcW w:w="1275" w:type="dxa"/>
            <w:shd w:val="clear" w:color="auto" w:fill="auto"/>
            <w:vAlign w:val="center"/>
          </w:tcPr>
          <w:p w14:paraId="5A32556F" w14:textId="732A8CC2" w:rsidR="00E61577" w:rsidRPr="00935B04" w:rsidRDefault="00E61577" w:rsidP="00E61577">
            <w:pPr>
              <w:jc w:val="center"/>
              <w:rPr>
                <w:rFonts w:ascii="Bookman Old Style" w:hAnsi="Bookman Old Style"/>
                <w:sz w:val="22"/>
                <w:szCs w:val="22"/>
                <w:lang w:val="es-BO"/>
              </w:rPr>
            </w:pPr>
            <w:r>
              <w:rPr>
                <w:rFonts w:ascii="Arial" w:hAnsi="Arial" w:cs="Arial"/>
              </w:rPr>
              <w:t>5</w:t>
            </w:r>
          </w:p>
        </w:tc>
        <w:tc>
          <w:tcPr>
            <w:tcW w:w="1417" w:type="dxa"/>
            <w:shd w:val="clear" w:color="auto" w:fill="auto"/>
            <w:vAlign w:val="center"/>
          </w:tcPr>
          <w:p w14:paraId="58047092" w14:textId="3C4488BB"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3D5F646F" w14:textId="7FE32543"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54,00</w:t>
            </w:r>
          </w:p>
        </w:tc>
        <w:tc>
          <w:tcPr>
            <w:tcW w:w="1843" w:type="dxa"/>
            <w:shd w:val="clear" w:color="auto" w:fill="auto"/>
            <w:vAlign w:val="center"/>
          </w:tcPr>
          <w:p w14:paraId="0F9CD689" w14:textId="4E1310AB"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270,00 </w:t>
            </w:r>
          </w:p>
        </w:tc>
      </w:tr>
      <w:tr w:rsidR="00E61577" w:rsidRPr="00935B04" w14:paraId="5062DAC4" w14:textId="77777777" w:rsidTr="00E61577">
        <w:trPr>
          <w:cantSplit/>
          <w:trHeight w:val="130"/>
        </w:trPr>
        <w:tc>
          <w:tcPr>
            <w:tcW w:w="716" w:type="dxa"/>
            <w:shd w:val="clear" w:color="auto" w:fill="auto"/>
            <w:vAlign w:val="center"/>
          </w:tcPr>
          <w:p w14:paraId="1ABF6BA8" w14:textId="654E0142"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34</w:t>
            </w:r>
          </w:p>
        </w:tc>
        <w:tc>
          <w:tcPr>
            <w:tcW w:w="3679" w:type="dxa"/>
            <w:shd w:val="clear" w:color="auto" w:fill="auto"/>
            <w:vAlign w:val="center"/>
          </w:tcPr>
          <w:p w14:paraId="3C91CD98" w14:textId="363FB1CC"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 xml:space="preserve">Marcador de pizarra negro (CAJA DE 12 UNID) </w:t>
            </w:r>
          </w:p>
        </w:tc>
        <w:tc>
          <w:tcPr>
            <w:tcW w:w="1275" w:type="dxa"/>
            <w:shd w:val="clear" w:color="auto" w:fill="auto"/>
            <w:vAlign w:val="center"/>
          </w:tcPr>
          <w:p w14:paraId="40891796" w14:textId="7E2505E4" w:rsidR="00E61577" w:rsidRPr="00935B04" w:rsidRDefault="00E61577" w:rsidP="00E61577">
            <w:pPr>
              <w:jc w:val="center"/>
              <w:rPr>
                <w:rFonts w:ascii="Bookman Old Style" w:hAnsi="Bookman Old Style"/>
                <w:sz w:val="22"/>
                <w:szCs w:val="22"/>
                <w:lang w:val="es-BO"/>
              </w:rPr>
            </w:pPr>
            <w:r>
              <w:rPr>
                <w:rFonts w:ascii="Arial" w:hAnsi="Arial" w:cs="Arial"/>
              </w:rPr>
              <w:t>2</w:t>
            </w:r>
          </w:p>
        </w:tc>
        <w:tc>
          <w:tcPr>
            <w:tcW w:w="1417" w:type="dxa"/>
            <w:shd w:val="clear" w:color="auto" w:fill="auto"/>
            <w:vAlign w:val="center"/>
          </w:tcPr>
          <w:p w14:paraId="665AA763" w14:textId="6B5D13B9"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3ED46F42" w14:textId="14A5553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46,80</w:t>
            </w:r>
          </w:p>
        </w:tc>
        <w:tc>
          <w:tcPr>
            <w:tcW w:w="1843" w:type="dxa"/>
            <w:shd w:val="clear" w:color="auto" w:fill="auto"/>
            <w:vAlign w:val="center"/>
          </w:tcPr>
          <w:p w14:paraId="76BD1F33" w14:textId="7CB881B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93,60 </w:t>
            </w:r>
          </w:p>
        </w:tc>
      </w:tr>
      <w:tr w:rsidR="00E61577" w:rsidRPr="00935B04" w14:paraId="5019FBBC" w14:textId="77777777" w:rsidTr="00E61577">
        <w:trPr>
          <w:cantSplit/>
          <w:trHeight w:val="130"/>
        </w:trPr>
        <w:tc>
          <w:tcPr>
            <w:tcW w:w="716" w:type="dxa"/>
            <w:shd w:val="clear" w:color="auto" w:fill="auto"/>
            <w:vAlign w:val="center"/>
          </w:tcPr>
          <w:p w14:paraId="22786FEF" w14:textId="341682FA"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35</w:t>
            </w:r>
          </w:p>
        </w:tc>
        <w:tc>
          <w:tcPr>
            <w:tcW w:w="3679" w:type="dxa"/>
            <w:shd w:val="clear" w:color="auto" w:fill="auto"/>
            <w:vAlign w:val="center"/>
          </w:tcPr>
          <w:p w14:paraId="016ADE33" w14:textId="19FAE345"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 xml:space="preserve">Marcador de pizarra verde (CAJA DE 12 UNID) </w:t>
            </w:r>
          </w:p>
        </w:tc>
        <w:tc>
          <w:tcPr>
            <w:tcW w:w="1275" w:type="dxa"/>
            <w:shd w:val="clear" w:color="auto" w:fill="auto"/>
            <w:vAlign w:val="center"/>
          </w:tcPr>
          <w:p w14:paraId="7BDAEABE" w14:textId="15603BB9" w:rsidR="00E61577" w:rsidRPr="00935B04" w:rsidRDefault="00E61577" w:rsidP="00E61577">
            <w:pPr>
              <w:jc w:val="center"/>
              <w:rPr>
                <w:rFonts w:ascii="Bookman Old Style" w:hAnsi="Bookman Old Style"/>
                <w:sz w:val="22"/>
                <w:szCs w:val="22"/>
                <w:lang w:val="es-BO"/>
              </w:rPr>
            </w:pPr>
            <w:r>
              <w:rPr>
                <w:rFonts w:ascii="Arial" w:hAnsi="Arial" w:cs="Arial"/>
              </w:rPr>
              <w:t>2</w:t>
            </w:r>
          </w:p>
        </w:tc>
        <w:tc>
          <w:tcPr>
            <w:tcW w:w="1417" w:type="dxa"/>
            <w:shd w:val="clear" w:color="auto" w:fill="auto"/>
            <w:vAlign w:val="center"/>
          </w:tcPr>
          <w:p w14:paraId="186C7F47" w14:textId="3006611B"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155B7660" w14:textId="6D08A734"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46,80</w:t>
            </w:r>
          </w:p>
        </w:tc>
        <w:tc>
          <w:tcPr>
            <w:tcW w:w="1843" w:type="dxa"/>
            <w:shd w:val="clear" w:color="auto" w:fill="auto"/>
            <w:vAlign w:val="center"/>
          </w:tcPr>
          <w:p w14:paraId="70D90176" w14:textId="065EA7FE"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93,60 </w:t>
            </w:r>
          </w:p>
        </w:tc>
      </w:tr>
      <w:tr w:rsidR="00E61577" w:rsidRPr="00935B04" w14:paraId="50664583" w14:textId="77777777" w:rsidTr="00E61577">
        <w:trPr>
          <w:cantSplit/>
          <w:trHeight w:val="130"/>
        </w:trPr>
        <w:tc>
          <w:tcPr>
            <w:tcW w:w="716" w:type="dxa"/>
            <w:shd w:val="clear" w:color="auto" w:fill="auto"/>
            <w:vAlign w:val="center"/>
          </w:tcPr>
          <w:p w14:paraId="708837CC" w14:textId="7335E69E"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36</w:t>
            </w:r>
          </w:p>
        </w:tc>
        <w:tc>
          <w:tcPr>
            <w:tcW w:w="3679" w:type="dxa"/>
            <w:shd w:val="clear" w:color="auto" w:fill="auto"/>
            <w:vAlign w:val="center"/>
          </w:tcPr>
          <w:p w14:paraId="34D188BE" w14:textId="5B501A80"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 xml:space="preserve">Marcador de pizarra rojo (CAJA DE 12 UNID) </w:t>
            </w:r>
          </w:p>
        </w:tc>
        <w:tc>
          <w:tcPr>
            <w:tcW w:w="1275" w:type="dxa"/>
            <w:shd w:val="clear" w:color="auto" w:fill="auto"/>
            <w:vAlign w:val="center"/>
          </w:tcPr>
          <w:p w14:paraId="6577AFC5" w14:textId="54C47A2C" w:rsidR="00E61577" w:rsidRPr="00935B04" w:rsidRDefault="00E61577" w:rsidP="00E61577">
            <w:pPr>
              <w:jc w:val="center"/>
              <w:rPr>
                <w:rFonts w:ascii="Bookman Old Style" w:hAnsi="Bookman Old Style"/>
                <w:sz w:val="22"/>
                <w:szCs w:val="22"/>
                <w:lang w:val="es-BO"/>
              </w:rPr>
            </w:pPr>
            <w:r>
              <w:rPr>
                <w:rFonts w:ascii="Arial" w:hAnsi="Arial" w:cs="Arial"/>
              </w:rPr>
              <w:t>2</w:t>
            </w:r>
          </w:p>
        </w:tc>
        <w:tc>
          <w:tcPr>
            <w:tcW w:w="1417" w:type="dxa"/>
            <w:shd w:val="clear" w:color="auto" w:fill="auto"/>
            <w:vAlign w:val="center"/>
          </w:tcPr>
          <w:p w14:paraId="3B9F1519" w14:textId="3A3C9F1E"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60F93593" w14:textId="1DC8400F"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46,80</w:t>
            </w:r>
          </w:p>
        </w:tc>
        <w:tc>
          <w:tcPr>
            <w:tcW w:w="1843" w:type="dxa"/>
            <w:shd w:val="clear" w:color="auto" w:fill="auto"/>
            <w:vAlign w:val="center"/>
          </w:tcPr>
          <w:p w14:paraId="53892BE8" w14:textId="7D8ACB8D"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93,60 </w:t>
            </w:r>
          </w:p>
        </w:tc>
      </w:tr>
      <w:tr w:rsidR="00E61577" w:rsidRPr="00935B04" w14:paraId="0DD0AA37" w14:textId="77777777" w:rsidTr="00E61577">
        <w:trPr>
          <w:cantSplit/>
          <w:trHeight w:val="130"/>
        </w:trPr>
        <w:tc>
          <w:tcPr>
            <w:tcW w:w="716" w:type="dxa"/>
            <w:shd w:val="clear" w:color="auto" w:fill="auto"/>
            <w:vAlign w:val="center"/>
          </w:tcPr>
          <w:p w14:paraId="632C40B4" w14:textId="44698780"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37</w:t>
            </w:r>
          </w:p>
        </w:tc>
        <w:tc>
          <w:tcPr>
            <w:tcW w:w="3679" w:type="dxa"/>
            <w:shd w:val="clear" w:color="auto" w:fill="auto"/>
            <w:vAlign w:val="center"/>
          </w:tcPr>
          <w:p w14:paraId="33BB292F" w14:textId="768F58E6" w:rsidR="00E61577" w:rsidRPr="00935B04" w:rsidRDefault="00E61577" w:rsidP="00E61577">
            <w:pPr>
              <w:jc w:val="both"/>
              <w:rPr>
                <w:rFonts w:ascii="Bookman Old Style" w:hAnsi="Bookman Old Style"/>
                <w:sz w:val="22"/>
                <w:szCs w:val="22"/>
                <w:lang w:val="es-BO"/>
              </w:rPr>
            </w:pPr>
            <w:r w:rsidRPr="00B23F2F">
              <w:rPr>
                <w:rFonts w:ascii="Bookman Old Style" w:hAnsi="Bookman Old Style"/>
                <w:color w:val="000000"/>
                <w:lang w:val="es-BO"/>
              </w:rPr>
              <w:t>Marcador de pizarra azul(CAJA DE 12 UNID)</w:t>
            </w:r>
          </w:p>
        </w:tc>
        <w:tc>
          <w:tcPr>
            <w:tcW w:w="1275" w:type="dxa"/>
            <w:shd w:val="clear" w:color="auto" w:fill="auto"/>
            <w:vAlign w:val="center"/>
          </w:tcPr>
          <w:p w14:paraId="2E27CA37" w14:textId="7857F04D" w:rsidR="00E61577" w:rsidRPr="00935B04" w:rsidRDefault="00E61577" w:rsidP="00E61577">
            <w:pPr>
              <w:jc w:val="center"/>
              <w:rPr>
                <w:rFonts w:ascii="Bookman Old Style" w:hAnsi="Bookman Old Style"/>
                <w:sz w:val="22"/>
                <w:szCs w:val="22"/>
                <w:lang w:val="es-BO"/>
              </w:rPr>
            </w:pPr>
            <w:r>
              <w:rPr>
                <w:rFonts w:ascii="Arial" w:hAnsi="Arial" w:cs="Arial"/>
              </w:rPr>
              <w:t>2</w:t>
            </w:r>
          </w:p>
        </w:tc>
        <w:tc>
          <w:tcPr>
            <w:tcW w:w="1417" w:type="dxa"/>
            <w:shd w:val="clear" w:color="auto" w:fill="auto"/>
            <w:vAlign w:val="center"/>
          </w:tcPr>
          <w:p w14:paraId="4785672A" w14:textId="1EE0FA94" w:rsidR="00E61577" w:rsidRPr="00935B04" w:rsidRDefault="00E61577" w:rsidP="00E61577">
            <w:pPr>
              <w:jc w:val="center"/>
              <w:rPr>
                <w:rFonts w:ascii="Bookman Old Style" w:hAnsi="Bookman Old Style"/>
                <w:sz w:val="22"/>
                <w:szCs w:val="22"/>
                <w:lang w:val="es-BO"/>
              </w:rPr>
            </w:pPr>
            <w:r>
              <w:rPr>
                <w:rFonts w:ascii="Bookman Old Style" w:hAnsi="Bookman Old Style"/>
                <w:color w:val="000000"/>
                <w:sz w:val="22"/>
                <w:szCs w:val="22"/>
              </w:rPr>
              <w:t>Caja</w:t>
            </w:r>
          </w:p>
        </w:tc>
        <w:tc>
          <w:tcPr>
            <w:tcW w:w="1418" w:type="dxa"/>
            <w:shd w:val="clear" w:color="auto" w:fill="auto"/>
            <w:vAlign w:val="center"/>
          </w:tcPr>
          <w:p w14:paraId="63D37F29" w14:textId="24BC02CA"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46,80</w:t>
            </w:r>
          </w:p>
        </w:tc>
        <w:tc>
          <w:tcPr>
            <w:tcW w:w="1843" w:type="dxa"/>
            <w:shd w:val="clear" w:color="auto" w:fill="auto"/>
            <w:vAlign w:val="center"/>
          </w:tcPr>
          <w:p w14:paraId="43C23DFB" w14:textId="065E460E" w:rsidR="00E61577" w:rsidRPr="00935B04" w:rsidRDefault="00E61577" w:rsidP="00E61577">
            <w:pPr>
              <w:jc w:val="right"/>
              <w:rPr>
                <w:rFonts w:ascii="Bookman Old Style" w:hAnsi="Bookman Old Style"/>
                <w:sz w:val="22"/>
                <w:szCs w:val="22"/>
                <w:lang w:val="es-BO"/>
              </w:rPr>
            </w:pPr>
            <w:r>
              <w:rPr>
                <w:rFonts w:ascii="Bookman Old Style" w:hAnsi="Bookman Old Style"/>
                <w:color w:val="000000"/>
                <w:sz w:val="22"/>
                <w:szCs w:val="22"/>
              </w:rPr>
              <w:t xml:space="preserve">          93,60 </w:t>
            </w:r>
          </w:p>
        </w:tc>
      </w:tr>
      <w:tr w:rsidR="00E61577" w:rsidRPr="00935B04" w14:paraId="42CDEB49" w14:textId="77777777" w:rsidTr="00E61577">
        <w:trPr>
          <w:cantSplit/>
          <w:trHeight w:val="882"/>
        </w:trPr>
        <w:tc>
          <w:tcPr>
            <w:tcW w:w="716" w:type="dxa"/>
            <w:shd w:val="clear" w:color="auto" w:fill="FFFFFF" w:themeFill="background1"/>
            <w:vAlign w:val="center"/>
          </w:tcPr>
          <w:p w14:paraId="0A2D6A1E" w14:textId="10AEF40E" w:rsidR="00E61577" w:rsidRPr="00935B04" w:rsidRDefault="00E61577" w:rsidP="00E61577">
            <w:pPr>
              <w:pStyle w:val="Textoindependiente3"/>
              <w:spacing w:line="276" w:lineRule="auto"/>
              <w:jc w:val="center"/>
              <w:rPr>
                <w:rFonts w:ascii="Bookman Old Style" w:hAnsi="Bookman Old Style"/>
                <w:iCs/>
                <w:sz w:val="22"/>
                <w:szCs w:val="22"/>
                <w:lang w:val="es-BO"/>
              </w:rPr>
            </w:pPr>
            <w:r>
              <w:rPr>
                <w:rFonts w:ascii="Bookman Old Style" w:hAnsi="Bookman Old Style"/>
                <w:color w:val="000000"/>
                <w:sz w:val="22"/>
                <w:szCs w:val="22"/>
              </w:rPr>
              <w:t>38</w:t>
            </w:r>
          </w:p>
        </w:tc>
        <w:tc>
          <w:tcPr>
            <w:tcW w:w="3679" w:type="dxa"/>
            <w:shd w:val="clear" w:color="auto" w:fill="FFFFFF" w:themeFill="background1"/>
            <w:vAlign w:val="center"/>
          </w:tcPr>
          <w:p w14:paraId="0B4CA6D1" w14:textId="169C7993" w:rsidR="00E61577" w:rsidRPr="00935B04" w:rsidRDefault="00E61577" w:rsidP="00E61577">
            <w:pPr>
              <w:pStyle w:val="Textoindependiente3"/>
              <w:spacing w:line="276" w:lineRule="auto"/>
              <w:jc w:val="left"/>
              <w:rPr>
                <w:rFonts w:ascii="Bookman Old Style" w:hAnsi="Bookman Old Style"/>
                <w:sz w:val="22"/>
                <w:szCs w:val="22"/>
                <w:lang w:val="es-BO"/>
              </w:rPr>
            </w:pPr>
            <w:r>
              <w:rPr>
                <w:rFonts w:ascii="Bookman Old Style" w:hAnsi="Bookman Old Style"/>
                <w:color w:val="000000"/>
                <w:sz w:val="20"/>
              </w:rPr>
              <w:t>TONER PARA IMPRESORA; MODELO DE IMPRESORA HP LASER JET ENTERPRISE M806; NEGRO CF325X</w:t>
            </w:r>
          </w:p>
        </w:tc>
        <w:tc>
          <w:tcPr>
            <w:tcW w:w="1275" w:type="dxa"/>
            <w:shd w:val="clear" w:color="auto" w:fill="FFFFFF" w:themeFill="background1"/>
            <w:vAlign w:val="center"/>
          </w:tcPr>
          <w:p w14:paraId="16A84FF5" w14:textId="0FF1AAE4"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8</w:t>
            </w:r>
          </w:p>
        </w:tc>
        <w:tc>
          <w:tcPr>
            <w:tcW w:w="1417" w:type="dxa"/>
            <w:shd w:val="clear" w:color="auto" w:fill="FFFFFF" w:themeFill="background1"/>
            <w:vAlign w:val="center"/>
          </w:tcPr>
          <w:p w14:paraId="52102E0A" w14:textId="0163E2F1" w:rsidR="00E61577" w:rsidRPr="00935B04" w:rsidRDefault="00E61577" w:rsidP="00E61577">
            <w:pPr>
              <w:pStyle w:val="Textoindependiente3"/>
              <w:spacing w:line="276" w:lineRule="auto"/>
              <w:jc w:val="center"/>
              <w:rPr>
                <w:rFonts w:ascii="Bookman Old Style" w:hAnsi="Bookman Old Style"/>
                <w:sz w:val="22"/>
                <w:szCs w:val="22"/>
                <w:lang w:val="es-BO"/>
              </w:rPr>
            </w:pPr>
            <w:r>
              <w:rPr>
                <w:rFonts w:ascii="Bookman Old Style" w:hAnsi="Bookman Old Style"/>
                <w:color w:val="000000"/>
                <w:sz w:val="22"/>
                <w:szCs w:val="22"/>
              </w:rPr>
              <w:t>Pieza</w:t>
            </w:r>
          </w:p>
        </w:tc>
        <w:tc>
          <w:tcPr>
            <w:tcW w:w="1418" w:type="dxa"/>
            <w:shd w:val="clear" w:color="auto" w:fill="FFFFFF" w:themeFill="background1"/>
            <w:vAlign w:val="center"/>
          </w:tcPr>
          <w:p w14:paraId="23C33E22" w14:textId="003F662D" w:rsidR="00E61577" w:rsidRPr="00935B04" w:rsidRDefault="00E61577" w:rsidP="00E61577">
            <w:pPr>
              <w:pStyle w:val="Textoindependiente3"/>
              <w:spacing w:line="276" w:lineRule="auto"/>
              <w:jc w:val="right"/>
              <w:rPr>
                <w:rFonts w:ascii="Bookman Old Style" w:hAnsi="Bookman Old Style"/>
                <w:sz w:val="22"/>
                <w:szCs w:val="22"/>
                <w:lang w:val="es-BO"/>
              </w:rPr>
            </w:pPr>
            <w:r>
              <w:rPr>
                <w:rFonts w:ascii="Bookman Old Style" w:hAnsi="Bookman Old Style"/>
                <w:color w:val="000000"/>
                <w:sz w:val="22"/>
                <w:szCs w:val="22"/>
              </w:rPr>
              <w:t>3.436,00</w:t>
            </w:r>
          </w:p>
        </w:tc>
        <w:tc>
          <w:tcPr>
            <w:tcW w:w="1843" w:type="dxa"/>
            <w:shd w:val="clear" w:color="auto" w:fill="FFFFFF" w:themeFill="background1"/>
            <w:vAlign w:val="center"/>
          </w:tcPr>
          <w:p w14:paraId="51C30CC6" w14:textId="760A51A5" w:rsidR="00E61577" w:rsidRPr="00935B04" w:rsidRDefault="00E61577" w:rsidP="00E61577">
            <w:pPr>
              <w:pStyle w:val="Textoindependiente3"/>
              <w:spacing w:line="276" w:lineRule="auto"/>
              <w:jc w:val="right"/>
              <w:rPr>
                <w:rFonts w:ascii="Bookman Old Style" w:hAnsi="Bookman Old Style"/>
                <w:sz w:val="22"/>
                <w:szCs w:val="22"/>
                <w:lang w:val="es-BO"/>
              </w:rPr>
            </w:pPr>
            <w:r>
              <w:rPr>
                <w:rFonts w:ascii="Bookman Old Style" w:hAnsi="Bookman Old Style"/>
                <w:color w:val="000000"/>
                <w:sz w:val="22"/>
                <w:szCs w:val="22"/>
              </w:rPr>
              <w:t xml:space="preserve">    27.488,00 </w:t>
            </w:r>
          </w:p>
        </w:tc>
      </w:tr>
      <w:tr w:rsidR="00D6614E" w:rsidRPr="0090104C" w14:paraId="0DCF144C" w14:textId="77777777" w:rsidTr="00E61577">
        <w:trPr>
          <w:cantSplit/>
          <w:trHeight w:val="130"/>
        </w:trPr>
        <w:tc>
          <w:tcPr>
            <w:tcW w:w="8505" w:type="dxa"/>
            <w:gridSpan w:val="5"/>
            <w:shd w:val="clear" w:color="auto" w:fill="FFFFFF" w:themeFill="background1"/>
            <w:vAlign w:val="center"/>
          </w:tcPr>
          <w:p w14:paraId="60ABF2C0" w14:textId="305590BB" w:rsidR="00D6614E" w:rsidRPr="00935B04" w:rsidRDefault="00D6614E" w:rsidP="00D6614E">
            <w:pPr>
              <w:pStyle w:val="Textoindependiente3"/>
              <w:spacing w:line="276" w:lineRule="auto"/>
              <w:jc w:val="right"/>
              <w:rPr>
                <w:rFonts w:ascii="Bookman Old Style" w:hAnsi="Bookman Old Style"/>
                <w:b/>
                <w:sz w:val="22"/>
                <w:szCs w:val="22"/>
                <w:lang w:val="es-BO"/>
              </w:rPr>
            </w:pPr>
            <w:r w:rsidRPr="00935B04">
              <w:rPr>
                <w:rFonts w:ascii="Bookman Old Style" w:hAnsi="Bookman Old Style"/>
                <w:b/>
                <w:sz w:val="22"/>
                <w:szCs w:val="22"/>
                <w:lang w:val="es-BO"/>
              </w:rPr>
              <w:t>Total:</w:t>
            </w:r>
          </w:p>
        </w:tc>
        <w:tc>
          <w:tcPr>
            <w:tcW w:w="1843" w:type="dxa"/>
            <w:shd w:val="clear" w:color="auto" w:fill="FFFFFF" w:themeFill="background1"/>
            <w:vAlign w:val="center"/>
          </w:tcPr>
          <w:p w14:paraId="3F8C8B76" w14:textId="7BE3F5B7" w:rsidR="00D6614E" w:rsidRPr="00935B04" w:rsidRDefault="00E61577" w:rsidP="0090104C">
            <w:pPr>
              <w:pStyle w:val="Textoindependiente3"/>
              <w:spacing w:line="276" w:lineRule="auto"/>
              <w:jc w:val="right"/>
              <w:rPr>
                <w:rFonts w:ascii="Bookman Old Style" w:hAnsi="Bookman Old Style"/>
                <w:b/>
                <w:sz w:val="22"/>
                <w:szCs w:val="22"/>
                <w:lang w:val="es-BO"/>
              </w:rPr>
            </w:pPr>
            <w:r w:rsidRPr="00E61577">
              <w:rPr>
                <w:rFonts w:ascii="Bookman Old Style" w:hAnsi="Bookman Old Style"/>
                <w:b/>
                <w:sz w:val="22"/>
                <w:szCs w:val="22"/>
                <w:lang w:val="es-BO"/>
              </w:rPr>
              <w:t>37.182,40</w:t>
            </w:r>
          </w:p>
        </w:tc>
      </w:tr>
      <w:tr w:rsidR="005B2004" w:rsidRPr="0090104C" w14:paraId="4A737286" w14:textId="77777777" w:rsidTr="00EC3384">
        <w:trPr>
          <w:cantSplit/>
          <w:trHeight w:val="363"/>
        </w:trPr>
        <w:tc>
          <w:tcPr>
            <w:tcW w:w="10348" w:type="dxa"/>
            <w:gridSpan w:val="6"/>
            <w:shd w:val="clear" w:color="auto" w:fill="767171"/>
            <w:vAlign w:val="center"/>
          </w:tcPr>
          <w:p w14:paraId="56926D2E" w14:textId="7F2C3C50" w:rsidR="005B2004" w:rsidRPr="00935B04" w:rsidRDefault="005B2004" w:rsidP="00037A46">
            <w:pPr>
              <w:pStyle w:val="Textoindependiente3"/>
              <w:numPr>
                <w:ilvl w:val="0"/>
                <w:numId w:val="5"/>
              </w:numPr>
              <w:spacing w:line="276" w:lineRule="auto"/>
              <w:rPr>
                <w:rFonts w:ascii="Bookman Old Style" w:hAnsi="Bookman Old Style"/>
                <w:b/>
                <w:bCs/>
                <w:color w:val="FFFFFF"/>
                <w:sz w:val="22"/>
                <w:szCs w:val="22"/>
                <w:lang w:val="es-BO"/>
              </w:rPr>
            </w:pPr>
            <w:r w:rsidRPr="00935B04">
              <w:rPr>
                <w:rFonts w:ascii="Bookman Old Style" w:hAnsi="Bookman Old Style"/>
                <w:b/>
                <w:bCs/>
                <w:color w:val="FFFFFF"/>
                <w:sz w:val="22"/>
                <w:szCs w:val="22"/>
                <w:lang w:val="es-BO"/>
              </w:rPr>
              <w:t>PRESENTACIÓN DE PROPUESTA</w:t>
            </w:r>
          </w:p>
        </w:tc>
      </w:tr>
      <w:tr w:rsidR="005B2004" w:rsidRPr="00EC3384" w14:paraId="4CBB0BA2" w14:textId="77777777" w:rsidTr="00EC3384">
        <w:trPr>
          <w:cantSplit/>
          <w:trHeight w:val="2890"/>
        </w:trPr>
        <w:tc>
          <w:tcPr>
            <w:tcW w:w="10348" w:type="dxa"/>
            <w:gridSpan w:val="6"/>
            <w:shd w:val="clear" w:color="auto" w:fill="auto"/>
            <w:vAlign w:val="center"/>
          </w:tcPr>
          <w:p w14:paraId="183F4C39" w14:textId="4157647F" w:rsidR="005B2004" w:rsidRDefault="005B2004" w:rsidP="00037A46">
            <w:pPr>
              <w:pStyle w:val="Textoindependiente3"/>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La propuesta deberá</w:t>
            </w:r>
            <w:r w:rsidR="000C6139" w:rsidRPr="00935B04">
              <w:rPr>
                <w:rFonts w:ascii="Bookman Old Style" w:hAnsi="Bookman Old Style"/>
                <w:bCs/>
                <w:sz w:val="22"/>
                <w:szCs w:val="22"/>
                <w:lang w:val="es-BO"/>
              </w:rPr>
              <w:t xml:space="preserve"> ser entregada en sobre cerrado</w:t>
            </w:r>
            <w:r w:rsidRPr="00935B04">
              <w:rPr>
                <w:rFonts w:ascii="Bookman Old Style" w:hAnsi="Bookman Old Style"/>
                <w:bCs/>
                <w:sz w:val="22"/>
                <w:szCs w:val="22"/>
                <w:lang w:val="es-BO"/>
              </w:rPr>
              <w:t xml:space="preserve"> de acuerdo al siguiente formato:</w:t>
            </w:r>
          </w:p>
          <w:p w14:paraId="24CB416D" w14:textId="648D4117" w:rsidR="00EC3384" w:rsidRPr="00C736A2" w:rsidRDefault="00EC3384" w:rsidP="00037A46">
            <w:pPr>
              <w:pStyle w:val="Textoindependiente3"/>
              <w:spacing w:line="276" w:lineRule="auto"/>
              <w:rPr>
                <w:rFonts w:ascii="Bookman Old Style" w:hAnsi="Bookman Old Style"/>
                <w:bCs/>
                <w:sz w:val="22"/>
                <w:szCs w:val="22"/>
                <w:lang w:val="es-BO"/>
              </w:rPr>
            </w:pPr>
            <w:r w:rsidRPr="00935B04">
              <w:rPr>
                <w:rFonts w:ascii="Bookman Old Style" w:hAnsi="Bookman Old Style"/>
                <w:b/>
                <w:bCs/>
                <w:noProof/>
                <w:sz w:val="22"/>
                <w:szCs w:val="22"/>
                <w:lang w:val="es-BO" w:eastAsia="es-BO"/>
              </w:rPr>
              <mc:AlternateContent>
                <mc:Choice Requires="wps">
                  <w:drawing>
                    <wp:anchor distT="0" distB="0" distL="114300" distR="114300" simplePos="0" relativeHeight="251709440" behindDoc="0" locked="0" layoutInCell="1" allowOverlap="1" wp14:anchorId="61DD2CB3" wp14:editId="287AEECA">
                      <wp:simplePos x="0" y="0"/>
                      <wp:positionH relativeFrom="column">
                        <wp:posOffset>1829435</wp:posOffset>
                      </wp:positionH>
                      <wp:positionV relativeFrom="paragraph">
                        <wp:posOffset>122555</wp:posOffset>
                      </wp:positionV>
                      <wp:extent cx="2796540" cy="752475"/>
                      <wp:effectExtent l="0" t="0" r="22860" b="28575"/>
                      <wp:wrapNone/>
                      <wp:docPr id="17" name="Rectángulo 17"/>
                      <wp:cNvGraphicFramePr/>
                      <a:graphic xmlns:a="http://schemas.openxmlformats.org/drawingml/2006/main">
                        <a:graphicData uri="http://schemas.microsoft.com/office/word/2010/wordprocessingShape">
                          <wps:wsp>
                            <wps:cNvSpPr/>
                            <wps:spPr>
                              <a:xfrm>
                                <a:off x="0" y="0"/>
                                <a:ext cx="279654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655E" id="Rectángulo 17" o:spid="_x0000_s1026" style="position:absolute;margin-left:144.05pt;margin-top:9.65pt;width:220.2pt;height:5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" filled="f" strokecolor="#243f60 [1604]" strokeweight="2pt"/>
                  </w:pict>
                </mc:Fallback>
              </mc:AlternateContent>
            </w:r>
          </w:p>
          <w:p w14:paraId="4F5BE259" w14:textId="656B684D" w:rsidR="005B2004" w:rsidRPr="00935B04" w:rsidRDefault="005B2004" w:rsidP="00C736A2">
            <w:pPr>
              <w:pStyle w:val="Textoindependiente3"/>
              <w:jc w:val="center"/>
              <w:rPr>
                <w:rFonts w:ascii="Bookman Old Style" w:hAnsi="Bookman Old Style"/>
                <w:b/>
                <w:bCs/>
                <w:sz w:val="22"/>
                <w:szCs w:val="22"/>
                <w:lang w:val="es-BO"/>
              </w:rPr>
            </w:pPr>
            <w:r w:rsidRPr="00935B04">
              <w:rPr>
                <w:rFonts w:ascii="Bookman Old Style" w:hAnsi="Bookman Old Style"/>
                <w:b/>
                <w:bCs/>
                <w:sz w:val="22"/>
                <w:szCs w:val="22"/>
                <w:lang w:val="es-BO"/>
              </w:rPr>
              <w:t>OBJETO DE CONTRATACIÓN:</w:t>
            </w:r>
          </w:p>
          <w:p w14:paraId="130760A7" w14:textId="77777777" w:rsidR="005B2004" w:rsidRPr="00935B04" w:rsidRDefault="005B2004" w:rsidP="00C736A2">
            <w:pPr>
              <w:pStyle w:val="Textoindependiente3"/>
              <w:jc w:val="center"/>
              <w:rPr>
                <w:rFonts w:ascii="Bookman Old Style" w:hAnsi="Bookman Old Style"/>
                <w:b/>
                <w:bCs/>
                <w:sz w:val="22"/>
                <w:szCs w:val="22"/>
                <w:lang w:val="es-BO"/>
              </w:rPr>
            </w:pPr>
            <w:r w:rsidRPr="00935B04">
              <w:rPr>
                <w:rFonts w:ascii="Bookman Old Style" w:hAnsi="Bookman Old Style"/>
                <w:b/>
                <w:bCs/>
                <w:sz w:val="22"/>
                <w:szCs w:val="22"/>
                <w:lang w:val="es-BO"/>
              </w:rPr>
              <w:t>NOMBRE DEL PROVEEDOR:</w:t>
            </w:r>
          </w:p>
          <w:p w14:paraId="1D13A4DC" w14:textId="656C5D71" w:rsidR="005B2004" w:rsidRPr="00935B04" w:rsidRDefault="005B2004" w:rsidP="00C736A2">
            <w:pPr>
              <w:pStyle w:val="Textoindependiente3"/>
              <w:jc w:val="center"/>
              <w:rPr>
                <w:rFonts w:ascii="Bookman Old Style" w:hAnsi="Bookman Old Style"/>
                <w:b/>
                <w:bCs/>
                <w:sz w:val="22"/>
                <w:szCs w:val="22"/>
                <w:lang w:val="es-BO"/>
              </w:rPr>
            </w:pPr>
            <w:r w:rsidRPr="00935B04">
              <w:rPr>
                <w:rFonts w:ascii="Bookman Old Style" w:hAnsi="Bookman Old Style"/>
                <w:b/>
                <w:bCs/>
                <w:sz w:val="22"/>
                <w:szCs w:val="22"/>
                <w:lang w:val="es-BO"/>
              </w:rPr>
              <w:t>TELÉFONO:</w:t>
            </w:r>
          </w:p>
          <w:p w14:paraId="15A85C9F" w14:textId="77777777" w:rsidR="005B2004" w:rsidRPr="00935B04" w:rsidRDefault="005B2004" w:rsidP="00C736A2">
            <w:pPr>
              <w:pStyle w:val="Textoindependiente3"/>
              <w:jc w:val="center"/>
              <w:rPr>
                <w:rFonts w:ascii="Bookman Old Style" w:hAnsi="Bookman Old Style"/>
                <w:b/>
                <w:bCs/>
                <w:sz w:val="22"/>
                <w:szCs w:val="22"/>
                <w:lang w:val="es-BO"/>
              </w:rPr>
            </w:pPr>
            <w:r w:rsidRPr="00935B04">
              <w:rPr>
                <w:rFonts w:ascii="Bookman Old Style" w:hAnsi="Bookman Old Style"/>
                <w:b/>
                <w:bCs/>
                <w:sz w:val="22"/>
                <w:szCs w:val="22"/>
                <w:lang w:val="es-BO"/>
              </w:rPr>
              <w:t>FECHA:</w:t>
            </w:r>
          </w:p>
          <w:p w14:paraId="0F277CE0" w14:textId="77777777" w:rsidR="00EC3384" w:rsidRDefault="00EC3384" w:rsidP="001C0FC7">
            <w:pPr>
              <w:pStyle w:val="Textoindependiente3"/>
              <w:rPr>
                <w:rFonts w:ascii="Bookman Old Style" w:hAnsi="Bookman Old Style"/>
                <w:b/>
                <w:bCs/>
                <w:sz w:val="22"/>
                <w:szCs w:val="22"/>
                <w:lang w:val="es-BO"/>
              </w:rPr>
            </w:pPr>
          </w:p>
          <w:p w14:paraId="02E4509A" w14:textId="77777777" w:rsidR="001C0FC7" w:rsidRPr="00935B04" w:rsidRDefault="001C0FC7" w:rsidP="001C0FC7">
            <w:pPr>
              <w:pStyle w:val="Textoindependiente3"/>
              <w:rPr>
                <w:rFonts w:ascii="Bookman Old Style" w:hAnsi="Bookman Old Style"/>
                <w:b/>
                <w:bCs/>
                <w:sz w:val="22"/>
                <w:szCs w:val="22"/>
                <w:lang w:val="es-BO"/>
              </w:rPr>
            </w:pPr>
            <w:r w:rsidRPr="00935B04">
              <w:rPr>
                <w:rFonts w:ascii="Bookman Old Style" w:hAnsi="Bookman Old Style"/>
                <w:b/>
                <w:bCs/>
                <w:sz w:val="22"/>
                <w:szCs w:val="22"/>
                <w:lang w:val="es-BO"/>
              </w:rPr>
              <w:t>El proponente deberá adjuntar a su propuesta la siguiente documentación:</w:t>
            </w:r>
          </w:p>
          <w:p w14:paraId="0BF4E702" w14:textId="77777777" w:rsidR="001C0FC7" w:rsidRPr="00C736A2" w:rsidRDefault="001C0FC7" w:rsidP="001C0FC7">
            <w:pPr>
              <w:pStyle w:val="Textoindependiente3"/>
              <w:rPr>
                <w:rFonts w:ascii="Bookman Old Style" w:hAnsi="Bookman Old Style"/>
                <w:b/>
                <w:bCs/>
                <w:sz w:val="8"/>
                <w:szCs w:val="22"/>
                <w:lang w:val="es-BO"/>
              </w:rPr>
            </w:pPr>
          </w:p>
          <w:p w14:paraId="35CEF19E" w14:textId="77777777" w:rsidR="003C7A54" w:rsidRPr="003C7A54" w:rsidRDefault="001C0FC7" w:rsidP="001C0FC7">
            <w:pPr>
              <w:pStyle w:val="Textoindependiente3"/>
              <w:numPr>
                <w:ilvl w:val="0"/>
                <w:numId w:val="16"/>
              </w:numPr>
              <w:rPr>
                <w:rFonts w:ascii="Bookman Old Style" w:hAnsi="Bookman Old Style"/>
                <w:bCs/>
                <w:sz w:val="22"/>
                <w:szCs w:val="22"/>
                <w:lang w:val="es-BO"/>
              </w:rPr>
            </w:pPr>
            <w:r w:rsidRPr="003C7A54">
              <w:rPr>
                <w:rFonts w:ascii="Bookman Old Style" w:hAnsi="Bookman Old Style"/>
                <w:bCs/>
                <w:sz w:val="22"/>
                <w:szCs w:val="22"/>
                <w:lang w:val="es-BO"/>
              </w:rPr>
              <w:t>Fotocopia simple de Número de Identificación Tributaria (NIT)</w:t>
            </w:r>
          </w:p>
          <w:p w14:paraId="4D4F0102" w14:textId="39FB37C3" w:rsidR="001C0FC7" w:rsidRPr="003C7A54" w:rsidRDefault="001C0FC7" w:rsidP="001C0FC7">
            <w:pPr>
              <w:pStyle w:val="Textoindependiente3"/>
              <w:numPr>
                <w:ilvl w:val="0"/>
                <w:numId w:val="16"/>
              </w:numPr>
              <w:rPr>
                <w:rFonts w:ascii="Bookman Old Style" w:hAnsi="Bookman Old Style"/>
                <w:bCs/>
                <w:sz w:val="22"/>
                <w:szCs w:val="22"/>
                <w:lang w:val="es-BO"/>
              </w:rPr>
            </w:pPr>
            <w:r w:rsidRPr="003C7A54">
              <w:rPr>
                <w:rFonts w:ascii="Bookman Old Style" w:hAnsi="Bookman Old Style"/>
                <w:bCs/>
                <w:sz w:val="22"/>
                <w:szCs w:val="22"/>
                <w:lang w:val="es-BO"/>
              </w:rPr>
              <w:t>Certificación Electrónica (estado activo)</w:t>
            </w:r>
          </w:p>
          <w:p w14:paraId="6AE68CEC" w14:textId="627C2CEA" w:rsidR="001C0FC7" w:rsidRPr="003C7A54" w:rsidRDefault="001C0FC7" w:rsidP="001C0FC7">
            <w:pPr>
              <w:pStyle w:val="Textoindependiente3"/>
              <w:numPr>
                <w:ilvl w:val="0"/>
                <w:numId w:val="16"/>
              </w:numPr>
              <w:rPr>
                <w:rFonts w:ascii="Bookman Old Style" w:hAnsi="Bookman Old Style"/>
                <w:bCs/>
                <w:sz w:val="22"/>
                <w:szCs w:val="22"/>
                <w:lang w:val="es-BO"/>
              </w:rPr>
            </w:pPr>
            <w:r w:rsidRPr="003C7A54">
              <w:rPr>
                <w:rFonts w:ascii="Bookman Old Style" w:hAnsi="Bookman Old Style"/>
                <w:bCs/>
                <w:sz w:val="22"/>
                <w:szCs w:val="22"/>
                <w:lang w:val="es-BO"/>
              </w:rPr>
              <w:t>Fotocopia simple Registro FUNDEMPRESA (vigente)</w:t>
            </w:r>
          </w:p>
          <w:p w14:paraId="75D02226" w14:textId="1F4FC39F" w:rsidR="005B2004" w:rsidRPr="00107C29" w:rsidRDefault="001C0FC7" w:rsidP="00107C29">
            <w:pPr>
              <w:pStyle w:val="Textoindependiente3"/>
              <w:ind w:left="720"/>
              <w:rPr>
                <w:rFonts w:ascii="Bookman Old Style" w:hAnsi="Bookman Old Style"/>
                <w:bCs/>
                <w:sz w:val="22"/>
                <w:szCs w:val="22"/>
                <w:lang w:val="es-BO"/>
              </w:rPr>
            </w:pPr>
            <w:r w:rsidRPr="003C7A54">
              <w:rPr>
                <w:rFonts w:ascii="Bookman Old Style" w:hAnsi="Bookman Old Style"/>
                <w:bCs/>
                <w:sz w:val="22"/>
                <w:szCs w:val="22"/>
                <w:lang w:val="es-BO"/>
              </w:rPr>
              <w:t>(La actividad del NIT y FUNDEMPRESA debe estar asociada al servicio)</w:t>
            </w:r>
          </w:p>
        </w:tc>
      </w:tr>
      <w:tr w:rsidR="005B2004" w:rsidRPr="00935B04" w14:paraId="436FA0FC" w14:textId="77777777" w:rsidTr="00EC3384">
        <w:trPr>
          <w:cantSplit/>
          <w:trHeight w:val="445"/>
        </w:trPr>
        <w:tc>
          <w:tcPr>
            <w:tcW w:w="10348" w:type="dxa"/>
            <w:gridSpan w:val="6"/>
            <w:shd w:val="clear" w:color="auto" w:fill="767171"/>
            <w:vAlign w:val="center"/>
          </w:tcPr>
          <w:p w14:paraId="6AA7D3A7" w14:textId="77777777" w:rsidR="005B2004" w:rsidRPr="00935B04" w:rsidRDefault="005B2004" w:rsidP="00037A46">
            <w:pPr>
              <w:pStyle w:val="Textoindependiente3"/>
              <w:numPr>
                <w:ilvl w:val="0"/>
                <w:numId w:val="5"/>
              </w:numPr>
              <w:spacing w:line="276" w:lineRule="auto"/>
              <w:rPr>
                <w:rFonts w:ascii="Bookman Old Style" w:hAnsi="Bookman Old Style"/>
                <w:b/>
                <w:bCs/>
                <w:i/>
                <w:iCs/>
                <w:color w:val="FFFFFF"/>
                <w:sz w:val="22"/>
                <w:szCs w:val="22"/>
                <w:lang w:val="es-BO"/>
              </w:rPr>
            </w:pPr>
            <w:r w:rsidRPr="00935B04">
              <w:rPr>
                <w:rFonts w:ascii="Bookman Old Style" w:hAnsi="Bookman Old Style"/>
                <w:b/>
                <w:bCs/>
                <w:color w:val="FFFFFF"/>
                <w:sz w:val="22"/>
                <w:szCs w:val="22"/>
                <w:lang w:val="es-BO"/>
              </w:rPr>
              <w:lastRenderedPageBreak/>
              <w:t>CONDICIONES ADMINISTRATIVAS</w:t>
            </w:r>
          </w:p>
        </w:tc>
      </w:tr>
      <w:tr w:rsidR="005B2004" w:rsidRPr="00935B04" w14:paraId="7E54C5BB" w14:textId="77777777" w:rsidTr="00EC3384">
        <w:trPr>
          <w:trHeight w:val="409"/>
        </w:trPr>
        <w:tc>
          <w:tcPr>
            <w:tcW w:w="10348" w:type="dxa"/>
            <w:gridSpan w:val="6"/>
            <w:tcBorders>
              <w:bottom w:val="single" w:sz="4" w:space="0" w:color="auto"/>
            </w:tcBorders>
            <w:shd w:val="clear" w:color="auto" w:fill="D9D9D9" w:themeFill="background1" w:themeFillShade="D9"/>
            <w:vAlign w:val="center"/>
          </w:tcPr>
          <w:p w14:paraId="6CEDEAC7" w14:textId="46307E3C" w:rsidR="005B2004" w:rsidRPr="00935B04" w:rsidRDefault="00D46431" w:rsidP="00037A46">
            <w:pPr>
              <w:pStyle w:val="Textoindependiente3"/>
              <w:numPr>
                <w:ilvl w:val="0"/>
                <w:numId w:val="19"/>
              </w:numPr>
              <w:spacing w:line="276" w:lineRule="auto"/>
              <w:rPr>
                <w:rFonts w:ascii="Bookman Old Style" w:hAnsi="Bookman Old Style"/>
                <w:b/>
                <w:bCs/>
                <w:sz w:val="22"/>
                <w:szCs w:val="22"/>
                <w:lang w:val="es-BO"/>
              </w:rPr>
            </w:pPr>
            <w:r w:rsidRPr="00935B04">
              <w:rPr>
                <w:rFonts w:ascii="Bookman Old Style" w:hAnsi="Bookman Old Style"/>
                <w:b/>
                <w:bCs/>
                <w:sz w:val="22"/>
                <w:szCs w:val="22"/>
                <w:lang w:val="es-BO"/>
              </w:rPr>
              <w:t>FORMALIZACION</w:t>
            </w:r>
          </w:p>
        </w:tc>
      </w:tr>
      <w:tr w:rsidR="00D46431" w:rsidRPr="00EC3384" w14:paraId="6E35FD5D" w14:textId="77777777" w:rsidTr="00E61577">
        <w:trPr>
          <w:trHeight w:val="163"/>
        </w:trPr>
        <w:tc>
          <w:tcPr>
            <w:tcW w:w="10348" w:type="dxa"/>
            <w:gridSpan w:val="6"/>
            <w:tcBorders>
              <w:bottom w:val="single" w:sz="4" w:space="0" w:color="auto"/>
            </w:tcBorders>
            <w:shd w:val="clear" w:color="auto" w:fill="FFFFFF" w:themeFill="background1"/>
            <w:vAlign w:val="center"/>
          </w:tcPr>
          <w:p w14:paraId="53A14DE4" w14:textId="2AB3938E" w:rsidR="00D46431" w:rsidRPr="00935B04" w:rsidRDefault="00D46431" w:rsidP="000B098D">
            <w:pPr>
              <w:pStyle w:val="Textoindependiente3"/>
              <w:spacing w:line="276" w:lineRule="auto"/>
              <w:rPr>
                <w:rFonts w:ascii="Bookman Old Style" w:hAnsi="Bookman Old Style"/>
                <w:b/>
                <w:bCs/>
                <w:sz w:val="22"/>
                <w:szCs w:val="22"/>
                <w:lang w:val="es-BO"/>
              </w:rPr>
            </w:pPr>
            <w:r w:rsidRPr="00935B04">
              <w:rPr>
                <w:rFonts w:ascii="Bookman Old Style" w:hAnsi="Bookman Old Style"/>
                <w:bCs/>
                <w:sz w:val="22"/>
                <w:szCs w:val="22"/>
                <w:lang w:val="es-BO"/>
              </w:rPr>
              <w:t>La contratación se formalizara mediante la suscripción de la ORDEN DE COMPRA</w:t>
            </w:r>
          </w:p>
        </w:tc>
      </w:tr>
      <w:tr w:rsidR="00D46431" w:rsidRPr="00935B04" w14:paraId="57036303" w14:textId="77777777" w:rsidTr="00E61577">
        <w:trPr>
          <w:trHeight w:val="253"/>
        </w:trPr>
        <w:tc>
          <w:tcPr>
            <w:tcW w:w="10348" w:type="dxa"/>
            <w:gridSpan w:val="6"/>
            <w:tcBorders>
              <w:bottom w:val="single" w:sz="4" w:space="0" w:color="auto"/>
            </w:tcBorders>
            <w:shd w:val="clear" w:color="auto" w:fill="D9D9D9" w:themeFill="background1" w:themeFillShade="D9"/>
            <w:vAlign w:val="center"/>
          </w:tcPr>
          <w:p w14:paraId="72FC6032" w14:textId="06CAD3DE" w:rsidR="00D46431" w:rsidRPr="00935B04" w:rsidRDefault="00D46431" w:rsidP="00037A46">
            <w:pPr>
              <w:pStyle w:val="Textoindependiente3"/>
              <w:numPr>
                <w:ilvl w:val="0"/>
                <w:numId w:val="19"/>
              </w:numPr>
              <w:spacing w:line="276" w:lineRule="auto"/>
              <w:rPr>
                <w:rFonts w:ascii="Bookman Old Style" w:hAnsi="Bookman Old Style"/>
                <w:b/>
                <w:bCs/>
                <w:sz w:val="22"/>
                <w:szCs w:val="22"/>
                <w:lang w:val="es-BO"/>
              </w:rPr>
            </w:pPr>
            <w:r w:rsidRPr="00935B04">
              <w:rPr>
                <w:rFonts w:ascii="Bookman Old Style" w:hAnsi="Bookman Old Style"/>
                <w:b/>
                <w:bCs/>
                <w:sz w:val="22"/>
                <w:szCs w:val="22"/>
                <w:lang w:val="es-BO"/>
              </w:rPr>
              <w:t xml:space="preserve">LUGAR </w:t>
            </w:r>
            <w:r w:rsidR="00037A46" w:rsidRPr="00935B04">
              <w:rPr>
                <w:rFonts w:ascii="Bookman Old Style" w:hAnsi="Bookman Old Style"/>
                <w:b/>
                <w:bCs/>
                <w:sz w:val="22"/>
                <w:szCs w:val="22"/>
                <w:lang w:val="es-BO"/>
              </w:rPr>
              <w:t>DE ENTREGA</w:t>
            </w:r>
          </w:p>
        </w:tc>
      </w:tr>
      <w:tr w:rsidR="00C227C0" w:rsidRPr="00935B04" w14:paraId="7DCE8A9F" w14:textId="77777777" w:rsidTr="00E61577">
        <w:trPr>
          <w:trHeight w:val="543"/>
        </w:trPr>
        <w:tc>
          <w:tcPr>
            <w:tcW w:w="10348" w:type="dxa"/>
            <w:gridSpan w:val="6"/>
            <w:tcBorders>
              <w:bottom w:val="single" w:sz="4" w:space="0" w:color="auto"/>
            </w:tcBorders>
            <w:vAlign w:val="center"/>
          </w:tcPr>
          <w:p w14:paraId="51351E0C" w14:textId="50D3E918" w:rsidR="00C227C0" w:rsidRPr="00935B04" w:rsidRDefault="00C227C0" w:rsidP="00037A46">
            <w:pPr>
              <w:pStyle w:val="Textoindependiente3"/>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 xml:space="preserve">El proveedor (a) hará la entrega a través de una nota de Entrega o Nota de Remisión en ALMACENES (Av. Aniceto Arce N° 2985 Zona </w:t>
            </w:r>
            <w:r w:rsidR="00711CA7" w:rsidRPr="00935B04">
              <w:rPr>
                <w:rFonts w:ascii="Bookman Old Style" w:hAnsi="Bookman Old Style"/>
                <w:bCs/>
                <w:sz w:val="22"/>
                <w:szCs w:val="22"/>
                <w:lang w:val="es-BO"/>
              </w:rPr>
              <w:t>San Jorge</w:t>
            </w:r>
            <w:r w:rsidR="001C0FC7" w:rsidRPr="00935B04">
              <w:rPr>
                <w:rFonts w:ascii="Bookman Old Style" w:hAnsi="Bookman Old Style"/>
                <w:bCs/>
                <w:sz w:val="22"/>
                <w:szCs w:val="22"/>
                <w:lang w:val="es-BO"/>
              </w:rPr>
              <w:t>)</w:t>
            </w:r>
            <w:r w:rsidR="00711CA7" w:rsidRPr="00935B04">
              <w:rPr>
                <w:rFonts w:ascii="Bookman Old Style" w:hAnsi="Bookman Old Style"/>
                <w:bCs/>
                <w:sz w:val="22"/>
                <w:szCs w:val="22"/>
                <w:lang w:val="es-BO"/>
              </w:rPr>
              <w:t>.</w:t>
            </w:r>
          </w:p>
        </w:tc>
      </w:tr>
      <w:tr w:rsidR="005B2004" w:rsidRPr="00935B04" w14:paraId="7EFF7CF6" w14:textId="77777777" w:rsidTr="00E61577">
        <w:trPr>
          <w:cantSplit/>
          <w:trHeight w:val="198"/>
        </w:trPr>
        <w:tc>
          <w:tcPr>
            <w:tcW w:w="10348" w:type="dxa"/>
            <w:gridSpan w:val="6"/>
            <w:shd w:val="clear" w:color="auto" w:fill="D9D9D9" w:themeFill="background1" w:themeFillShade="D9"/>
            <w:vAlign w:val="center"/>
          </w:tcPr>
          <w:p w14:paraId="55ECF853" w14:textId="4049C636" w:rsidR="005B2004" w:rsidRPr="00935B04" w:rsidRDefault="005B2004" w:rsidP="00037A46">
            <w:pPr>
              <w:pStyle w:val="Textoindependiente3"/>
              <w:numPr>
                <w:ilvl w:val="0"/>
                <w:numId w:val="19"/>
              </w:numPr>
              <w:spacing w:line="276" w:lineRule="auto"/>
              <w:rPr>
                <w:rFonts w:ascii="Bookman Old Style" w:hAnsi="Bookman Old Style"/>
                <w:b/>
                <w:bCs/>
                <w:sz w:val="22"/>
                <w:szCs w:val="22"/>
                <w:lang w:val="es-BO"/>
              </w:rPr>
            </w:pPr>
            <w:r w:rsidRPr="00935B04">
              <w:rPr>
                <w:rFonts w:ascii="Bookman Old Style" w:hAnsi="Bookman Old Style"/>
                <w:b/>
                <w:bCs/>
                <w:sz w:val="22"/>
                <w:szCs w:val="22"/>
                <w:highlight w:val="lightGray"/>
                <w:lang w:val="es-BO"/>
              </w:rPr>
              <w:t>PLAZO</w:t>
            </w:r>
            <w:r w:rsidRPr="00935B04">
              <w:rPr>
                <w:rFonts w:ascii="Bookman Old Style" w:hAnsi="Bookman Old Style"/>
                <w:b/>
                <w:bCs/>
                <w:sz w:val="22"/>
                <w:szCs w:val="22"/>
                <w:lang w:val="es-BO"/>
              </w:rPr>
              <w:t xml:space="preserve"> </w:t>
            </w:r>
            <w:r w:rsidR="001041FF" w:rsidRPr="00935B04">
              <w:rPr>
                <w:rFonts w:ascii="Bookman Old Style" w:hAnsi="Bookman Old Style"/>
                <w:b/>
                <w:bCs/>
                <w:sz w:val="22"/>
                <w:szCs w:val="22"/>
                <w:lang w:val="es-BO"/>
              </w:rPr>
              <w:t>DE ENTREGA</w:t>
            </w:r>
          </w:p>
        </w:tc>
      </w:tr>
      <w:tr w:rsidR="005B2004" w:rsidRPr="00EC3384" w14:paraId="6ACAEBE0" w14:textId="77777777" w:rsidTr="00E61577">
        <w:trPr>
          <w:trHeight w:val="397"/>
        </w:trPr>
        <w:tc>
          <w:tcPr>
            <w:tcW w:w="10348" w:type="dxa"/>
            <w:gridSpan w:val="6"/>
            <w:shd w:val="clear" w:color="auto" w:fill="auto"/>
            <w:vAlign w:val="center"/>
          </w:tcPr>
          <w:p w14:paraId="4CBC31AF" w14:textId="4AEC2490" w:rsidR="005B2004" w:rsidRPr="00935B04" w:rsidRDefault="00107C29" w:rsidP="00107C29">
            <w:pPr>
              <w:pStyle w:val="Textoindependiente3"/>
              <w:spacing w:line="276" w:lineRule="auto"/>
              <w:rPr>
                <w:rFonts w:ascii="Bookman Old Style" w:hAnsi="Bookman Old Style"/>
                <w:bCs/>
                <w:sz w:val="22"/>
                <w:szCs w:val="22"/>
                <w:highlight w:val="green"/>
                <w:lang w:val="es-BO"/>
              </w:rPr>
            </w:pPr>
            <w:r>
              <w:rPr>
                <w:rFonts w:ascii="Bookman Old Style" w:hAnsi="Bookman Old Style"/>
                <w:bCs/>
                <w:iCs/>
                <w:sz w:val="22"/>
                <w:szCs w:val="22"/>
                <w:lang w:val="es-BO"/>
              </w:rPr>
              <w:t>Hasta Cinco (</w:t>
            </w:r>
            <w:r w:rsidR="001D71AF" w:rsidRPr="00935B04">
              <w:rPr>
                <w:rFonts w:ascii="Bookman Old Style" w:hAnsi="Bookman Old Style"/>
                <w:bCs/>
                <w:iCs/>
                <w:sz w:val="22"/>
                <w:szCs w:val="22"/>
                <w:lang w:val="es-BO"/>
              </w:rPr>
              <w:t>5</w:t>
            </w:r>
            <w:r>
              <w:rPr>
                <w:rFonts w:ascii="Bookman Old Style" w:hAnsi="Bookman Old Style"/>
                <w:bCs/>
                <w:iCs/>
                <w:sz w:val="22"/>
                <w:szCs w:val="22"/>
                <w:lang w:val="es-BO"/>
              </w:rPr>
              <w:t>)</w:t>
            </w:r>
            <w:r w:rsidR="00C227C0" w:rsidRPr="00935B04">
              <w:rPr>
                <w:rFonts w:ascii="Bookman Old Style" w:hAnsi="Bookman Old Style"/>
                <w:bCs/>
                <w:iCs/>
                <w:sz w:val="22"/>
                <w:szCs w:val="22"/>
                <w:lang w:val="es-BO"/>
              </w:rPr>
              <w:t xml:space="preserve"> días calendario a partir de la suscripción de la ORDEN DE COMPRA.</w:t>
            </w:r>
          </w:p>
        </w:tc>
      </w:tr>
      <w:tr w:rsidR="00B10A92" w:rsidRPr="00935B04" w14:paraId="66642969" w14:textId="77777777" w:rsidTr="00E61577">
        <w:trPr>
          <w:trHeight w:val="234"/>
        </w:trPr>
        <w:tc>
          <w:tcPr>
            <w:tcW w:w="10348" w:type="dxa"/>
            <w:gridSpan w:val="6"/>
            <w:shd w:val="clear" w:color="auto" w:fill="D9D9D9" w:themeFill="background1" w:themeFillShade="D9"/>
            <w:vAlign w:val="center"/>
          </w:tcPr>
          <w:p w14:paraId="21BCE32E" w14:textId="0D863007" w:rsidR="00B10A92" w:rsidRPr="00935B04" w:rsidRDefault="00B10A92" w:rsidP="00037A46">
            <w:pPr>
              <w:pStyle w:val="Textoindependiente3"/>
              <w:numPr>
                <w:ilvl w:val="0"/>
                <w:numId w:val="19"/>
              </w:numPr>
              <w:spacing w:line="276" w:lineRule="auto"/>
              <w:rPr>
                <w:rFonts w:ascii="Bookman Old Style" w:hAnsi="Bookman Old Style"/>
                <w:b/>
                <w:bCs/>
                <w:sz w:val="22"/>
                <w:szCs w:val="22"/>
                <w:highlight w:val="lightGray"/>
                <w:lang w:val="es-BO"/>
              </w:rPr>
            </w:pPr>
            <w:r w:rsidRPr="00935B04">
              <w:rPr>
                <w:rFonts w:ascii="Bookman Old Style" w:hAnsi="Bookman Old Style"/>
                <w:b/>
                <w:bCs/>
                <w:sz w:val="22"/>
                <w:szCs w:val="22"/>
                <w:highlight w:val="lightGray"/>
                <w:lang w:val="es-BO"/>
              </w:rPr>
              <w:t>INCUMPLIMIENTO</w:t>
            </w:r>
          </w:p>
        </w:tc>
      </w:tr>
      <w:tr w:rsidR="00B10A92" w:rsidRPr="00EC3384" w14:paraId="2468EB68" w14:textId="77777777" w:rsidTr="00E61577">
        <w:trPr>
          <w:trHeight w:val="397"/>
        </w:trPr>
        <w:tc>
          <w:tcPr>
            <w:tcW w:w="10348" w:type="dxa"/>
            <w:gridSpan w:val="6"/>
            <w:shd w:val="clear" w:color="auto" w:fill="auto"/>
            <w:vAlign w:val="center"/>
          </w:tcPr>
          <w:p w14:paraId="253CC5BB" w14:textId="6945E2FA" w:rsidR="00B10A92" w:rsidRPr="00935B04" w:rsidRDefault="00B10A92" w:rsidP="00037A46">
            <w:pPr>
              <w:pStyle w:val="Textoindependiente3"/>
              <w:spacing w:line="276" w:lineRule="auto"/>
              <w:rPr>
                <w:rFonts w:ascii="Bookman Old Style" w:hAnsi="Bookman Old Style"/>
                <w:bCs/>
                <w:iCs/>
                <w:sz w:val="22"/>
                <w:szCs w:val="22"/>
                <w:lang w:val="es-BO"/>
              </w:rPr>
            </w:pPr>
            <w:r w:rsidRPr="00935B04">
              <w:rPr>
                <w:rFonts w:ascii="Bookman Old Style" w:hAnsi="Bookman Old Style"/>
                <w:bCs/>
                <w:iCs/>
                <w:sz w:val="22"/>
                <w:szCs w:val="22"/>
                <w:lang w:val="es-BO"/>
              </w:rPr>
              <w:t xml:space="preserve">En caso de incumplimiento en el plazo de entrega se dejará sin efecto la Orden de </w:t>
            </w:r>
            <w:r w:rsidR="000B7A47" w:rsidRPr="00935B04">
              <w:rPr>
                <w:rFonts w:ascii="Bookman Old Style" w:hAnsi="Bookman Old Style"/>
                <w:bCs/>
                <w:iCs/>
                <w:sz w:val="22"/>
                <w:szCs w:val="22"/>
                <w:lang w:val="es-BO"/>
              </w:rPr>
              <w:t>Compra</w:t>
            </w:r>
            <w:r w:rsidRPr="00935B04">
              <w:rPr>
                <w:rFonts w:ascii="Bookman Old Style" w:hAnsi="Bookman Old Style"/>
                <w:bCs/>
                <w:iCs/>
                <w:sz w:val="22"/>
                <w:szCs w:val="22"/>
                <w:lang w:val="es-BO"/>
              </w:rPr>
              <w:t xml:space="preserve"> y si el monto es mayor a Bs</w:t>
            </w:r>
            <w:r w:rsidR="00037A46" w:rsidRPr="00935B04">
              <w:rPr>
                <w:rFonts w:ascii="Bookman Old Style" w:hAnsi="Bookman Old Style"/>
                <w:bCs/>
                <w:iCs/>
                <w:sz w:val="22"/>
                <w:szCs w:val="22"/>
                <w:lang w:val="es-BO"/>
              </w:rPr>
              <w:t xml:space="preserve"> </w:t>
            </w:r>
            <w:r w:rsidRPr="00935B04">
              <w:rPr>
                <w:rFonts w:ascii="Bookman Old Style" w:hAnsi="Bookman Old Style"/>
                <w:bCs/>
                <w:iCs/>
                <w:sz w:val="22"/>
                <w:szCs w:val="22"/>
                <w:lang w:val="es-BO"/>
              </w:rPr>
              <w:t xml:space="preserve">20.000,00 se registrará el incumplimiento en el SICOES. </w:t>
            </w:r>
          </w:p>
          <w:p w14:paraId="277A6E9A" w14:textId="77777777" w:rsidR="00B10A92" w:rsidRPr="00C736A2" w:rsidRDefault="00B10A92" w:rsidP="00037A46">
            <w:pPr>
              <w:pStyle w:val="Textoindependiente3"/>
              <w:spacing w:line="276" w:lineRule="auto"/>
              <w:rPr>
                <w:rFonts w:ascii="Bookman Old Style" w:hAnsi="Bookman Old Style"/>
                <w:bCs/>
                <w:iCs/>
                <w:sz w:val="6"/>
                <w:szCs w:val="22"/>
                <w:lang w:val="es-BO"/>
              </w:rPr>
            </w:pPr>
          </w:p>
          <w:p w14:paraId="2B959459" w14:textId="1A88FE8C" w:rsidR="00B10A92" w:rsidRPr="00935B04" w:rsidRDefault="00B10A92" w:rsidP="00037A46">
            <w:pPr>
              <w:pStyle w:val="Textoindependiente3"/>
              <w:spacing w:line="276" w:lineRule="auto"/>
              <w:rPr>
                <w:rFonts w:ascii="Bookman Old Style" w:hAnsi="Bookman Old Style"/>
                <w:bCs/>
                <w:iCs/>
                <w:sz w:val="22"/>
                <w:szCs w:val="22"/>
                <w:lang w:val="es-BO"/>
              </w:rPr>
            </w:pPr>
            <w:r w:rsidRPr="00935B04">
              <w:rPr>
                <w:rFonts w:ascii="Bookman Old Style" w:hAnsi="Bookman Old Style"/>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0B7A47" w:rsidRPr="00935B04">
              <w:rPr>
                <w:rFonts w:ascii="Bookman Old Style" w:hAnsi="Bookman Old Style"/>
                <w:bCs/>
                <w:iCs/>
                <w:sz w:val="22"/>
                <w:szCs w:val="22"/>
                <w:lang w:val="es-BO"/>
              </w:rPr>
              <w:t>Compra</w:t>
            </w:r>
            <w:r w:rsidRPr="00935B04">
              <w:rPr>
                <w:rFonts w:ascii="Bookman Old Style" w:hAnsi="Bookman Old Style"/>
                <w:bCs/>
                <w:iCs/>
                <w:sz w:val="22"/>
                <w:szCs w:val="22"/>
                <w:lang w:val="es-BO"/>
              </w:rPr>
              <w:t>.</w:t>
            </w:r>
          </w:p>
        </w:tc>
      </w:tr>
      <w:tr w:rsidR="005B2004" w:rsidRPr="00EC3384" w14:paraId="739CA0E5" w14:textId="77777777" w:rsidTr="00E61577">
        <w:trPr>
          <w:cantSplit/>
          <w:trHeight w:val="263"/>
        </w:trPr>
        <w:tc>
          <w:tcPr>
            <w:tcW w:w="10348" w:type="dxa"/>
            <w:gridSpan w:val="6"/>
            <w:shd w:val="clear" w:color="auto" w:fill="D9D9D9" w:themeFill="background1" w:themeFillShade="D9"/>
            <w:vAlign w:val="center"/>
          </w:tcPr>
          <w:p w14:paraId="43CB9194" w14:textId="77777777" w:rsidR="005B2004" w:rsidRPr="00935B04" w:rsidRDefault="005B2004" w:rsidP="00037A46">
            <w:pPr>
              <w:pStyle w:val="Textoindependiente3"/>
              <w:numPr>
                <w:ilvl w:val="0"/>
                <w:numId w:val="19"/>
              </w:numPr>
              <w:spacing w:line="276" w:lineRule="auto"/>
              <w:rPr>
                <w:rFonts w:ascii="Bookman Old Style" w:hAnsi="Bookman Old Style"/>
                <w:b/>
                <w:bCs/>
                <w:sz w:val="22"/>
                <w:szCs w:val="22"/>
                <w:lang w:val="es-BO"/>
              </w:rPr>
            </w:pPr>
            <w:r w:rsidRPr="00935B04">
              <w:rPr>
                <w:rFonts w:ascii="Bookman Old Style" w:hAnsi="Bookman Old Style"/>
                <w:b/>
                <w:bCs/>
                <w:sz w:val="22"/>
                <w:szCs w:val="22"/>
                <w:lang w:val="es-BO"/>
              </w:rPr>
              <w:t>RESPONSABLE O COMISIÓN DE RECEPCIÓN</w:t>
            </w:r>
          </w:p>
        </w:tc>
      </w:tr>
      <w:tr w:rsidR="005B2004" w:rsidRPr="00EC3384" w14:paraId="7D526F3F" w14:textId="77777777" w:rsidTr="00E61577">
        <w:trPr>
          <w:cantSplit/>
          <w:trHeight w:val="397"/>
        </w:trPr>
        <w:tc>
          <w:tcPr>
            <w:tcW w:w="10348" w:type="dxa"/>
            <w:gridSpan w:val="6"/>
            <w:shd w:val="clear" w:color="auto" w:fill="auto"/>
            <w:vAlign w:val="center"/>
          </w:tcPr>
          <w:p w14:paraId="5AD571FE" w14:textId="22CA6AFA" w:rsidR="005B2004" w:rsidRPr="00935B04" w:rsidRDefault="005B2004" w:rsidP="00037A46">
            <w:pPr>
              <w:pStyle w:val="Textoindependiente3"/>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 xml:space="preserve">El Responsable o Comisión de Recepción será designado por el Responsable del Proceso de Contratación </w:t>
            </w:r>
            <w:r w:rsidR="001C0FC7" w:rsidRPr="00935B04">
              <w:rPr>
                <w:rFonts w:ascii="Bookman Old Style" w:hAnsi="Bookman Old Style"/>
                <w:bCs/>
                <w:sz w:val="22"/>
                <w:szCs w:val="22"/>
                <w:lang w:val="es-BO"/>
              </w:rPr>
              <w:t xml:space="preserve">Directa </w:t>
            </w:r>
            <w:r w:rsidRPr="00935B04">
              <w:rPr>
                <w:rFonts w:ascii="Bookman Old Style" w:hAnsi="Bookman Old Style"/>
                <w:bCs/>
                <w:sz w:val="22"/>
                <w:szCs w:val="22"/>
                <w:lang w:val="es-BO"/>
              </w:rPr>
              <w:t>y se encargará de realizar la  verificación de la entrega de los bienes contratados, a cuyo efecto realizará las siguientes funciones:</w:t>
            </w:r>
          </w:p>
          <w:p w14:paraId="49830067" w14:textId="77777777" w:rsidR="005B2004" w:rsidRPr="00C736A2" w:rsidRDefault="005B2004" w:rsidP="00037A46">
            <w:pPr>
              <w:pStyle w:val="Textoindependiente3"/>
              <w:spacing w:line="276" w:lineRule="auto"/>
              <w:rPr>
                <w:rFonts w:ascii="Bookman Old Style" w:hAnsi="Bookman Old Style"/>
                <w:bCs/>
                <w:sz w:val="8"/>
                <w:szCs w:val="22"/>
                <w:lang w:val="es-BO"/>
              </w:rPr>
            </w:pPr>
          </w:p>
          <w:p w14:paraId="41B3552C" w14:textId="77777777" w:rsidR="005B2004" w:rsidRPr="00935B04" w:rsidRDefault="005B2004" w:rsidP="00037A46">
            <w:pPr>
              <w:pStyle w:val="Textoindependiente3"/>
              <w:numPr>
                <w:ilvl w:val="0"/>
                <w:numId w:val="6"/>
              </w:numPr>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Efectuar la recepción del bien o bienes y dar su conformidad verificando el cumplimiento de las especificaciones técnicas.</w:t>
            </w:r>
          </w:p>
          <w:p w14:paraId="50B44E02" w14:textId="72A1592A" w:rsidR="00BC5F45" w:rsidRPr="00935B04" w:rsidRDefault="00BC5F45" w:rsidP="00037A46">
            <w:pPr>
              <w:pStyle w:val="Textoindependiente3"/>
              <w:numPr>
                <w:ilvl w:val="0"/>
                <w:numId w:val="6"/>
              </w:numPr>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Emitir el informe de conformidad, cuando corresponda.</w:t>
            </w:r>
          </w:p>
          <w:p w14:paraId="35B50A21" w14:textId="60E59CB0" w:rsidR="005B2004" w:rsidRPr="00107C29" w:rsidRDefault="005B2004" w:rsidP="00037A46">
            <w:pPr>
              <w:pStyle w:val="Textoindependiente3"/>
              <w:numPr>
                <w:ilvl w:val="0"/>
                <w:numId w:val="6"/>
              </w:numPr>
              <w:spacing w:line="276" w:lineRule="auto"/>
              <w:rPr>
                <w:rFonts w:ascii="Bookman Old Style" w:hAnsi="Bookman Old Style"/>
                <w:bCs/>
                <w:sz w:val="22"/>
                <w:szCs w:val="22"/>
                <w:lang w:val="es-BO"/>
              </w:rPr>
            </w:pPr>
            <w:r w:rsidRPr="00935B04">
              <w:rPr>
                <w:rFonts w:ascii="Bookman Old Style" w:hAnsi="Bookman Old Style"/>
                <w:bCs/>
                <w:sz w:val="22"/>
                <w:szCs w:val="22"/>
                <w:lang w:val="es-BO"/>
              </w:rPr>
              <w:t>Emitir el informe de disconformidad, cuando corresponda.</w:t>
            </w:r>
          </w:p>
        </w:tc>
      </w:tr>
      <w:tr w:rsidR="005B2004" w:rsidRPr="00935B04" w14:paraId="5B082853" w14:textId="77777777" w:rsidTr="00E61577">
        <w:trPr>
          <w:cantSplit/>
          <w:trHeight w:val="58"/>
        </w:trPr>
        <w:tc>
          <w:tcPr>
            <w:tcW w:w="10348" w:type="dxa"/>
            <w:gridSpan w:val="6"/>
            <w:shd w:val="clear" w:color="auto" w:fill="D9D9D9" w:themeFill="background1" w:themeFillShade="D9"/>
            <w:vAlign w:val="center"/>
          </w:tcPr>
          <w:p w14:paraId="5E82CD3B" w14:textId="77777777" w:rsidR="005B2004" w:rsidRPr="00935B04" w:rsidRDefault="005B2004" w:rsidP="00037A46">
            <w:pPr>
              <w:pStyle w:val="Textoindependiente3"/>
              <w:numPr>
                <w:ilvl w:val="0"/>
                <w:numId w:val="19"/>
              </w:numPr>
              <w:spacing w:line="276" w:lineRule="auto"/>
              <w:rPr>
                <w:rFonts w:ascii="Bookman Old Style" w:hAnsi="Bookman Old Style"/>
                <w:b/>
                <w:bCs/>
                <w:sz w:val="22"/>
                <w:szCs w:val="22"/>
                <w:lang w:val="es-BO"/>
              </w:rPr>
            </w:pPr>
            <w:r w:rsidRPr="00935B04">
              <w:rPr>
                <w:rFonts w:ascii="Bookman Old Style" w:hAnsi="Bookman Old Style"/>
                <w:b/>
                <w:bCs/>
                <w:sz w:val="22"/>
                <w:szCs w:val="22"/>
                <w:lang w:val="es-BO"/>
              </w:rPr>
              <w:t>FORMA DE PAGO</w:t>
            </w:r>
          </w:p>
        </w:tc>
      </w:tr>
      <w:tr w:rsidR="005B2004" w:rsidRPr="00EC3384" w14:paraId="0B86AAAE" w14:textId="77777777" w:rsidTr="00B440C8">
        <w:trPr>
          <w:cantSplit/>
          <w:trHeight w:val="1136"/>
        </w:trPr>
        <w:tc>
          <w:tcPr>
            <w:tcW w:w="10348" w:type="dxa"/>
            <w:gridSpan w:val="6"/>
            <w:vAlign w:val="center"/>
          </w:tcPr>
          <w:p w14:paraId="62FFD476" w14:textId="066354EF" w:rsidR="005B2004" w:rsidRPr="00935B04" w:rsidRDefault="00107C29" w:rsidP="00037A46">
            <w:pPr>
              <w:pStyle w:val="Textoindependiente3"/>
              <w:spacing w:line="276" w:lineRule="auto"/>
              <w:ind w:left="28"/>
              <w:rPr>
                <w:rFonts w:ascii="Bookman Old Style" w:hAnsi="Bookman Old Style"/>
                <w:iCs/>
                <w:sz w:val="22"/>
                <w:szCs w:val="22"/>
                <w:lang w:val="es-BO"/>
              </w:rPr>
            </w:pPr>
            <w:r w:rsidRPr="00DD1F2D">
              <w:rPr>
                <w:rFonts w:ascii="Bookman Old Style" w:hAnsi="Bookman Old Style"/>
                <w:iCs/>
                <w:sz w:val="22"/>
                <w:szCs w:val="22"/>
              </w:rPr>
              <w:t>El pago se realizará vía SIGEP, previa presentación de Informe de Conformidad (emitido por el responsable o comisión de recepc</w:t>
            </w:r>
            <w:r>
              <w:rPr>
                <w:rFonts w:ascii="Bookman Old Style" w:hAnsi="Bookman Old Style"/>
                <w:iCs/>
                <w:sz w:val="22"/>
                <w:szCs w:val="22"/>
              </w:rPr>
              <w:t xml:space="preserve">ión), nota de ingreso </w:t>
            </w:r>
            <w:r w:rsidRPr="00DD1F2D">
              <w:rPr>
                <w:rFonts w:ascii="Bookman Old Style" w:hAnsi="Bookman Old Style"/>
                <w:iCs/>
                <w:sz w:val="22"/>
                <w:szCs w:val="22"/>
              </w:rPr>
              <w:t>(emitido por la Unidad de Almacenes)</w:t>
            </w:r>
            <w:r>
              <w:rPr>
                <w:rFonts w:ascii="Bookman Old Style" w:hAnsi="Bookman Old Style"/>
                <w:iCs/>
                <w:sz w:val="22"/>
                <w:szCs w:val="22"/>
              </w:rPr>
              <w:t>,</w:t>
            </w:r>
            <w:r w:rsidRPr="00DD1F2D">
              <w:rPr>
                <w:rFonts w:ascii="Bookman Old Style" w:hAnsi="Bookman Old Style"/>
                <w:iCs/>
                <w:sz w:val="22"/>
                <w:szCs w:val="22"/>
              </w:rPr>
              <w:t xml:space="preserve"> </w:t>
            </w:r>
            <w:r>
              <w:rPr>
                <w:rFonts w:ascii="Bookman Old Style" w:hAnsi="Bookman Old Style"/>
                <w:iCs/>
                <w:sz w:val="22"/>
                <w:szCs w:val="22"/>
              </w:rPr>
              <w:t xml:space="preserve">nota de entrega o </w:t>
            </w:r>
            <w:r w:rsidRPr="00206F3A">
              <w:rPr>
                <w:rFonts w:ascii="Bookman Old Style" w:hAnsi="Bookman Old Style"/>
                <w:iCs/>
                <w:sz w:val="22"/>
                <w:szCs w:val="22"/>
              </w:rPr>
              <w:t xml:space="preserve">nota de remisión y presentación </w:t>
            </w:r>
            <w:r w:rsidRPr="00DD1F2D">
              <w:rPr>
                <w:rFonts w:ascii="Bookman Old Style" w:hAnsi="Bookman Old Style"/>
                <w:iCs/>
                <w:sz w:val="22"/>
                <w:szCs w:val="22"/>
              </w:rPr>
              <w:t>de factura.</w:t>
            </w:r>
          </w:p>
        </w:tc>
      </w:tr>
    </w:tbl>
    <w:p w14:paraId="4902BA36" w14:textId="77777777" w:rsidR="00E52194" w:rsidRPr="00935B04" w:rsidRDefault="00E52194" w:rsidP="00037A46">
      <w:pPr>
        <w:spacing w:before="14" w:line="276" w:lineRule="auto"/>
        <w:rPr>
          <w:rFonts w:ascii="Bookman Old Style" w:hAnsi="Bookman Old Style" w:cs="Arial"/>
          <w:sz w:val="22"/>
          <w:szCs w:val="22"/>
          <w:lang w:val="es-BO"/>
        </w:rPr>
      </w:pPr>
    </w:p>
    <w:sectPr w:rsidR="00E52194" w:rsidRPr="00935B04"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0435" w14:textId="77777777" w:rsidR="00126274" w:rsidRDefault="00126274" w:rsidP="00892432">
      <w:r>
        <w:separator/>
      </w:r>
    </w:p>
  </w:endnote>
  <w:endnote w:type="continuationSeparator" w:id="0">
    <w:p w14:paraId="25635282" w14:textId="77777777" w:rsidR="00126274" w:rsidRDefault="0012627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EF3B" w14:textId="77777777" w:rsidR="000B6D9B" w:rsidRDefault="000B6D9B" w:rsidP="000B6D9B">
    <w:pPr>
      <w:pStyle w:val="Piedepgina"/>
      <w:pBdr>
        <w:bottom w:val="single" w:sz="6" w:space="1" w:color="auto"/>
      </w:pBdr>
      <w:rPr>
        <w:rFonts w:ascii="Arial" w:hAnsi="Arial" w:cs="Arial"/>
        <w:sz w:val="18"/>
        <w:lang w:val="pt-BR"/>
      </w:rPr>
    </w:pPr>
  </w:p>
  <w:p w14:paraId="64F58DC9" w14:textId="77777777" w:rsidR="000B6D9B" w:rsidRDefault="000B6D9B" w:rsidP="000B6D9B">
    <w:pPr>
      <w:pStyle w:val="Piedepgina"/>
      <w:rPr>
        <w:rFonts w:ascii="Arial" w:hAnsi="Arial" w:cs="Arial"/>
        <w:sz w:val="18"/>
        <w:lang w:val="pt-BR"/>
      </w:rPr>
    </w:pPr>
  </w:p>
  <w:p w14:paraId="3B4D52AE" w14:textId="77777777" w:rsidR="000B6D9B" w:rsidRPr="009A0FCE" w:rsidRDefault="000B6D9B" w:rsidP="000B6D9B">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9A0FCE">
      <w:rPr>
        <w:rFonts w:ascii="Arial" w:hAnsi="Arial" w:cs="Arial"/>
        <w:sz w:val="18"/>
        <w:lang w:val="es-BO"/>
      </w:rPr>
      <w:t>Teléfonos: 2424221 • 2410545 • 2422338. Fax: 2416710</w:t>
    </w:r>
  </w:p>
  <w:p w14:paraId="110C5071" w14:textId="20699DF4" w:rsidR="000B6D9B" w:rsidRPr="00EC3384" w:rsidRDefault="000B6D9B" w:rsidP="000B6D9B">
    <w:pPr>
      <w:pStyle w:val="Piedepgina"/>
      <w:jc w:val="center"/>
      <w:rPr>
        <w:lang w:val="es-BO"/>
      </w:rPr>
    </w:pPr>
    <w:r w:rsidRPr="00EC3384">
      <w:rPr>
        <w:rFonts w:ascii="Arial" w:hAnsi="Arial" w:cs="Arial"/>
        <w:sz w:val="18"/>
        <w:lang w:val="es-BO"/>
      </w:rPr>
      <w:t xml:space="preserve">Sitio Web: </w:t>
    </w:r>
    <w:hyperlink r:id="rId1" w:history="1">
      <w:r w:rsidRPr="00EC3384">
        <w:rPr>
          <w:rStyle w:val="Hipervnculo"/>
          <w:rFonts w:ascii="Arial" w:hAnsi="Arial" w:cs="Arial"/>
          <w:sz w:val="18"/>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D15D3" w14:textId="77777777" w:rsidR="00126274" w:rsidRDefault="00126274" w:rsidP="00892432">
      <w:r>
        <w:separator/>
      </w:r>
    </w:p>
  </w:footnote>
  <w:footnote w:type="continuationSeparator" w:id="0">
    <w:p w14:paraId="6D85E146" w14:textId="77777777" w:rsidR="00126274" w:rsidRDefault="0012627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B1F7" w14:textId="4A119F9F"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4324770B" w14:textId="77777777"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A4E4805"/>
    <w:multiLevelType w:val="hybridMultilevel"/>
    <w:tmpl w:val="50182450"/>
    <w:lvl w:ilvl="0" w:tplc="EC4A509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5"/>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37A46"/>
    <w:rsid w:val="00052DDD"/>
    <w:rsid w:val="00053A0F"/>
    <w:rsid w:val="000B098D"/>
    <w:rsid w:val="000B6D9B"/>
    <w:rsid w:val="000B7A47"/>
    <w:rsid w:val="000C6139"/>
    <w:rsid w:val="000E6E50"/>
    <w:rsid w:val="001041FF"/>
    <w:rsid w:val="0010585B"/>
    <w:rsid w:val="00107C29"/>
    <w:rsid w:val="00110B8F"/>
    <w:rsid w:val="00114CCF"/>
    <w:rsid w:val="00120A17"/>
    <w:rsid w:val="00126274"/>
    <w:rsid w:val="0013101E"/>
    <w:rsid w:val="00140600"/>
    <w:rsid w:val="00143711"/>
    <w:rsid w:val="00155A6F"/>
    <w:rsid w:val="001727E0"/>
    <w:rsid w:val="001920F2"/>
    <w:rsid w:val="00192F4D"/>
    <w:rsid w:val="001B454F"/>
    <w:rsid w:val="001B50D6"/>
    <w:rsid w:val="001C0FC7"/>
    <w:rsid w:val="001C133D"/>
    <w:rsid w:val="001D1686"/>
    <w:rsid w:val="001D71AF"/>
    <w:rsid w:val="001E13D1"/>
    <w:rsid w:val="001E495E"/>
    <w:rsid w:val="001F072F"/>
    <w:rsid w:val="00237EC3"/>
    <w:rsid w:val="00266D0A"/>
    <w:rsid w:val="002B4F2C"/>
    <w:rsid w:val="002C113E"/>
    <w:rsid w:val="002C305B"/>
    <w:rsid w:val="002C6534"/>
    <w:rsid w:val="002D1C3D"/>
    <w:rsid w:val="00307FA2"/>
    <w:rsid w:val="003152E2"/>
    <w:rsid w:val="00324633"/>
    <w:rsid w:val="00343596"/>
    <w:rsid w:val="00346BB6"/>
    <w:rsid w:val="00363BB8"/>
    <w:rsid w:val="00390B8A"/>
    <w:rsid w:val="0039642E"/>
    <w:rsid w:val="003A3213"/>
    <w:rsid w:val="003A33DB"/>
    <w:rsid w:val="003C7A54"/>
    <w:rsid w:val="003D18BA"/>
    <w:rsid w:val="00441B87"/>
    <w:rsid w:val="00485A13"/>
    <w:rsid w:val="004B7075"/>
    <w:rsid w:val="004C5C13"/>
    <w:rsid w:val="004E1488"/>
    <w:rsid w:val="005029D0"/>
    <w:rsid w:val="00512FF1"/>
    <w:rsid w:val="005142CF"/>
    <w:rsid w:val="005147F5"/>
    <w:rsid w:val="0051679A"/>
    <w:rsid w:val="005315F6"/>
    <w:rsid w:val="00540F66"/>
    <w:rsid w:val="00543012"/>
    <w:rsid w:val="00543882"/>
    <w:rsid w:val="00551302"/>
    <w:rsid w:val="0055550D"/>
    <w:rsid w:val="00574491"/>
    <w:rsid w:val="005757C6"/>
    <w:rsid w:val="00586EFC"/>
    <w:rsid w:val="005A048F"/>
    <w:rsid w:val="005A0F3A"/>
    <w:rsid w:val="005A1C4F"/>
    <w:rsid w:val="005A4789"/>
    <w:rsid w:val="005A5D3D"/>
    <w:rsid w:val="005B2004"/>
    <w:rsid w:val="005D01EE"/>
    <w:rsid w:val="005E1E4D"/>
    <w:rsid w:val="005F1F18"/>
    <w:rsid w:val="00600403"/>
    <w:rsid w:val="00607B7E"/>
    <w:rsid w:val="00630C10"/>
    <w:rsid w:val="00632F1D"/>
    <w:rsid w:val="00635C1F"/>
    <w:rsid w:val="00644569"/>
    <w:rsid w:val="00660B21"/>
    <w:rsid w:val="00665D8D"/>
    <w:rsid w:val="006823C2"/>
    <w:rsid w:val="0069734C"/>
    <w:rsid w:val="006A3913"/>
    <w:rsid w:val="006B4AF2"/>
    <w:rsid w:val="006C2A30"/>
    <w:rsid w:val="006C7D0D"/>
    <w:rsid w:val="006D40F3"/>
    <w:rsid w:val="006E05DC"/>
    <w:rsid w:val="006F62E5"/>
    <w:rsid w:val="006F6DAB"/>
    <w:rsid w:val="00711CA7"/>
    <w:rsid w:val="0071234B"/>
    <w:rsid w:val="00730A80"/>
    <w:rsid w:val="00732542"/>
    <w:rsid w:val="007366CC"/>
    <w:rsid w:val="00754CE0"/>
    <w:rsid w:val="0076294C"/>
    <w:rsid w:val="007651A2"/>
    <w:rsid w:val="0077329D"/>
    <w:rsid w:val="00776B95"/>
    <w:rsid w:val="007922E6"/>
    <w:rsid w:val="00796953"/>
    <w:rsid w:val="007A0189"/>
    <w:rsid w:val="007B4E9B"/>
    <w:rsid w:val="007C737A"/>
    <w:rsid w:val="007D153D"/>
    <w:rsid w:val="007E3AD1"/>
    <w:rsid w:val="00817383"/>
    <w:rsid w:val="00874C8C"/>
    <w:rsid w:val="008844D9"/>
    <w:rsid w:val="008906C0"/>
    <w:rsid w:val="00892432"/>
    <w:rsid w:val="008A582D"/>
    <w:rsid w:val="008C3F05"/>
    <w:rsid w:val="008D037F"/>
    <w:rsid w:val="008D64C3"/>
    <w:rsid w:val="0090104C"/>
    <w:rsid w:val="00915026"/>
    <w:rsid w:val="009324A3"/>
    <w:rsid w:val="00935B04"/>
    <w:rsid w:val="009709D4"/>
    <w:rsid w:val="00980177"/>
    <w:rsid w:val="009815D5"/>
    <w:rsid w:val="00984041"/>
    <w:rsid w:val="009A0FCE"/>
    <w:rsid w:val="009A23E9"/>
    <w:rsid w:val="009B0190"/>
    <w:rsid w:val="009C32A4"/>
    <w:rsid w:val="00A22776"/>
    <w:rsid w:val="00A2506C"/>
    <w:rsid w:val="00A40489"/>
    <w:rsid w:val="00A71719"/>
    <w:rsid w:val="00A807F0"/>
    <w:rsid w:val="00A84A07"/>
    <w:rsid w:val="00A9556E"/>
    <w:rsid w:val="00AA047F"/>
    <w:rsid w:val="00AA1E11"/>
    <w:rsid w:val="00AA6A80"/>
    <w:rsid w:val="00AB2AB3"/>
    <w:rsid w:val="00AB3F6D"/>
    <w:rsid w:val="00AB72AA"/>
    <w:rsid w:val="00AC17F7"/>
    <w:rsid w:val="00AF1D1B"/>
    <w:rsid w:val="00AF75A3"/>
    <w:rsid w:val="00B03345"/>
    <w:rsid w:val="00B0442C"/>
    <w:rsid w:val="00B10A92"/>
    <w:rsid w:val="00B23F2F"/>
    <w:rsid w:val="00B264CF"/>
    <w:rsid w:val="00B270D6"/>
    <w:rsid w:val="00B40831"/>
    <w:rsid w:val="00B440C8"/>
    <w:rsid w:val="00B45B1A"/>
    <w:rsid w:val="00B700DB"/>
    <w:rsid w:val="00B71344"/>
    <w:rsid w:val="00B9352B"/>
    <w:rsid w:val="00BB547C"/>
    <w:rsid w:val="00BB71DA"/>
    <w:rsid w:val="00BC5F45"/>
    <w:rsid w:val="00BD6C82"/>
    <w:rsid w:val="00BD7E83"/>
    <w:rsid w:val="00C0546F"/>
    <w:rsid w:val="00C12C00"/>
    <w:rsid w:val="00C13DF9"/>
    <w:rsid w:val="00C21551"/>
    <w:rsid w:val="00C227C0"/>
    <w:rsid w:val="00C42D21"/>
    <w:rsid w:val="00C631B4"/>
    <w:rsid w:val="00C736A2"/>
    <w:rsid w:val="00C94DDA"/>
    <w:rsid w:val="00CA40FD"/>
    <w:rsid w:val="00CB7616"/>
    <w:rsid w:val="00CD323F"/>
    <w:rsid w:val="00CE1834"/>
    <w:rsid w:val="00D320D6"/>
    <w:rsid w:val="00D35351"/>
    <w:rsid w:val="00D46431"/>
    <w:rsid w:val="00D546FD"/>
    <w:rsid w:val="00D6614E"/>
    <w:rsid w:val="00D86C57"/>
    <w:rsid w:val="00D94B21"/>
    <w:rsid w:val="00DD0145"/>
    <w:rsid w:val="00DE2E24"/>
    <w:rsid w:val="00DF6B2D"/>
    <w:rsid w:val="00E1589B"/>
    <w:rsid w:val="00E204F5"/>
    <w:rsid w:val="00E2487B"/>
    <w:rsid w:val="00E42895"/>
    <w:rsid w:val="00E4303C"/>
    <w:rsid w:val="00E52194"/>
    <w:rsid w:val="00E61577"/>
    <w:rsid w:val="00E64AC2"/>
    <w:rsid w:val="00E73F75"/>
    <w:rsid w:val="00E8227F"/>
    <w:rsid w:val="00E866A5"/>
    <w:rsid w:val="00E86733"/>
    <w:rsid w:val="00EC3384"/>
    <w:rsid w:val="00EC364E"/>
    <w:rsid w:val="00EC6678"/>
    <w:rsid w:val="00EC6B65"/>
    <w:rsid w:val="00EE1D7E"/>
    <w:rsid w:val="00EF2D10"/>
    <w:rsid w:val="00EF6DFF"/>
    <w:rsid w:val="00F02CB7"/>
    <w:rsid w:val="00F24214"/>
    <w:rsid w:val="00F26DA2"/>
    <w:rsid w:val="00F30418"/>
    <w:rsid w:val="00F43D7C"/>
    <w:rsid w:val="00F67D9A"/>
    <w:rsid w:val="00F73B77"/>
    <w:rsid w:val="00F763D3"/>
    <w:rsid w:val="00F85DC1"/>
    <w:rsid w:val="00FA0E1B"/>
    <w:rsid w:val="00FB56AA"/>
    <w:rsid w:val="00FB7072"/>
    <w:rsid w:val="00FC67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B6D9B"/>
    <w:rPr>
      <w:color w:val="0563C1"/>
      <w:u w:val="single"/>
    </w:rPr>
  </w:style>
  <w:style w:type="character" w:styleId="Textodelmarcadordeposicin">
    <w:name w:val="Placeholder Text"/>
    <w:basedOn w:val="Fuentedeprrafopredeter"/>
    <w:uiPriority w:val="99"/>
    <w:semiHidden/>
    <w:rsid w:val="00F24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79958">
      <w:bodyDiv w:val="1"/>
      <w:marLeft w:val="0"/>
      <w:marRight w:val="0"/>
      <w:marTop w:val="0"/>
      <w:marBottom w:val="0"/>
      <w:divBdr>
        <w:top w:val="none" w:sz="0" w:space="0" w:color="auto"/>
        <w:left w:val="none" w:sz="0" w:space="0" w:color="auto"/>
        <w:bottom w:val="none" w:sz="0" w:space="0" w:color="auto"/>
        <w:right w:val="none" w:sz="0" w:space="0" w:color="auto"/>
      </w:divBdr>
    </w:div>
    <w:div w:id="280262181">
      <w:bodyDiv w:val="1"/>
      <w:marLeft w:val="0"/>
      <w:marRight w:val="0"/>
      <w:marTop w:val="0"/>
      <w:marBottom w:val="0"/>
      <w:divBdr>
        <w:top w:val="none" w:sz="0" w:space="0" w:color="auto"/>
        <w:left w:val="none" w:sz="0" w:space="0" w:color="auto"/>
        <w:bottom w:val="none" w:sz="0" w:space="0" w:color="auto"/>
        <w:right w:val="none" w:sz="0" w:space="0" w:color="auto"/>
      </w:divBdr>
    </w:div>
    <w:div w:id="811405362">
      <w:bodyDiv w:val="1"/>
      <w:marLeft w:val="0"/>
      <w:marRight w:val="0"/>
      <w:marTop w:val="0"/>
      <w:marBottom w:val="0"/>
      <w:divBdr>
        <w:top w:val="none" w:sz="0" w:space="0" w:color="auto"/>
        <w:left w:val="none" w:sz="0" w:space="0" w:color="auto"/>
        <w:bottom w:val="none" w:sz="0" w:space="0" w:color="auto"/>
        <w:right w:val="none" w:sz="0" w:space="0" w:color="auto"/>
      </w:divBdr>
    </w:div>
    <w:div w:id="1040931781">
      <w:bodyDiv w:val="1"/>
      <w:marLeft w:val="0"/>
      <w:marRight w:val="0"/>
      <w:marTop w:val="0"/>
      <w:marBottom w:val="0"/>
      <w:divBdr>
        <w:top w:val="none" w:sz="0" w:space="0" w:color="auto"/>
        <w:left w:val="none" w:sz="0" w:space="0" w:color="auto"/>
        <w:bottom w:val="none" w:sz="0" w:space="0" w:color="auto"/>
        <w:right w:val="none" w:sz="0" w:space="0" w:color="auto"/>
      </w:divBdr>
    </w:div>
    <w:div w:id="123366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E6DA-C7F2-43B0-8B33-0E991FC5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13</cp:revision>
  <cp:lastPrinted>2021-02-17T18:31:00Z</cp:lastPrinted>
  <dcterms:created xsi:type="dcterms:W3CDTF">2021-02-13T23:44:00Z</dcterms:created>
  <dcterms:modified xsi:type="dcterms:W3CDTF">2021-02-22T23:46:00Z</dcterms:modified>
</cp:coreProperties>
</file>