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D4D" w:rsidRPr="006D24C8" w:rsidRDefault="00C17D4D" w:rsidP="00C17D4D">
      <w:pPr>
        <w:shd w:val="clear" w:color="auto" w:fill="FFFFFF"/>
        <w:spacing w:line="276" w:lineRule="auto"/>
        <w:ind w:left="-360" w:right="13"/>
        <w:jc w:val="center"/>
        <w:rPr>
          <w:rFonts w:ascii="Arial" w:hAnsi="Arial" w:cs="Arial"/>
          <w:b/>
          <w:bCs/>
          <w:sz w:val="22"/>
          <w:szCs w:val="22"/>
        </w:rPr>
      </w:pPr>
      <w:r w:rsidRPr="006D24C8">
        <w:rPr>
          <w:rFonts w:ascii="Arial" w:hAnsi="Arial" w:cs="Arial"/>
          <w:b/>
          <w:bCs/>
          <w:sz w:val="22"/>
          <w:szCs w:val="22"/>
        </w:rPr>
        <w:t>TÉRMINOS DE REFERENCIA</w:t>
      </w:r>
    </w:p>
    <w:p w:rsidR="007B383A" w:rsidRPr="00D7514D" w:rsidRDefault="00C17D4D" w:rsidP="007B383A">
      <w:pPr>
        <w:rPr>
          <w:b/>
          <w:bCs/>
        </w:rPr>
      </w:pPr>
      <w:r w:rsidRPr="006D24C8">
        <w:rPr>
          <w:rFonts w:ascii="Arial" w:hAnsi="Arial" w:cs="Arial"/>
          <w:b/>
          <w:bCs/>
          <w:sz w:val="22"/>
          <w:szCs w:val="22"/>
        </w:rPr>
        <w:t xml:space="preserve">OBJETO DE CONTRATACIÓN: </w:t>
      </w:r>
      <w:r w:rsidR="007B383A" w:rsidRPr="007B383A">
        <w:rPr>
          <w:rFonts w:ascii="Arial" w:hAnsi="Arial" w:cs="Arial"/>
          <w:b/>
          <w:sz w:val="22"/>
          <w:szCs w:val="22"/>
        </w:rPr>
        <w:t xml:space="preserve">SERVICIO DE CONSULTORIA INDIVIDUAL DE LÍNEA </w:t>
      </w:r>
      <w:r w:rsidR="007B383A">
        <w:rPr>
          <w:rFonts w:ascii="Arial" w:hAnsi="Arial" w:cs="Arial"/>
          <w:b/>
          <w:sz w:val="22"/>
          <w:szCs w:val="22"/>
        </w:rPr>
        <w:t>–</w:t>
      </w:r>
      <w:r w:rsidR="007B383A" w:rsidRPr="007B383A">
        <w:rPr>
          <w:rFonts w:ascii="Arial" w:hAnsi="Arial" w:cs="Arial"/>
          <w:b/>
          <w:sz w:val="22"/>
          <w:szCs w:val="22"/>
        </w:rPr>
        <w:t xml:space="preserve"> TECNICO</w:t>
      </w:r>
      <w:r w:rsidR="007B383A">
        <w:rPr>
          <w:rFonts w:ascii="Arial" w:hAnsi="Arial" w:cs="Arial"/>
          <w:b/>
          <w:sz w:val="22"/>
          <w:szCs w:val="22"/>
        </w:rPr>
        <w:t xml:space="preserve"> V </w:t>
      </w:r>
      <w:r w:rsidR="00BE3949">
        <w:rPr>
          <w:rFonts w:ascii="Arial" w:hAnsi="Arial" w:cs="Arial"/>
          <w:b/>
          <w:sz w:val="22"/>
          <w:szCs w:val="22"/>
        </w:rPr>
        <w:t>–</w:t>
      </w:r>
      <w:r w:rsidR="007B383A" w:rsidRPr="007B383A">
        <w:rPr>
          <w:rFonts w:ascii="Arial" w:hAnsi="Arial" w:cs="Arial"/>
          <w:b/>
          <w:sz w:val="22"/>
          <w:szCs w:val="22"/>
        </w:rPr>
        <w:t xml:space="preserve"> </w:t>
      </w:r>
      <w:r w:rsidR="00BE3949">
        <w:rPr>
          <w:rFonts w:ascii="Arial" w:hAnsi="Arial" w:cs="Arial"/>
          <w:b/>
          <w:sz w:val="22"/>
          <w:szCs w:val="22"/>
        </w:rPr>
        <w:t xml:space="preserve">TECNICO </w:t>
      </w:r>
      <w:r w:rsidR="007B383A" w:rsidRPr="007B383A">
        <w:rPr>
          <w:rFonts w:ascii="Arial" w:hAnsi="Arial" w:cs="Arial"/>
          <w:b/>
          <w:sz w:val="22"/>
          <w:szCs w:val="22"/>
        </w:rPr>
        <w:t>COORDINADOR DEPARTAMENTAL DE LOGÍSTICA - ELECCIONES SUBNACIONALES 2021</w:t>
      </w: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C17D4D" w:rsidRPr="006D24C8" w:rsidTr="005F6DD3">
        <w:trPr>
          <w:trHeight w:val="397"/>
          <w:tblHeader/>
        </w:trPr>
        <w:tc>
          <w:tcPr>
            <w:tcW w:w="10620" w:type="dxa"/>
            <w:vMerge w:val="restart"/>
            <w:shd w:val="clear" w:color="auto" w:fill="D9D9D9"/>
            <w:vAlign w:val="center"/>
          </w:tcPr>
          <w:p w:rsidR="00C17D4D" w:rsidRPr="006D24C8" w:rsidRDefault="00C17D4D" w:rsidP="00557A12">
            <w:pPr>
              <w:pStyle w:val="Textoindependiente3"/>
              <w:spacing w:line="276" w:lineRule="auto"/>
              <w:ind w:left="-70"/>
              <w:jc w:val="center"/>
              <w:rPr>
                <w:b/>
                <w:bCs/>
                <w:sz w:val="22"/>
                <w:szCs w:val="22"/>
              </w:rPr>
            </w:pPr>
            <w:r w:rsidRPr="006D24C8">
              <w:rPr>
                <w:b/>
                <w:bCs/>
                <w:sz w:val="22"/>
                <w:szCs w:val="22"/>
              </w:rPr>
              <w:t>REQUISITOS NECESARIOS DE LA CONSULTORÍA</w:t>
            </w:r>
          </w:p>
        </w:tc>
      </w:tr>
      <w:tr w:rsidR="00C17D4D" w:rsidRPr="006D24C8" w:rsidTr="005F6DD3">
        <w:trPr>
          <w:trHeight w:val="317"/>
          <w:tblHeader/>
        </w:trPr>
        <w:tc>
          <w:tcPr>
            <w:tcW w:w="10620" w:type="dxa"/>
            <w:vMerge/>
            <w:shd w:val="clear" w:color="auto" w:fill="D9D9D9"/>
            <w:vAlign w:val="center"/>
          </w:tcPr>
          <w:p w:rsidR="00C17D4D" w:rsidRPr="006D24C8" w:rsidRDefault="00C17D4D" w:rsidP="00557A12">
            <w:pPr>
              <w:pStyle w:val="xl29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C17D4D" w:rsidRPr="006D24C8" w:rsidTr="005F6DD3">
        <w:trPr>
          <w:trHeight w:val="297"/>
          <w:tblHeader/>
        </w:trPr>
        <w:tc>
          <w:tcPr>
            <w:tcW w:w="106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7D4D" w:rsidRPr="006D24C8" w:rsidRDefault="00C17D4D" w:rsidP="00557A12">
            <w:pPr>
              <w:pStyle w:val="Textoindependiente3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C17D4D" w:rsidRPr="006D24C8" w:rsidTr="005F6DD3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C17D4D" w:rsidRPr="006D24C8" w:rsidRDefault="00C17D4D" w:rsidP="00C17D4D">
            <w:pPr>
              <w:pStyle w:val="Textoindependiente3"/>
              <w:numPr>
                <w:ilvl w:val="0"/>
                <w:numId w:val="28"/>
              </w:numPr>
              <w:spacing w:line="276" w:lineRule="auto"/>
              <w:ind w:left="432" w:hanging="284"/>
              <w:rPr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D24C8">
              <w:rPr>
                <w:b/>
                <w:bCs/>
                <w:color w:val="FFFFFF"/>
                <w:sz w:val="22"/>
                <w:szCs w:val="22"/>
              </w:rPr>
              <w:t xml:space="preserve">CARACTERÍSTICAS DE LA CONSULTORÍA </w:t>
            </w:r>
          </w:p>
        </w:tc>
      </w:tr>
      <w:tr w:rsidR="00C17D4D" w:rsidRPr="006D24C8" w:rsidTr="005F6DD3">
        <w:trPr>
          <w:trHeight w:val="397"/>
        </w:trPr>
        <w:tc>
          <w:tcPr>
            <w:tcW w:w="10620" w:type="dxa"/>
            <w:shd w:val="clear" w:color="auto" w:fill="BDD6EE"/>
            <w:vAlign w:val="center"/>
          </w:tcPr>
          <w:p w:rsidR="00C17D4D" w:rsidRPr="006D24C8" w:rsidRDefault="00C17D4D" w:rsidP="00C17D4D">
            <w:pPr>
              <w:pStyle w:val="Textoindependiente3"/>
              <w:numPr>
                <w:ilvl w:val="0"/>
                <w:numId w:val="27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6D24C8">
              <w:rPr>
                <w:b/>
                <w:bCs/>
                <w:sz w:val="22"/>
                <w:szCs w:val="22"/>
              </w:rPr>
              <w:t xml:space="preserve">FUNCIONES DEL CONSULTOR – ACTIVIDADES </w:t>
            </w:r>
          </w:p>
        </w:tc>
      </w:tr>
      <w:tr w:rsidR="00C17D4D" w:rsidRPr="006D24C8" w:rsidTr="005F6DD3">
        <w:trPr>
          <w:trHeight w:val="50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C17D4D" w:rsidRPr="006D24C8" w:rsidRDefault="00C17D4D" w:rsidP="00C17D4D">
            <w:pPr>
              <w:pStyle w:val="Prrafodelista"/>
              <w:numPr>
                <w:ilvl w:val="0"/>
                <w:numId w:val="29"/>
              </w:numPr>
              <w:spacing w:line="276" w:lineRule="auto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D24C8">
              <w:rPr>
                <w:rFonts w:ascii="Arial" w:hAnsi="Arial" w:cs="Arial"/>
                <w:b/>
                <w:sz w:val="22"/>
                <w:szCs w:val="22"/>
              </w:rPr>
              <w:t>Realizar acciones de  apoyo:</w:t>
            </w:r>
          </w:p>
          <w:p w:rsidR="00C17D4D" w:rsidRPr="00095E7C" w:rsidRDefault="00D2644F" w:rsidP="00095E7C">
            <w:pPr>
              <w:pStyle w:val="Prrafodelista"/>
              <w:numPr>
                <w:ilvl w:val="0"/>
                <w:numId w:val="39"/>
              </w:numPr>
              <w:spacing w:line="276" w:lineRule="auto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5E7C">
              <w:rPr>
                <w:rFonts w:ascii="Arial" w:hAnsi="Arial" w:cs="Arial"/>
                <w:color w:val="000000"/>
                <w:sz w:val="22"/>
                <w:szCs w:val="22"/>
              </w:rPr>
              <w:t>Apoyar al Responsable de CDL del TED en las actividades relativas a los materiales electorales.</w:t>
            </w:r>
          </w:p>
        </w:tc>
      </w:tr>
      <w:tr w:rsidR="00C17D4D" w:rsidRPr="006D24C8" w:rsidTr="005F6DD3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C17D4D" w:rsidRPr="006D24C8" w:rsidRDefault="00C17D4D" w:rsidP="00C17D4D">
            <w:pPr>
              <w:pStyle w:val="Prrafodelista"/>
              <w:numPr>
                <w:ilvl w:val="0"/>
                <w:numId w:val="29"/>
              </w:numPr>
              <w:spacing w:line="276" w:lineRule="auto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D24C8">
              <w:rPr>
                <w:rFonts w:ascii="Arial" w:hAnsi="Arial" w:cs="Arial"/>
                <w:b/>
                <w:color w:val="000000"/>
                <w:sz w:val="22"/>
                <w:szCs w:val="22"/>
              </w:rPr>
              <w:t>Coadyuvar el desarrollo de actividades operativas:</w:t>
            </w:r>
          </w:p>
          <w:p w:rsidR="00C17D4D" w:rsidRPr="00D2644F" w:rsidRDefault="00D2644F" w:rsidP="00D2644F">
            <w:pPr>
              <w:pStyle w:val="Textoindependiente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BO"/>
              </w:rPr>
            </w:pPr>
            <w:r w:rsidRPr="00D2644F"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  <w:t>Apoyar al responsable del CDL en el monitoreo permanente de la cadena de custodia.</w:t>
            </w:r>
          </w:p>
          <w:p w:rsidR="00D2644F" w:rsidRPr="006D24C8" w:rsidRDefault="00D2644F" w:rsidP="00D2644F">
            <w:pPr>
              <w:pStyle w:val="Textoindependiente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BO"/>
              </w:rPr>
            </w:pPr>
            <w:r w:rsidRPr="00D2644F">
              <w:rPr>
                <w:rFonts w:ascii="Arial" w:hAnsi="Arial" w:cs="Arial"/>
                <w:color w:val="000000"/>
                <w:sz w:val="22"/>
                <w:szCs w:val="22"/>
                <w:lang w:val="es-BO"/>
              </w:rPr>
              <w:t>Apoyar el monitoreo de la producción de la maleta electoral y bolsa de recinto/notario</w:t>
            </w:r>
          </w:p>
        </w:tc>
      </w:tr>
      <w:tr w:rsidR="00C17D4D" w:rsidRPr="006D24C8" w:rsidTr="005F6DD3">
        <w:trPr>
          <w:trHeight w:val="840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CD4" w:rsidRPr="00945CD4" w:rsidRDefault="00945CD4" w:rsidP="00945CD4">
            <w:pPr>
              <w:pStyle w:val="Textoindependiente3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</w:rPr>
            </w:pPr>
            <w:r w:rsidRPr="00945CD4">
              <w:rPr>
                <w:b/>
                <w:sz w:val="22"/>
                <w:szCs w:val="22"/>
                <w:lang w:eastAsia="es-BO"/>
              </w:rPr>
              <w:t>Efectuar gestiones administrativas y operativa</w:t>
            </w:r>
          </w:p>
          <w:p w:rsidR="00C17D4D" w:rsidRPr="00945CD4" w:rsidRDefault="00945CD4" w:rsidP="00945CD4">
            <w:pPr>
              <w:pStyle w:val="Textoindependiente3"/>
              <w:numPr>
                <w:ilvl w:val="0"/>
                <w:numId w:val="34"/>
              </w:numPr>
              <w:spacing w:line="276" w:lineRule="auto"/>
              <w:rPr>
                <w:sz w:val="22"/>
                <w:szCs w:val="22"/>
              </w:rPr>
            </w:pPr>
            <w:r w:rsidRPr="00945CD4">
              <w:rPr>
                <w:color w:val="000000"/>
                <w:sz w:val="22"/>
                <w:szCs w:val="22"/>
                <w:lang w:val="es-BO"/>
              </w:rPr>
              <w:t>Supervisar al equipo de monitoreo permane</w:t>
            </w:r>
            <w:r>
              <w:rPr>
                <w:color w:val="000000"/>
                <w:sz w:val="22"/>
                <w:szCs w:val="22"/>
                <w:lang w:val="es-BO"/>
              </w:rPr>
              <w:t>n</w:t>
            </w:r>
            <w:r w:rsidRPr="00945CD4">
              <w:rPr>
                <w:color w:val="000000"/>
                <w:sz w:val="22"/>
                <w:szCs w:val="22"/>
                <w:lang w:val="es-BO"/>
              </w:rPr>
              <w:t>te de la cadena de custodia del CDL en el TED designado.</w:t>
            </w:r>
          </w:p>
          <w:p w:rsidR="00945CD4" w:rsidRPr="006D24C8" w:rsidRDefault="00945CD4" w:rsidP="00945CD4">
            <w:pPr>
              <w:pStyle w:val="Textoindependiente3"/>
              <w:numPr>
                <w:ilvl w:val="0"/>
                <w:numId w:val="34"/>
              </w:numPr>
              <w:spacing w:line="276" w:lineRule="auto"/>
              <w:rPr>
                <w:sz w:val="22"/>
                <w:szCs w:val="22"/>
              </w:rPr>
            </w:pPr>
            <w:r w:rsidRPr="00945CD4">
              <w:rPr>
                <w:sz w:val="22"/>
                <w:szCs w:val="22"/>
              </w:rPr>
              <w:t>Apoyar la gestión de las reposiciones y/o complementaciones del material electoral identificado en el CDL del TED.</w:t>
            </w:r>
          </w:p>
        </w:tc>
      </w:tr>
      <w:tr w:rsidR="00C17D4D" w:rsidRPr="006D24C8" w:rsidTr="005F6DD3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945CD4" w:rsidRPr="00945CD4" w:rsidRDefault="00945CD4" w:rsidP="00945CD4">
            <w:pPr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5CD4">
              <w:rPr>
                <w:rFonts w:ascii="Arial" w:hAnsi="Arial" w:cs="Arial"/>
                <w:b/>
                <w:sz w:val="22"/>
                <w:szCs w:val="22"/>
              </w:rPr>
              <w:t>Sistematizar tareas administrativas y operativas:</w:t>
            </w:r>
          </w:p>
          <w:p w:rsidR="00C17D4D" w:rsidRPr="00945CD4" w:rsidRDefault="00945CD4" w:rsidP="00945CD4">
            <w:pPr>
              <w:pStyle w:val="Prrafodelista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5CD4">
              <w:rPr>
                <w:rFonts w:ascii="Arial" w:hAnsi="Arial" w:cs="Arial"/>
                <w:color w:val="000000"/>
                <w:sz w:val="22"/>
                <w:szCs w:val="22"/>
                <w:lang w:val="es-BO"/>
              </w:rPr>
              <w:t>Supervisar el registro de incidencias del sistema de monitoreo permanente de la cadena de custodia.</w:t>
            </w:r>
          </w:p>
        </w:tc>
      </w:tr>
      <w:tr w:rsidR="00C17D4D" w:rsidRPr="006D24C8" w:rsidTr="005F6DD3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C17D4D" w:rsidRPr="006D24C8" w:rsidRDefault="00C17D4D" w:rsidP="00C17D4D">
            <w:pPr>
              <w:pStyle w:val="Prrafodelista"/>
              <w:numPr>
                <w:ilvl w:val="0"/>
                <w:numId w:val="29"/>
              </w:numPr>
              <w:spacing w:line="276" w:lineRule="auto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D24C8">
              <w:rPr>
                <w:rFonts w:ascii="Arial" w:hAnsi="Arial" w:cs="Arial"/>
                <w:b/>
                <w:color w:val="000000"/>
                <w:sz w:val="22"/>
                <w:szCs w:val="22"/>
              </w:rPr>
              <w:t>Otras funciones asignadas por el supervisor:</w:t>
            </w:r>
          </w:p>
          <w:p w:rsidR="00C17D4D" w:rsidRPr="006D24C8" w:rsidRDefault="00F8501F" w:rsidP="00C17D4D">
            <w:pPr>
              <w:pStyle w:val="Prrafodelista"/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4C8">
              <w:rPr>
                <w:rFonts w:ascii="Arial" w:hAnsi="Arial" w:cs="Arial"/>
                <w:color w:val="000000"/>
                <w:sz w:val="22"/>
                <w:szCs w:val="22"/>
              </w:rPr>
              <w:t>Otras funciones asignadas por el superior.</w:t>
            </w:r>
          </w:p>
        </w:tc>
      </w:tr>
      <w:tr w:rsidR="00C17D4D" w:rsidRPr="006D24C8" w:rsidTr="005F6DD3">
        <w:trPr>
          <w:trHeight w:val="478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C17D4D" w:rsidRPr="006D24C8" w:rsidRDefault="00C17D4D" w:rsidP="00557A12">
            <w:pPr>
              <w:pStyle w:val="Textoindependiente3"/>
              <w:spacing w:line="276" w:lineRule="auto"/>
              <w:rPr>
                <w:b/>
                <w:bCs/>
                <w:sz w:val="22"/>
                <w:szCs w:val="22"/>
              </w:rPr>
            </w:pPr>
            <w:r w:rsidRPr="006D24C8">
              <w:rPr>
                <w:b/>
                <w:bCs/>
                <w:sz w:val="22"/>
                <w:szCs w:val="22"/>
              </w:rPr>
              <w:t>B. RESULTADOS ESPERADOS</w:t>
            </w:r>
          </w:p>
        </w:tc>
      </w:tr>
      <w:tr w:rsidR="00C17D4D" w:rsidRPr="006D24C8" w:rsidTr="005F6DD3">
        <w:trPr>
          <w:trHeight w:val="60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C17D4D" w:rsidRPr="006D24C8" w:rsidRDefault="00945CD4" w:rsidP="00557A12">
            <w:pPr>
              <w:pStyle w:val="Textoindependiente3"/>
              <w:spacing w:line="276" w:lineRule="auto"/>
              <w:rPr>
                <w:bCs/>
                <w:iCs/>
                <w:sz w:val="22"/>
                <w:szCs w:val="22"/>
              </w:rPr>
            </w:pPr>
            <w:r w:rsidRPr="00945CD4">
              <w:rPr>
                <w:bCs/>
                <w:iCs/>
                <w:sz w:val="22"/>
                <w:szCs w:val="22"/>
              </w:rPr>
              <w:t>Para coordinar y apoyar las actividades en los TED relativas al material electoral, cadena de custodia, monitoreo permanente y maleta electoral.</w:t>
            </w:r>
          </w:p>
        </w:tc>
      </w:tr>
      <w:tr w:rsidR="00C17D4D" w:rsidRPr="006D24C8" w:rsidTr="005F6DD3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C17D4D" w:rsidRPr="006D24C8" w:rsidRDefault="00C17D4D" w:rsidP="00557A12">
            <w:pPr>
              <w:pStyle w:val="Textoindependiente3"/>
              <w:spacing w:line="276" w:lineRule="auto"/>
              <w:ind w:left="290" w:hanging="290"/>
              <w:rPr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D24C8">
              <w:rPr>
                <w:b/>
                <w:bCs/>
                <w:color w:val="FFFFFF"/>
                <w:sz w:val="22"/>
                <w:szCs w:val="22"/>
              </w:rPr>
              <w:t>II. CARACTERÍSTICAS DEL CONSULTOR A SER CONTRATADO</w:t>
            </w:r>
          </w:p>
        </w:tc>
      </w:tr>
      <w:tr w:rsidR="00C17D4D" w:rsidRPr="006D24C8" w:rsidTr="005F6DD3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C17D4D" w:rsidRPr="006D24C8" w:rsidRDefault="00C17D4D" w:rsidP="00557A12">
            <w:pPr>
              <w:pStyle w:val="Textoindependiente3"/>
              <w:spacing w:line="276" w:lineRule="auto"/>
              <w:rPr>
                <w:b/>
                <w:bCs/>
                <w:sz w:val="22"/>
                <w:szCs w:val="22"/>
              </w:rPr>
            </w:pPr>
            <w:r w:rsidRPr="006D24C8">
              <w:rPr>
                <w:b/>
                <w:bCs/>
                <w:sz w:val="22"/>
                <w:szCs w:val="22"/>
              </w:rPr>
              <w:t xml:space="preserve">A. PERFIL DEL CONSULTOR </w:t>
            </w:r>
          </w:p>
        </w:tc>
      </w:tr>
      <w:tr w:rsidR="00C17D4D" w:rsidRPr="006D24C8" w:rsidTr="005F6DD3">
        <w:trPr>
          <w:trHeight w:val="81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C17D4D" w:rsidRPr="006D24C8" w:rsidRDefault="00C17D4D" w:rsidP="00557A12">
            <w:pPr>
              <w:pStyle w:val="Textoindependiente3"/>
              <w:spacing w:line="276" w:lineRule="auto"/>
              <w:rPr>
                <w:sz w:val="22"/>
                <w:szCs w:val="22"/>
              </w:rPr>
            </w:pPr>
            <w:r w:rsidRPr="006D24C8">
              <w:rPr>
                <w:b/>
                <w:sz w:val="22"/>
                <w:szCs w:val="22"/>
              </w:rPr>
              <w:t xml:space="preserve">1. Formación Académica: </w:t>
            </w:r>
            <w:r w:rsidR="009440AF" w:rsidRPr="009440AF">
              <w:rPr>
                <w:sz w:val="22"/>
                <w:szCs w:val="22"/>
              </w:rPr>
              <w:t>Haber vencido el cuarto año del pensum curricular universitario o técnico superior relacionadas a las facultades de: Ciencias Económicas y Financieras O de Derecho y Ciencias Políticas O de Humanidades y Ciencias de la Educación O de Ciencias Puras y Naturales. (Debe realizar la presentación de documentación de respaldo en fotocopia simple, que acredite tal formación).</w:t>
            </w:r>
            <w:r w:rsidR="009440AF">
              <w:rPr>
                <w:sz w:val="22"/>
                <w:szCs w:val="22"/>
              </w:rPr>
              <w:t xml:space="preserve">  </w:t>
            </w:r>
          </w:p>
        </w:tc>
      </w:tr>
      <w:tr w:rsidR="00C17D4D" w:rsidRPr="006D24C8" w:rsidTr="005F6DD3">
        <w:trPr>
          <w:trHeight w:val="41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272DBD" w:rsidRPr="00272DBD" w:rsidRDefault="00C17D4D" w:rsidP="00272DBD">
            <w:pPr>
              <w:pStyle w:val="Textoindependiente3"/>
              <w:rPr>
                <w:sz w:val="22"/>
              </w:rPr>
            </w:pPr>
            <w:r w:rsidRPr="006D24C8">
              <w:rPr>
                <w:b/>
                <w:sz w:val="22"/>
                <w:szCs w:val="22"/>
                <w:lang w:val="es-ES_tradnl"/>
              </w:rPr>
              <w:t>2. Cursos o Seminarios o Talleres</w:t>
            </w:r>
            <w:r w:rsidR="00272DBD">
              <w:rPr>
                <w:b/>
                <w:sz w:val="22"/>
                <w:szCs w:val="22"/>
                <w:lang w:val="es-ES_tradnl"/>
              </w:rPr>
              <w:t xml:space="preserve">: </w:t>
            </w:r>
            <w:r w:rsidR="00272DBD" w:rsidRPr="00272DBD">
              <w:rPr>
                <w:sz w:val="22"/>
              </w:rPr>
              <w:t xml:space="preserve">Acreditar </w:t>
            </w:r>
            <w:r w:rsidR="00D605B3">
              <w:rPr>
                <w:sz w:val="22"/>
              </w:rPr>
              <w:t xml:space="preserve">un </w:t>
            </w:r>
            <w:r w:rsidR="00272DBD" w:rsidRPr="00272DBD">
              <w:rPr>
                <w:sz w:val="22"/>
              </w:rPr>
              <w:t xml:space="preserve"> </w:t>
            </w:r>
            <w:r w:rsidR="00D605B3">
              <w:rPr>
                <w:sz w:val="22"/>
              </w:rPr>
              <w:t xml:space="preserve">(1) </w:t>
            </w:r>
            <w:r w:rsidR="00272DBD" w:rsidRPr="00272DBD">
              <w:rPr>
                <w:sz w:val="22"/>
              </w:rPr>
              <w:t>certifica</w:t>
            </w:r>
            <w:r w:rsidR="00D605B3">
              <w:rPr>
                <w:sz w:val="22"/>
              </w:rPr>
              <w:t>do</w:t>
            </w:r>
            <w:r w:rsidR="00272DBD" w:rsidRPr="00272DBD">
              <w:rPr>
                <w:sz w:val="22"/>
              </w:rPr>
              <w:t xml:space="preserve"> sobre cursos relacionados en:        </w:t>
            </w:r>
          </w:p>
          <w:p w:rsidR="00272DBD" w:rsidRPr="00272DBD" w:rsidRDefault="00272DBD" w:rsidP="00F17F65">
            <w:pPr>
              <w:pStyle w:val="Textoindependiente3"/>
              <w:rPr>
                <w:sz w:val="22"/>
              </w:rPr>
            </w:pPr>
            <w:r w:rsidRPr="00272DBD">
              <w:rPr>
                <w:sz w:val="22"/>
              </w:rPr>
              <w:t xml:space="preserve">            - 1 Certificado de aprobación o participación Of</w:t>
            </w:r>
            <w:r w:rsidR="00557A12">
              <w:rPr>
                <w:sz w:val="22"/>
              </w:rPr>
              <w:t>fice</w:t>
            </w:r>
          </w:p>
          <w:p w:rsidR="00272DBD" w:rsidRPr="00272DBD" w:rsidRDefault="00272DBD" w:rsidP="00272DBD">
            <w:pPr>
              <w:pStyle w:val="Textoindependiente3"/>
              <w:jc w:val="left"/>
              <w:rPr>
                <w:color w:val="000000"/>
                <w:sz w:val="22"/>
              </w:rPr>
            </w:pPr>
            <w:r w:rsidRPr="00272DBD">
              <w:rPr>
                <w:sz w:val="22"/>
              </w:rPr>
              <w:t xml:space="preserve">            - 1 Certificado de aprobación o participación Ley </w:t>
            </w:r>
            <w:r w:rsidRPr="00272DBD">
              <w:rPr>
                <w:color w:val="000000"/>
                <w:sz w:val="22"/>
              </w:rPr>
              <w:t>1178</w:t>
            </w:r>
          </w:p>
          <w:p w:rsidR="00C17D4D" w:rsidRPr="006D24C8" w:rsidRDefault="00C17D4D" w:rsidP="00A47950">
            <w:pPr>
              <w:pStyle w:val="Textoindependiente3"/>
              <w:jc w:val="left"/>
              <w:rPr>
                <w:sz w:val="22"/>
                <w:szCs w:val="22"/>
                <w:lang w:val="es-ES_tradnl"/>
              </w:rPr>
            </w:pPr>
            <w:r w:rsidRPr="006D24C8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Pr="006D24C8">
              <w:rPr>
                <w:b/>
                <w:i/>
                <w:sz w:val="22"/>
                <w:szCs w:val="22"/>
              </w:rPr>
              <w:t>Debe realizar la presentación de documentación de respaldo en fotocopia simple</w:t>
            </w:r>
            <w:r w:rsidRPr="006D24C8">
              <w:rPr>
                <w:b/>
                <w:bCs/>
                <w:i/>
                <w:iCs/>
                <w:sz w:val="22"/>
                <w:szCs w:val="22"/>
              </w:rPr>
              <w:t>).</w:t>
            </w:r>
          </w:p>
        </w:tc>
      </w:tr>
      <w:tr w:rsidR="00C17D4D" w:rsidRPr="006D24C8" w:rsidTr="005F6DD3">
        <w:trPr>
          <w:trHeight w:val="41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C17D4D" w:rsidRPr="006D24C8" w:rsidRDefault="00C17D4D" w:rsidP="00272DBD">
            <w:pPr>
              <w:pStyle w:val="Textoindependiente3"/>
              <w:spacing w:line="276" w:lineRule="auto"/>
              <w:rPr>
                <w:sz w:val="22"/>
                <w:szCs w:val="22"/>
                <w:lang w:val="es-ES_tradnl"/>
              </w:rPr>
            </w:pPr>
            <w:r w:rsidRPr="006D24C8">
              <w:rPr>
                <w:b/>
                <w:sz w:val="22"/>
                <w:szCs w:val="22"/>
              </w:rPr>
              <w:t>3</w:t>
            </w:r>
            <w:r w:rsidRPr="006D24C8">
              <w:rPr>
                <w:b/>
                <w:sz w:val="22"/>
                <w:szCs w:val="22"/>
                <w:lang w:val="es-ES_tradnl"/>
              </w:rPr>
              <w:t>. Experiencia General:</w:t>
            </w:r>
            <w:r w:rsidR="00F8501F" w:rsidRPr="006D24C8">
              <w:rPr>
                <w:b/>
                <w:sz w:val="22"/>
                <w:szCs w:val="22"/>
                <w:lang w:val="es-ES_tradnl"/>
              </w:rPr>
              <w:t xml:space="preserve"> </w:t>
            </w:r>
            <w:r w:rsidR="00272DBD" w:rsidRPr="000E30D7">
              <w:rPr>
                <w:bCs/>
                <w:iCs/>
                <w:sz w:val="22"/>
                <w:lang w:val="es-ES_tradnl"/>
              </w:rPr>
              <w:t xml:space="preserve">Acreditar 1 (un) año de </w:t>
            </w:r>
            <w:r w:rsidR="00272DBD" w:rsidRPr="000E30D7">
              <w:rPr>
                <w:position w:val="-1"/>
                <w:sz w:val="22"/>
                <w:lang w:val="es-ES_tradnl"/>
              </w:rPr>
              <w:t xml:space="preserve">experiencia general </w:t>
            </w:r>
            <w:r w:rsidR="00272DBD" w:rsidRPr="000E30D7">
              <w:rPr>
                <w:color w:val="000000"/>
                <w:position w:val="-1"/>
                <w:sz w:val="22"/>
                <w:lang w:val="es-ES_tradnl"/>
              </w:rPr>
              <w:t xml:space="preserve">en </w:t>
            </w:r>
            <w:r w:rsidR="00272DBD" w:rsidRPr="000E30D7">
              <w:rPr>
                <w:bCs/>
                <w:iCs/>
                <w:color w:val="000000"/>
                <w:sz w:val="22"/>
                <w:lang w:val="es-BO"/>
              </w:rPr>
              <w:t>Entidades Públicas y Privadas</w:t>
            </w:r>
            <w:r w:rsidRPr="000E30D7">
              <w:rPr>
                <w:bCs/>
                <w:iCs/>
                <w:noProof/>
                <w:sz w:val="24"/>
                <w:szCs w:val="22"/>
                <w:lang w:val="es-ES_tradnl"/>
              </w:rPr>
              <w:t xml:space="preserve"> </w:t>
            </w:r>
            <w:r w:rsidRPr="006D24C8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Pr="006D24C8">
              <w:rPr>
                <w:b/>
                <w:i/>
                <w:sz w:val="22"/>
                <w:szCs w:val="22"/>
              </w:rPr>
              <w:t>Debe realizar la presentación de documentación de respaldo en fotocopia simple).</w:t>
            </w:r>
          </w:p>
        </w:tc>
      </w:tr>
      <w:tr w:rsidR="00C17D4D" w:rsidRPr="006D24C8" w:rsidTr="005F6DD3">
        <w:trPr>
          <w:trHeight w:val="70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C17D4D" w:rsidRDefault="00C17D4D" w:rsidP="008F4894">
            <w:pPr>
              <w:pStyle w:val="Textoindependiente3"/>
              <w:spacing w:line="276" w:lineRule="auto"/>
              <w:rPr>
                <w:b/>
                <w:i/>
                <w:sz w:val="22"/>
                <w:szCs w:val="22"/>
              </w:rPr>
            </w:pPr>
            <w:r w:rsidRPr="006D24C8">
              <w:rPr>
                <w:b/>
                <w:sz w:val="22"/>
                <w:szCs w:val="22"/>
                <w:lang w:val="es-ES_tradnl"/>
              </w:rPr>
              <w:lastRenderedPageBreak/>
              <w:t>4. Experiencia Específica.</w:t>
            </w:r>
            <w:r w:rsidRPr="006D24C8">
              <w:rPr>
                <w:sz w:val="22"/>
                <w:szCs w:val="22"/>
                <w:lang w:val="es-ES_tradnl"/>
              </w:rPr>
              <w:t xml:space="preserve"> </w:t>
            </w:r>
            <w:r w:rsidR="00945CD4" w:rsidRPr="00945CD4">
              <w:rPr>
                <w:sz w:val="22"/>
                <w:szCs w:val="22"/>
                <w:lang w:val="es-ES_tradnl"/>
              </w:rPr>
              <w:t>Un (1) año en manejo de almacenes o  logística o inventario de materiales; o un (1) año en áreas administrativas (contrataciones, contabilidad, recursos humanos, entre otros); o haber participado en por lo menos 3 procesos electorales, durante toda su experiencia laboral.</w:t>
            </w:r>
            <w:r w:rsidR="00DE2AFD">
              <w:rPr>
                <w:sz w:val="22"/>
                <w:szCs w:val="22"/>
                <w:lang w:val="es-ES_tradnl"/>
              </w:rPr>
              <w:t xml:space="preserve"> </w:t>
            </w:r>
            <w:r w:rsidRPr="006D24C8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Pr="006D24C8">
              <w:rPr>
                <w:b/>
                <w:i/>
                <w:sz w:val="22"/>
                <w:szCs w:val="22"/>
              </w:rPr>
              <w:t>Debe realizar la presentación de documentación de respaldo en fotocopia simple).</w:t>
            </w:r>
          </w:p>
          <w:p w:rsidR="009440AF" w:rsidRPr="006D24C8" w:rsidRDefault="009440AF" w:rsidP="008F4894">
            <w:pPr>
              <w:pStyle w:val="Textoindependiente3"/>
              <w:spacing w:line="276" w:lineRule="auto"/>
              <w:rPr>
                <w:sz w:val="22"/>
                <w:szCs w:val="22"/>
                <w:lang w:val="es-ES_tradnl"/>
              </w:rPr>
            </w:pPr>
            <w:r w:rsidRPr="00360A75">
              <w:rPr>
                <w:b/>
                <w:sz w:val="22"/>
                <w:szCs w:val="22"/>
              </w:rPr>
              <w:t>*Se permitirá la sumatoria de tiempo de trabajo de distintas experiencias para la calificación.</w:t>
            </w:r>
          </w:p>
        </w:tc>
      </w:tr>
      <w:tr w:rsidR="00C17D4D" w:rsidRPr="006D24C8" w:rsidTr="005F6DD3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C17D4D" w:rsidRPr="006D24C8" w:rsidRDefault="00C17D4D" w:rsidP="00557A12">
            <w:pPr>
              <w:pStyle w:val="Textoindependiente3"/>
              <w:spacing w:line="276" w:lineRule="auto"/>
              <w:ind w:left="290" w:hanging="290"/>
              <w:rPr>
                <w:b/>
                <w:bCs/>
                <w:i/>
                <w:iCs/>
                <w:color w:val="FFFFFF"/>
                <w:sz w:val="22"/>
                <w:szCs w:val="22"/>
                <w:lang w:val="es-BO"/>
              </w:rPr>
            </w:pPr>
            <w:r w:rsidRPr="006D24C8">
              <w:rPr>
                <w:b/>
                <w:bCs/>
                <w:color w:val="FFFFFF"/>
                <w:sz w:val="22"/>
                <w:szCs w:val="22"/>
              </w:rPr>
              <w:t xml:space="preserve">III. PRESENTACION DE DOCUMENTOS </w:t>
            </w:r>
          </w:p>
        </w:tc>
      </w:tr>
      <w:tr w:rsidR="00C17D4D" w:rsidRPr="006D24C8" w:rsidTr="005F6DD3">
        <w:trPr>
          <w:trHeight w:val="397"/>
        </w:trPr>
        <w:tc>
          <w:tcPr>
            <w:tcW w:w="10620" w:type="dxa"/>
            <w:shd w:val="clear" w:color="auto" w:fill="BDD6EE"/>
            <w:vAlign w:val="center"/>
          </w:tcPr>
          <w:p w:rsidR="00C17D4D" w:rsidRPr="006D24C8" w:rsidRDefault="00C17D4D" w:rsidP="00C17D4D">
            <w:pPr>
              <w:pStyle w:val="Textoindependiente3"/>
              <w:numPr>
                <w:ilvl w:val="0"/>
                <w:numId w:val="31"/>
              </w:numPr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6D24C8">
              <w:rPr>
                <w:b/>
                <w:bCs/>
                <w:sz w:val="22"/>
                <w:szCs w:val="22"/>
              </w:rPr>
              <w:t>REQUISITOS HABILITANTES</w:t>
            </w:r>
          </w:p>
        </w:tc>
      </w:tr>
      <w:tr w:rsidR="00C17D4D" w:rsidRPr="006D24C8" w:rsidTr="005F6DD3">
        <w:trPr>
          <w:trHeight w:val="659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C17D4D" w:rsidRPr="006D24C8" w:rsidRDefault="00C17D4D" w:rsidP="00557A12">
            <w:pPr>
              <w:pStyle w:val="Textoindependiente3"/>
              <w:spacing w:line="276" w:lineRule="auto"/>
              <w:rPr>
                <w:bCs/>
                <w:iCs/>
                <w:sz w:val="22"/>
                <w:szCs w:val="22"/>
              </w:rPr>
            </w:pPr>
            <w:r w:rsidRPr="006D24C8">
              <w:rPr>
                <w:bCs/>
                <w:iCs/>
                <w:sz w:val="22"/>
                <w:szCs w:val="22"/>
              </w:rPr>
              <w:t>Adjuntar al curriculum vitae documentos que respalden la formación y experiencia requerida (Títulos, contratos y/o certificados de trabajo u otros documentos de respaldo, los mismos que deberán contener fecha de inicio y finalización)</w:t>
            </w:r>
          </w:p>
          <w:p w:rsidR="00C17D4D" w:rsidRPr="006D24C8" w:rsidRDefault="00C17D4D" w:rsidP="00557A12">
            <w:pPr>
              <w:pStyle w:val="Textoindependiente3"/>
              <w:spacing w:line="276" w:lineRule="auto"/>
              <w:rPr>
                <w:bCs/>
                <w:iCs/>
                <w:sz w:val="22"/>
                <w:szCs w:val="22"/>
              </w:rPr>
            </w:pPr>
            <w:r w:rsidRPr="006D24C8">
              <w:rPr>
                <w:bCs/>
                <w:iCs/>
                <w:sz w:val="22"/>
                <w:szCs w:val="22"/>
              </w:rPr>
              <w:t>Asimismo el proponente adjudicado deberá presentar la siguiente documentación:</w:t>
            </w:r>
          </w:p>
          <w:p w:rsidR="00C17D4D" w:rsidRPr="006D24C8" w:rsidRDefault="00C17D4D" w:rsidP="00557A12">
            <w:pPr>
              <w:pStyle w:val="Textoindependiente3"/>
              <w:numPr>
                <w:ilvl w:val="0"/>
                <w:numId w:val="36"/>
              </w:num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6D24C8">
              <w:rPr>
                <w:bCs/>
                <w:iCs/>
                <w:sz w:val="22"/>
                <w:szCs w:val="22"/>
              </w:rPr>
              <w:t>Certificado de No Militancia Política  (Original y actualizado)</w:t>
            </w:r>
          </w:p>
          <w:p w:rsidR="00C17D4D" w:rsidRPr="006D24C8" w:rsidRDefault="00C17D4D" w:rsidP="00557A12">
            <w:pPr>
              <w:pStyle w:val="Textoindependiente3"/>
              <w:numPr>
                <w:ilvl w:val="0"/>
                <w:numId w:val="36"/>
              </w:num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6D24C8">
              <w:rPr>
                <w:bCs/>
                <w:iCs/>
                <w:sz w:val="22"/>
                <w:szCs w:val="22"/>
              </w:rPr>
              <w:t xml:space="preserve">Certificado SIPASSE (original o fotocopia legalizada y vigente para la gestión) </w:t>
            </w:r>
          </w:p>
          <w:p w:rsidR="00C17D4D" w:rsidRPr="006D24C8" w:rsidRDefault="00C17D4D" w:rsidP="00557A12">
            <w:pPr>
              <w:pStyle w:val="Textoindependiente3"/>
              <w:numPr>
                <w:ilvl w:val="0"/>
                <w:numId w:val="36"/>
              </w:num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6D24C8">
              <w:rPr>
                <w:bCs/>
                <w:iCs/>
                <w:sz w:val="22"/>
                <w:szCs w:val="22"/>
              </w:rPr>
              <w:t xml:space="preserve">Registro de Padrón Biométrico (Original y actualizado) </w:t>
            </w:r>
          </w:p>
          <w:p w:rsidR="00C17D4D" w:rsidRPr="006D24C8" w:rsidRDefault="00C17D4D" w:rsidP="00557A12">
            <w:pPr>
              <w:pStyle w:val="Textoindependiente3"/>
              <w:numPr>
                <w:ilvl w:val="0"/>
                <w:numId w:val="36"/>
              </w:numPr>
              <w:spacing w:line="276" w:lineRule="auto"/>
              <w:rPr>
                <w:bCs/>
                <w:i/>
                <w:iCs/>
                <w:sz w:val="22"/>
                <w:szCs w:val="22"/>
              </w:rPr>
            </w:pPr>
            <w:r w:rsidRPr="006D24C8">
              <w:rPr>
                <w:bCs/>
                <w:iCs/>
                <w:sz w:val="22"/>
                <w:szCs w:val="22"/>
              </w:rPr>
              <w:t>Certificado de idioma nativo (fotocopia simple) (Deseable)</w:t>
            </w:r>
          </w:p>
        </w:tc>
      </w:tr>
      <w:tr w:rsidR="00C17D4D" w:rsidRPr="006D24C8" w:rsidTr="005F6DD3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C17D4D" w:rsidRPr="006D24C8" w:rsidRDefault="00C17D4D" w:rsidP="00557A12">
            <w:pPr>
              <w:pStyle w:val="Textoindependiente3"/>
              <w:spacing w:line="276" w:lineRule="auto"/>
              <w:ind w:left="290" w:hanging="290"/>
              <w:rPr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D24C8">
              <w:rPr>
                <w:b/>
                <w:iCs/>
                <w:color w:val="FFFFFF"/>
                <w:sz w:val="22"/>
                <w:szCs w:val="22"/>
              </w:rPr>
              <w:t>IV.</w:t>
            </w:r>
            <w:r w:rsidRPr="006D24C8">
              <w:rPr>
                <w:b/>
                <w:color w:val="FFFFFF"/>
                <w:sz w:val="22"/>
                <w:szCs w:val="22"/>
                <w:lang w:val="es-BO"/>
              </w:rPr>
              <w:t xml:space="preserve">PRESENTACIÓN DE PROPUESTA </w:t>
            </w:r>
          </w:p>
        </w:tc>
      </w:tr>
      <w:tr w:rsidR="00C17D4D" w:rsidRPr="006D24C8" w:rsidTr="005F6DD3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C17D4D" w:rsidRPr="006D24C8" w:rsidRDefault="00C17D4D" w:rsidP="00557A12">
            <w:pPr>
              <w:pStyle w:val="Textoindependiente3"/>
              <w:spacing w:line="276" w:lineRule="auto"/>
              <w:rPr>
                <w:bCs/>
                <w:sz w:val="22"/>
                <w:szCs w:val="22"/>
                <w:lang w:val="es-BO"/>
              </w:rPr>
            </w:pPr>
            <w:r w:rsidRPr="006D24C8">
              <w:rPr>
                <w:bCs/>
                <w:sz w:val="22"/>
                <w:szCs w:val="22"/>
                <w:lang w:val="es-BO"/>
              </w:rPr>
              <w:t>La propuesta deberá ser entregada en sobre cerrado, de acuerdo al siguiente formato:</w:t>
            </w:r>
          </w:p>
          <w:p w:rsidR="00C17D4D" w:rsidRPr="006D24C8" w:rsidRDefault="00C17D4D" w:rsidP="00557A12">
            <w:pPr>
              <w:pStyle w:val="Textoindependiente3"/>
              <w:spacing w:line="276" w:lineRule="auto"/>
              <w:rPr>
                <w:bCs/>
                <w:sz w:val="22"/>
                <w:szCs w:val="22"/>
                <w:lang w:val="es-BO"/>
              </w:rPr>
            </w:pPr>
          </w:p>
          <w:p w:rsidR="00C17D4D" w:rsidRPr="006D24C8" w:rsidRDefault="00FD5C5A" w:rsidP="00557A12">
            <w:pPr>
              <w:pStyle w:val="Textoindependiente3"/>
              <w:spacing w:line="276" w:lineRule="auto"/>
              <w:rPr>
                <w:b/>
                <w:bCs/>
                <w:sz w:val="22"/>
                <w:szCs w:val="22"/>
                <w:lang w:val="es-BO"/>
              </w:rPr>
            </w:pPr>
            <w:r w:rsidRPr="006D24C8">
              <w:rPr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57785</wp:posOffset>
                      </wp:positionV>
                      <wp:extent cx="4234815" cy="1114425"/>
                      <wp:effectExtent l="0" t="0" r="13335" b="28575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34815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9F4FC" id="Rectángulo 17" o:spid="_x0000_s1026" style="position:absolute;margin-left:93.4pt;margin-top:4.55pt;width:333.4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" filled="f" strokecolor="#2f528f" strokeweight="1pt">
                      <v:path arrowok="t"/>
                    </v:rect>
                  </w:pict>
                </mc:Fallback>
              </mc:AlternateContent>
            </w:r>
          </w:p>
          <w:p w:rsidR="00C17D4D" w:rsidRPr="006D24C8" w:rsidRDefault="00C17D4D" w:rsidP="00557A12">
            <w:pPr>
              <w:pStyle w:val="Textoindependiente3"/>
              <w:spacing w:line="276" w:lineRule="auto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6D24C8">
              <w:rPr>
                <w:b/>
                <w:bCs/>
                <w:sz w:val="22"/>
                <w:szCs w:val="22"/>
                <w:lang w:val="es-BO"/>
              </w:rPr>
              <w:t>OBJETO DE CONTRATACIÓN:</w:t>
            </w:r>
          </w:p>
          <w:p w:rsidR="00C17D4D" w:rsidRDefault="00C17D4D" w:rsidP="00557A12">
            <w:pPr>
              <w:pStyle w:val="Textoindependiente3"/>
              <w:spacing w:line="276" w:lineRule="auto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6D24C8">
              <w:rPr>
                <w:b/>
                <w:bCs/>
                <w:sz w:val="22"/>
                <w:szCs w:val="22"/>
                <w:lang w:val="es-BO"/>
              </w:rPr>
              <w:t>NOMBRE DEL PROPONENTE:</w:t>
            </w:r>
          </w:p>
          <w:p w:rsidR="00CF538B" w:rsidRPr="006D24C8" w:rsidRDefault="00CF538B" w:rsidP="00557A12">
            <w:pPr>
              <w:pStyle w:val="Textoindependiente3"/>
              <w:spacing w:line="276" w:lineRule="auto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>
              <w:rPr>
                <w:b/>
                <w:bCs/>
                <w:sz w:val="22"/>
                <w:szCs w:val="22"/>
                <w:lang w:val="es-BO"/>
              </w:rPr>
              <w:t>DEPARTAMENTO A POSTULAR:</w:t>
            </w:r>
          </w:p>
          <w:p w:rsidR="00C17D4D" w:rsidRPr="006D24C8" w:rsidRDefault="00C17D4D" w:rsidP="00557A12">
            <w:pPr>
              <w:pStyle w:val="Textoindependiente3"/>
              <w:spacing w:line="276" w:lineRule="auto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6D24C8">
              <w:rPr>
                <w:b/>
                <w:bCs/>
                <w:sz w:val="22"/>
                <w:szCs w:val="22"/>
                <w:lang w:val="es-BO"/>
              </w:rPr>
              <w:t>TELÉFONO:</w:t>
            </w:r>
          </w:p>
          <w:p w:rsidR="00C17D4D" w:rsidRPr="006D24C8" w:rsidRDefault="00C17D4D" w:rsidP="00557A12">
            <w:pPr>
              <w:pStyle w:val="Textoindependiente3"/>
              <w:spacing w:line="276" w:lineRule="auto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6D24C8">
              <w:rPr>
                <w:b/>
                <w:bCs/>
                <w:sz w:val="22"/>
                <w:szCs w:val="22"/>
                <w:lang w:val="es-BO"/>
              </w:rPr>
              <w:t>FECHA:</w:t>
            </w:r>
          </w:p>
          <w:p w:rsidR="00C17D4D" w:rsidRPr="006D24C8" w:rsidRDefault="00C17D4D" w:rsidP="00557A12">
            <w:pPr>
              <w:pStyle w:val="Textoindependiente3"/>
              <w:spacing w:line="276" w:lineRule="auto"/>
              <w:rPr>
                <w:b/>
                <w:bCs/>
                <w:sz w:val="22"/>
                <w:szCs w:val="22"/>
                <w:lang w:val="es-BO"/>
              </w:rPr>
            </w:pPr>
          </w:p>
          <w:p w:rsidR="00C17D4D" w:rsidRPr="006D24C8" w:rsidRDefault="00C17D4D" w:rsidP="00557A12">
            <w:pPr>
              <w:pStyle w:val="Textoindependiente3"/>
              <w:spacing w:line="276" w:lineRule="auto"/>
              <w:rPr>
                <w:b/>
                <w:bCs/>
                <w:sz w:val="22"/>
                <w:szCs w:val="22"/>
                <w:lang w:val="es-BO"/>
              </w:rPr>
            </w:pPr>
          </w:p>
          <w:p w:rsidR="00C17D4D" w:rsidRPr="006D24C8" w:rsidRDefault="00C17D4D" w:rsidP="00557A12">
            <w:pPr>
              <w:pStyle w:val="Textoindependiente3"/>
              <w:spacing w:line="276" w:lineRule="auto"/>
              <w:rPr>
                <w:b/>
                <w:bCs/>
                <w:sz w:val="22"/>
                <w:szCs w:val="22"/>
                <w:lang w:val="es-BO"/>
              </w:rPr>
            </w:pPr>
            <w:r w:rsidRPr="006D24C8">
              <w:rPr>
                <w:b/>
                <w:bCs/>
                <w:sz w:val="22"/>
                <w:szCs w:val="22"/>
                <w:lang w:val="es-BO"/>
              </w:rPr>
              <w:t>El proponente deberá adjuntar a su propuesta la siguiente documentación:</w:t>
            </w:r>
          </w:p>
          <w:p w:rsidR="00C17D4D" w:rsidRPr="006D24C8" w:rsidRDefault="00C17D4D" w:rsidP="00557A12">
            <w:pPr>
              <w:pStyle w:val="Textoindependiente3"/>
              <w:spacing w:line="276" w:lineRule="auto"/>
              <w:rPr>
                <w:b/>
                <w:bCs/>
                <w:sz w:val="22"/>
                <w:szCs w:val="22"/>
                <w:lang w:val="es-BO"/>
              </w:rPr>
            </w:pPr>
          </w:p>
          <w:p w:rsidR="00C17D4D" w:rsidRPr="006D24C8" w:rsidRDefault="00C17D4D" w:rsidP="00557A12">
            <w:pPr>
              <w:pStyle w:val="Textoindependiente3"/>
              <w:numPr>
                <w:ilvl w:val="0"/>
                <w:numId w:val="37"/>
              </w:numPr>
              <w:spacing w:line="276" w:lineRule="auto"/>
              <w:rPr>
                <w:b/>
                <w:bCs/>
                <w:sz w:val="22"/>
                <w:szCs w:val="22"/>
                <w:lang w:val="es-BO"/>
              </w:rPr>
            </w:pPr>
            <w:r w:rsidRPr="006D24C8">
              <w:rPr>
                <w:bCs/>
                <w:sz w:val="22"/>
                <w:szCs w:val="22"/>
                <w:lang w:val="es-BO"/>
              </w:rPr>
              <w:t>Fotocopia de cédula de identidad.</w:t>
            </w:r>
          </w:p>
          <w:p w:rsidR="00C17D4D" w:rsidRPr="006D24C8" w:rsidRDefault="00C17D4D" w:rsidP="00557A12">
            <w:pPr>
              <w:pStyle w:val="Textoindependiente3"/>
              <w:numPr>
                <w:ilvl w:val="0"/>
                <w:numId w:val="37"/>
              </w:numPr>
              <w:spacing w:line="276" w:lineRule="auto"/>
              <w:rPr>
                <w:b/>
                <w:bCs/>
                <w:sz w:val="22"/>
                <w:szCs w:val="22"/>
                <w:lang w:val="es-BO"/>
              </w:rPr>
            </w:pPr>
            <w:r w:rsidRPr="006D24C8">
              <w:rPr>
                <w:bCs/>
                <w:sz w:val="22"/>
                <w:szCs w:val="22"/>
                <w:lang w:val="es-BO"/>
              </w:rPr>
              <w:t xml:space="preserve">Hoja de vida con la documentación de respaldo solicitada. </w:t>
            </w:r>
          </w:p>
          <w:p w:rsidR="00C17D4D" w:rsidRPr="006D24C8" w:rsidRDefault="00C17D4D" w:rsidP="00557A12">
            <w:pPr>
              <w:pStyle w:val="Textoindependiente3"/>
              <w:spacing w:line="276" w:lineRule="auto"/>
              <w:rPr>
                <w:b/>
                <w:bCs/>
                <w:sz w:val="22"/>
                <w:szCs w:val="22"/>
                <w:lang w:val="es-BO"/>
              </w:rPr>
            </w:pPr>
            <w:r w:rsidRPr="006D24C8">
              <w:rPr>
                <w:b/>
                <w:bCs/>
                <w:sz w:val="22"/>
                <w:szCs w:val="22"/>
              </w:rPr>
              <w:t xml:space="preserve">La no presentación de cualquiera de los documentos mencionados, no se tomara en cuenta la postulación. </w:t>
            </w:r>
          </w:p>
        </w:tc>
      </w:tr>
      <w:tr w:rsidR="00C17D4D" w:rsidRPr="006D24C8" w:rsidTr="005F6DD3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C17D4D" w:rsidRPr="006D24C8" w:rsidRDefault="00C17D4D" w:rsidP="00557A12">
            <w:pPr>
              <w:pStyle w:val="Textoindependiente3"/>
              <w:spacing w:line="276" w:lineRule="auto"/>
              <w:rPr>
                <w:bCs/>
                <w:sz w:val="22"/>
                <w:szCs w:val="22"/>
                <w:lang w:val="es-BO"/>
              </w:rPr>
            </w:pPr>
            <w:r w:rsidRPr="006D24C8">
              <w:rPr>
                <w:b/>
                <w:bCs/>
                <w:color w:val="FFFFFF"/>
                <w:sz w:val="22"/>
                <w:szCs w:val="22"/>
                <w:lang w:val="es-BO"/>
              </w:rPr>
              <w:t xml:space="preserve">V. CONDICIONESADICIONALES </w:t>
            </w:r>
          </w:p>
        </w:tc>
      </w:tr>
      <w:tr w:rsidR="00C17D4D" w:rsidRPr="006D24C8" w:rsidTr="005F6DD3">
        <w:trPr>
          <w:trHeight w:val="397"/>
        </w:trPr>
        <w:tc>
          <w:tcPr>
            <w:tcW w:w="10620" w:type="dxa"/>
            <w:shd w:val="clear" w:color="auto" w:fill="FFFFFF"/>
            <w:vAlign w:val="center"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6623"/>
              <w:gridCol w:w="3200"/>
            </w:tblGrid>
            <w:tr w:rsidR="00C17D4D" w:rsidRPr="006D24C8" w:rsidTr="00557A12">
              <w:trPr>
                <w:trHeight w:val="895"/>
              </w:trPr>
              <w:tc>
                <w:tcPr>
                  <w:tcW w:w="300" w:type="pct"/>
                  <w:shd w:val="clear" w:color="auto" w:fill="D9D9D9"/>
                  <w:vAlign w:val="center"/>
                </w:tcPr>
                <w:p w:rsidR="00C17D4D" w:rsidRPr="006D24C8" w:rsidRDefault="00C17D4D" w:rsidP="00557A12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val="es-BO"/>
                    </w:rPr>
                  </w:pPr>
                  <w:r w:rsidRPr="006D24C8">
                    <w:rPr>
                      <w:rFonts w:ascii="Arial" w:hAnsi="Arial" w:cs="Arial"/>
                      <w:sz w:val="22"/>
                      <w:szCs w:val="22"/>
                      <w:lang w:val="es-BO"/>
                    </w:rPr>
                    <w:t>N°</w:t>
                  </w:r>
                </w:p>
              </w:tc>
              <w:tc>
                <w:tcPr>
                  <w:tcW w:w="3169" w:type="pct"/>
                  <w:shd w:val="clear" w:color="auto" w:fill="D9D9D9"/>
                  <w:vAlign w:val="center"/>
                </w:tcPr>
                <w:p w:rsidR="00C17D4D" w:rsidRPr="006D24C8" w:rsidRDefault="00C17D4D" w:rsidP="00557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BO"/>
                    </w:rPr>
                  </w:pPr>
                  <w:r w:rsidRPr="006D24C8">
                    <w:rPr>
                      <w:rFonts w:ascii="Arial" w:hAnsi="Arial" w:cs="Arial"/>
                      <w:b/>
                      <w:sz w:val="22"/>
                      <w:szCs w:val="22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531" w:type="pct"/>
                  <w:shd w:val="clear" w:color="auto" w:fill="D9D9D9"/>
                  <w:vAlign w:val="center"/>
                </w:tcPr>
                <w:p w:rsidR="00C17D4D" w:rsidRPr="006D24C8" w:rsidRDefault="00C17D4D" w:rsidP="00557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val="es-BO"/>
                    </w:rPr>
                  </w:pPr>
                  <w:r w:rsidRPr="006D24C8">
                    <w:rPr>
                      <w:rFonts w:ascii="Arial" w:hAnsi="Arial" w:cs="Arial"/>
                      <w:b/>
                      <w:sz w:val="22"/>
                      <w:szCs w:val="22"/>
                      <w:lang w:val="es-BO"/>
                    </w:rPr>
                    <w:t xml:space="preserve">Puntaje asignado </w:t>
                  </w:r>
                </w:p>
              </w:tc>
            </w:tr>
            <w:tr w:rsidR="00C17D4D" w:rsidRPr="006D24C8" w:rsidTr="00557A12">
              <w:trPr>
                <w:trHeight w:val="422"/>
              </w:trPr>
              <w:tc>
                <w:tcPr>
                  <w:tcW w:w="300" w:type="pct"/>
                  <w:vAlign w:val="center"/>
                </w:tcPr>
                <w:p w:rsidR="00C17D4D" w:rsidRPr="006D24C8" w:rsidRDefault="00C17D4D" w:rsidP="00557A12">
                  <w:pPr>
                    <w:pStyle w:val="Textoindependiente3"/>
                    <w:spacing w:line="276" w:lineRule="auto"/>
                    <w:jc w:val="center"/>
                    <w:rPr>
                      <w:bCs/>
                      <w:sz w:val="22"/>
                      <w:szCs w:val="22"/>
                      <w:lang w:val="es-BO"/>
                    </w:rPr>
                  </w:pPr>
                  <w:r w:rsidRPr="006D24C8">
                    <w:rPr>
                      <w:bCs/>
                      <w:sz w:val="22"/>
                      <w:szCs w:val="22"/>
                      <w:lang w:val="es-BO"/>
                    </w:rPr>
                    <w:t>1</w:t>
                  </w:r>
                </w:p>
              </w:tc>
              <w:tc>
                <w:tcPr>
                  <w:tcW w:w="3169" w:type="pct"/>
                  <w:vAlign w:val="center"/>
                </w:tcPr>
                <w:p w:rsidR="00C17D4D" w:rsidRPr="006D24C8" w:rsidRDefault="00D605B3" w:rsidP="001B2075">
                  <w:pPr>
                    <w:pStyle w:val="Textoindependiente3"/>
                    <w:spacing w:line="276" w:lineRule="auto"/>
                    <w:rPr>
                      <w:bCs/>
                      <w:sz w:val="22"/>
                      <w:szCs w:val="22"/>
                      <w:highlight w:val="yellow"/>
                      <w:lang w:val="es-BO"/>
                    </w:rPr>
                  </w:pPr>
                  <w:r w:rsidRPr="006D24C8">
                    <w:rPr>
                      <w:b/>
                      <w:sz w:val="22"/>
                      <w:szCs w:val="22"/>
                      <w:lang w:val="es-BO"/>
                    </w:rPr>
                    <w:t>Experiencia Específica</w:t>
                  </w:r>
                  <w:r>
                    <w:rPr>
                      <w:b/>
                      <w:sz w:val="22"/>
                      <w:szCs w:val="22"/>
                      <w:lang w:val="es-BO"/>
                    </w:rPr>
                    <w:t>:</w:t>
                  </w:r>
                  <w:r w:rsidRPr="00945CD4">
                    <w:rPr>
                      <w:sz w:val="22"/>
                      <w:szCs w:val="22"/>
                      <w:lang w:val="es-ES_tradnl"/>
                    </w:rPr>
                    <w:t xml:space="preserve"> </w:t>
                  </w:r>
                  <w:r w:rsidR="00E6391B">
                    <w:rPr>
                      <w:sz w:val="22"/>
                      <w:szCs w:val="22"/>
                      <w:lang w:val="es-ES_tradnl"/>
                    </w:rPr>
                    <w:t xml:space="preserve">Si el proponente </w:t>
                  </w:r>
                  <w:r w:rsidRPr="00945CD4">
                    <w:rPr>
                      <w:sz w:val="22"/>
                      <w:szCs w:val="22"/>
                      <w:lang w:val="es-ES_tradnl"/>
                    </w:rPr>
                    <w:t xml:space="preserve">participo </w:t>
                  </w:r>
                  <w:r w:rsidR="00E6391B">
                    <w:rPr>
                      <w:sz w:val="22"/>
                      <w:szCs w:val="22"/>
                      <w:lang w:val="es-ES_tradnl"/>
                    </w:rPr>
                    <w:t xml:space="preserve">en más de 3 </w:t>
                  </w:r>
                  <w:r w:rsidRPr="00945CD4">
                    <w:rPr>
                      <w:sz w:val="22"/>
                      <w:szCs w:val="22"/>
                      <w:lang w:val="es-ES_tradnl"/>
                    </w:rPr>
                    <w:t xml:space="preserve"> procesos electorales</w:t>
                  </w:r>
                  <w:r w:rsidR="001B2075">
                    <w:rPr>
                      <w:sz w:val="22"/>
                      <w:szCs w:val="22"/>
                      <w:lang w:val="es-ES_tradnl"/>
                    </w:rPr>
                    <w:t xml:space="preserve"> se asigna 5 puntos </w:t>
                  </w:r>
                  <w:r w:rsidR="001B2075" w:rsidRPr="006D24C8">
                    <w:rPr>
                      <w:sz w:val="22"/>
                      <w:szCs w:val="22"/>
                    </w:rPr>
                    <w:t xml:space="preserve">a </w:t>
                  </w:r>
                  <w:r w:rsidR="001B2075">
                    <w:rPr>
                      <w:sz w:val="22"/>
                      <w:szCs w:val="22"/>
                    </w:rPr>
                    <w:t xml:space="preserve">4 procesos electorales </w:t>
                  </w:r>
                  <w:r w:rsidR="001B2075" w:rsidRPr="006D24C8">
                    <w:rPr>
                      <w:sz w:val="22"/>
                      <w:szCs w:val="22"/>
                    </w:rPr>
                    <w:t xml:space="preserve"> </w:t>
                  </w:r>
                  <w:r w:rsidR="001B2075" w:rsidRPr="006D24C8">
                    <w:rPr>
                      <w:sz w:val="22"/>
                      <w:szCs w:val="22"/>
                    </w:rPr>
                    <w:lastRenderedPageBreak/>
                    <w:t xml:space="preserve">se asigna </w:t>
                  </w:r>
                  <w:r w:rsidR="001B2075">
                    <w:rPr>
                      <w:sz w:val="22"/>
                      <w:szCs w:val="22"/>
                    </w:rPr>
                    <w:t>10</w:t>
                  </w:r>
                  <w:r w:rsidR="001B2075" w:rsidRPr="006D24C8">
                    <w:rPr>
                      <w:sz w:val="22"/>
                      <w:szCs w:val="22"/>
                    </w:rPr>
                    <w:t xml:space="preserve"> puntos; </w:t>
                  </w:r>
                  <w:r w:rsidR="001B2075">
                    <w:rPr>
                      <w:sz w:val="22"/>
                      <w:szCs w:val="22"/>
                    </w:rPr>
                    <w:t>más de 5 procesos electorales m</w:t>
                  </w:r>
                  <w:r w:rsidR="001B2075" w:rsidRPr="006D24C8">
                    <w:rPr>
                      <w:sz w:val="22"/>
                      <w:szCs w:val="22"/>
                    </w:rPr>
                    <w:t>ás se asigna 1</w:t>
                  </w:r>
                  <w:r w:rsidR="001B2075">
                    <w:rPr>
                      <w:sz w:val="22"/>
                      <w:szCs w:val="22"/>
                    </w:rPr>
                    <w:t>5</w:t>
                  </w:r>
                  <w:r w:rsidR="001B2075" w:rsidRPr="006D24C8">
                    <w:rPr>
                      <w:sz w:val="22"/>
                      <w:szCs w:val="22"/>
                    </w:rPr>
                    <w:t xml:space="preserve"> puntos).</w:t>
                  </w:r>
                </w:p>
              </w:tc>
              <w:tc>
                <w:tcPr>
                  <w:tcW w:w="1531" w:type="pct"/>
                  <w:vAlign w:val="center"/>
                </w:tcPr>
                <w:p w:rsidR="00C17D4D" w:rsidRPr="006D24C8" w:rsidRDefault="00DE2AFD" w:rsidP="008F4894">
                  <w:pPr>
                    <w:pStyle w:val="Textoindependiente3"/>
                    <w:spacing w:line="276" w:lineRule="auto"/>
                    <w:jc w:val="center"/>
                    <w:rPr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bCs/>
                      <w:sz w:val="22"/>
                      <w:szCs w:val="22"/>
                      <w:lang w:val="es-BO"/>
                    </w:rPr>
                    <w:lastRenderedPageBreak/>
                    <w:t>1</w:t>
                  </w:r>
                  <w:r w:rsidR="008F4894">
                    <w:rPr>
                      <w:bCs/>
                      <w:sz w:val="22"/>
                      <w:szCs w:val="22"/>
                      <w:lang w:val="es-BO"/>
                    </w:rPr>
                    <w:t>5</w:t>
                  </w:r>
                </w:p>
              </w:tc>
            </w:tr>
            <w:tr w:rsidR="00C17D4D" w:rsidRPr="006D24C8" w:rsidTr="00557A12">
              <w:trPr>
                <w:trHeight w:val="389"/>
              </w:trPr>
              <w:tc>
                <w:tcPr>
                  <w:tcW w:w="300" w:type="pct"/>
                  <w:vMerge w:val="restart"/>
                  <w:vAlign w:val="center"/>
                </w:tcPr>
                <w:p w:rsidR="00C17D4D" w:rsidRPr="006D24C8" w:rsidRDefault="00C17D4D" w:rsidP="00557A12">
                  <w:pPr>
                    <w:pStyle w:val="Textoindependiente3"/>
                    <w:spacing w:line="276" w:lineRule="auto"/>
                    <w:jc w:val="center"/>
                    <w:rPr>
                      <w:bCs/>
                      <w:sz w:val="22"/>
                      <w:szCs w:val="22"/>
                      <w:lang w:val="es-BO"/>
                    </w:rPr>
                  </w:pPr>
                  <w:r w:rsidRPr="006D24C8">
                    <w:rPr>
                      <w:bCs/>
                      <w:sz w:val="22"/>
                      <w:szCs w:val="22"/>
                      <w:lang w:val="es-BO"/>
                    </w:rPr>
                    <w:lastRenderedPageBreak/>
                    <w:t>2</w:t>
                  </w:r>
                </w:p>
              </w:tc>
              <w:tc>
                <w:tcPr>
                  <w:tcW w:w="3169" w:type="pct"/>
                  <w:vAlign w:val="center"/>
                </w:tcPr>
                <w:p w:rsidR="00C17D4D" w:rsidRPr="006D24C8" w:rsidRDefault="00C17D4D" w:rsidP="001B2075">
                  <w:pPr>
                    <w:pStyle w:val="Textoindependiente3"/>
                    <w:spacing w:line="276" w:lineRule="auto"/>
                    <w:rPr>
                      <w:sz w:val="22"/>
                      <w:szCs w:val="22"/>
                      <w:lang w:val="es-ES_tradnl"/>
                    </w:rPr>
                  </w:pPr>
                  <w:r w:rsidRPr="006D24C8">
                    <w:rPr>
                      <w:b/>
                      <w:sz w:val="22"/>
                      <w:szCs w:val="22"/>
                      <w:lang w:val="es-BO"/>
                    </w:rPr>
                    <w:t xml:space="preserve">Experiencia Específica: </w:t>
                  </w:r>
                  <w:r w:rsidR="00E6391B">
                    <w:rPr>
                      <w:sz w:val="22"/>
                      <w:szCs w:val="22"/>
                      <w:lang w:val="es-BO"/>
                    </w:rPr>
                    <w:t xml:space="preserve">Si el proponente participo en </w:t>
                  </w:r>
                  <w:r w:rsidR="00DE2AFD" w:rsidRPr="006D24C8">
                    <w:rPr>
                      <w:sz w:val="22"/>
                      <w:szCs w:val="22"/>
                      <w:lang w:val="es-ES_tradnl"/>
                    </w:rPr>
                    <w:t xml:space="preserve"> almacenes o  logística o inventario de materiales</w:t>
                  </w:r>
                  <w:r w:rsidRPr="006D24C8">
                    <w:rPr>
                      <w:sz w:val="22"/>
                      <w:szCs w:val="22"/>
                      <w:lang w:val="es-ES_tradnl"/>
                    </w:rPr>
                    <w:t xml:space="preserve"> </w:t>
                  </w:r>
                  <w:r w:rsidRPr="006D24C8">
                    <w:rPr>
                      <w:sz w:val="22"/>
                      <w:szCs w:val="22"/>
                    </w:rPr>
                    <w:t xml:space="preserve">(menor a 1 año se asigna </w:t>
                  </w:r>
                  <w:r w:rsidR="001B2075">
                    <w:rPr>
                      <w:sz w:val="22"/>
                      <w:szCs w:val="22"/>
                    </w:rPr>
                    <w:t>10</w:t>
                  </w:r>
                  <w:r w:rsidRPr="006D24C8">
                    <w:rPr>
                      <w:sz w:val="22"/>
                      <w:szCs w:val="22"/>
                    </w:rPr>
                    <w:t xml:space="preserve"> puntos; de 1 año y 1 día o más se asigna 1</w:t>
                  </w:r>
                  <w:r w:rsidR="001B2075">
                    <w:rPr>
                      <w:sz w:val="22"/>
                      <w:szCs w:val="22"/>
                    </w:rPr>
                    <w:t>5</w:t>
                  </w:r>
                  <w:r w:rsidRPr="006D24C8">
                    <w:rPr>
                      <w:sz w:val="22"/>
                      <w:szCs w:val="22"/>
                    </w:rPr>
                    <w:t xml:space="preserve"> puntos).</w:t>
                  </w:r>
                </w:p>
              </w:tc>
              <w:tc>
                <w:tcPr>
                  <w:tcW w:w="1531" w:type="pct"/>
                  <w:vAlign w:val="center"/>
                </w:tcPr>
                <w:p w:rsidR="00DE2AFD" w:rsidRDefault="00DE2AFD" w:rsidP="00557A12">
                  <w:pPr>
                    <w:pStyle w:val="Textoindependiente3"/>
                    <w:spacing w:line="276" w:lineRule="auto"/>
                    <w:jc w:val="center"/>
                    <w:rPr>
                      <w:bCs/>
                      <w:sz w:val="22"/>
                      <w:szCs w:val="22"/>
                      <w:lang w:val="es-BO"/>
                    </w:rPr>
                  </w:pPr>
                </w:p>
                <w:p w:rsidR="00DE2AFD" w:rsidRDefault="00DE2AFD" w:rsidP="00557A12">
                  <w:pPr>
                    <w:pStyle w:val="Textoindependiente3"/>
                    <w:spacing w:line="276" w:lineRule="auto"/>
                    <w:jc w:val="center"/>
                    <w:rPr>
                      <w:bCs/>
                      <w:sz w:val="22"/>
                      <w:szCs w:val="22"/>
                      <w:lang w:val="es-BO"/>
                    </w:rPr>
                  </w:pPr>
                </w:p>
                <w:p w:rsidR="00C17D4D" w:rsidRPr="006D24C8" w:rsidRDefault="00C17D4D" w:rsidP="000531EE">
                  <w:pPr>
                    <w:pStyle w:val="Textoindependiente3"/>
                    <w:spacing w:line="276" w:lineRule="auto"/>
                    <w:jc w:val="center"/>
                    <w:rPr>
                      <w:bCs/>
                      <w:sz w:val="22"/>
                      <w:szCs w:val="22"/>
                      <w:lang w:val="es-BO"/>
                    </w:rPr>
                  </w:pPr>
                  <w:r w:rsidRPr="006D24C8">
                    <w:rPr>
                      <w:bCs/>
                      <w:sz w:val="22"/>
                      <w:szCs w:val="22"/>
                      <w:lang w:val="es-BO"/>
                    </w:rPr>
                    <w:t>1</w:t>
                  </w:r>
                  <w:r w:rsidR="000531EE">
                    <w:rPr>
                      <w:bCs/>
                      <w:sz w:val="22"/>
                      <w:szCs w:val="22"/>
                      <w:lang w:val="es-BO"/>
                    </w:rPr>
                    <w:t>5</w:t>
                  </w:r>
                </w:p>
              </w:tc>
            </w:tr>
            <w:tr w:rsidR="00C17D4D" w:rsidRPr="006D24C8" w:rsidTr="00557A12">
              <w:trPr>
                <w:trHeight w:val="389"/>
              </w:trPr>
              <w:tc>
                <w:tcPr>
                  <w:tcW w:w="300" w:type="pct"/>
                  <w:vMerge/>
                  <w:vAlign w:val="center"/>
                </w:tcPr>
                <w:p w:rsidR="00C17D4D" w:rsidRPr="006D24C8" w:rsidRDefault="00C17D4D" w:rsidP="00557A12">
                  <w:pPr>
                    <w:pStyle w:val="Textoindependiente3"/>
                    <w:spacing w:line="276" w:lineRule="auto"/>
                    <w:jc w:val="center"/>
                    <w:rPr>
                      <w:bCs/>
                      <w:sz w:val="22"/>
                      <w:szCs w:val="22"/>
                      <w:lang w:val="es-BO"/>
                    </w:rPr>
                  </w:pPr>
                </w:p>
              </w:tc>
              <w:tc>
                <w:tcPr>
                  <w:tcW w:w="3169" w:type="pct"/>
                  <w:vAlign w:val="center"/>
                </w:tcPr>
                <w:p w:rsidR="00C17D4D" w:rsidRPr="006D24C8" w:rsidRDefault="00E6391B" w:rsidP="00E6391B">
                  <w:pPr>
                    <w:pStyle w:val="Textoindependiente3"/>
                    <w:spacing w:line="276" w:lineRule="auto"/>
                    <w:rPr>
                      <w:b/>
                      <w:sz w:val="22"/>
                      <w:szCs w:val="22"/>
                      <w:lang w:val="es-BO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s-ES_tradnl"/>
                    </w:rPr>
                    <w:t xml:space="preserve">Si el </w:t>
                  </w:r>
                  <w:r w:rsidR="00C17D4D" w:rsidRPr="006D24C8">
                    <w:rPr>
                      <w:color w:val="000000"/>
                      <w:sz w:val="22"/>
                      <w:szCs w:val="22"/>
                      <w:lang w:val="es-ES_tradnl"/>
                    </w:rPr>
                    <w:t>proponente acreditar experiencia mínima de dos (2) trabajos en el cargo solicitado o similar (</w:t>
                  </w:r>
                  <w:r w:rsidR="00DE2AFD">
                    <w:rPr>
                      <w:color w:val="000000"/>
                      <w:sz w:val="22"/>
                      <w:szCs w:val="22"/>
                      <w:lang w:val="es-ES_tradnl"/>
                    </w:rPr>
                    <w:t>5</w:t>
                  </w:r>
                  <w:r w:rsidR="00C17D4D" w:rsidRPr="006D24C8">
                    <w:rPr>
                      <w:color w:val="000000"/>
                      <w:sz w:val="22"/>
                      <w:szCs w:val="22"/>
                      <w:lang w:val="es-ES_tradnl"/>
                    </w:rPr>
                    <w:t xml:space="preserve"> puntos)</w:t>
                  </w:r>
                </w:p>
              </w:tc>
              <w:tc>
                <w:tcPr>
                  <w:tcW w:w="1531" w:type="pct"/>
                  <w:vAlign w:val="center"/>
                </w:tcPr>
                <w:p w:rsidR="00C17D4D" w:rsidRPr="006D24C8" w:rsidRDefault="00DE2AFD" w:rsidP="00557A12">
                  <w:pPr>
                    <w:pStyle w:val="Textoindependiente3"/>
                    <w:spacing w:line="276" w:lineRule="auto"/>
                    <w:jc w:val="center"/>
                    <w:rPr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bCs/>
                      <w:sz w:val="22"/>
                      <w:szCs w:val="22"/>
                      <w:lang w:val="es-BO"/>
                    </w:rPr>
                    <w:t>5</w:t>
                  </w:r>
                </w:p>
              </w:tc>
            </w:tr>
            <w:tr w:rsidR="00C17D4D" w:rsidRPr="006D24C8" w:rsidTr="00557A12">
              <w:trPr>
                <w:trHeight w:val="342"/>
              </w:trPr>
              <w:tc>
                <w:tcPr>
                  <w:tcW w:w="3469" w:type="pct"/>
                  <w:gridSpan w:val="2"/>
                  <w:shd w:val="clear" w:color="auto" w:fill="D9D9D9"/>
                  <w:vAlign w:val="center"/>
                </w:tcPr>
                <w:p w:rsidR="00C17D4D" w:rsidRPr="006D24C8" w:rsidRDefault="00C17D4D" w:rsidP="00557A12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val="es-BO"/>
                    </w:rPr>
                  </w:pPr>
                  <w:r w:rsidRPr="006D24C8">
                    <w:rPr>
                      <w:rFonts w:ascii="Arial" w:hAnsi="Arial" w:cs="Arial"/>
                      <w:b/>
                      <w:sz w:val="22"/>
                      <w:szCs w:val="22"/>
                      <w:lang w:val="es-BO"/>
                    </w:rPr>
                    <w:t>PUNTAJE TOTAL</w:t>
                  </w:r>
                </w:p>
              </w:tc>
              <w:tc>
                <w:tcPr>
                  <w:tcW w:w="1531" w:type="pct"/>
                  <w:shd w:val="clear" w:color="auto" w:fill="D9D9D9"/>
                  <w:vAlign w:val="center"/>
                </w:tcPr>
                <w:p w:rsidR="00C17D4D" w:rsidRPr="006D24C8" w:rsidRDefault="00C17D4D" w:rsidP="00557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BO"/>
                    </w:rPr>
                  </w:pPr>
                  <w:r w:rsidRPr="006D24C8">
                    <w:rPr>
                      <w:rFonts w:ascii="Arial" w:hAnsi="Arial" w:cs="Arial"/>
                      <w:b/>
                      <w:sz w:val="22"/>
                      <w:szCs w:val="22"/>
                      <w:lang w:val="es-BO"/>
                    </w:rPr>
                    <w:t>35</w:t>
                  </w:r>
                </w:p>
              </w:tc>
            </w:tr>
          </w:tbl>
          <w:p w:rsidR="00C17D4D" w:rsidRPr="006D24C8" w:rsidRDefault="00C17D4D" w:rsidP="00C17D4D">
            <w:pPr>
              <w:pStyle w:val="Textoindependiente3"/>
              <w:numPr>
                <w:ilvl w:val="0"/>
                <w:numId w:val="15"/>
              </w:numPr>
              <w:spacing w:line="276" w:lineRule="auto"/>
              <w:ind w:left="720"/>
              <w:rPr>
                <w:bCs/>
                <w:sz w:val="22"/>
                <w:szCs w:val="22"/>
                <w:lang w:val="es-BO"/>
              </w:rPr>
            </w:pPr>
            <w:r w:rsidRPr="006D24C8">
              <w:rPr>
                <w:bCs/>
                <w:sz w:val="22"/>
                <w:szCs w:val="22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C17D4D" w:rsidRPr="006D24C8" w:rsidRDefault="00C17D4D" w:rsidP="00C17D4D">
            <w:pPr>
              <w:pStyle w:val="Textoindependiente3"/>
              <w:numPr>
                <w:ilvl w:val="0"/>
                <w:numId w:val="15"/>
              </w:numPr>
              <w:spacing w:line="276" w:lineRule="auto"/>
              <w:ind w:left="720"/>
              <w:rPr>
                <w:bCs/>
                <w:sz w:val="22"/>
                <w:szCs w:val="22"/>
                <w:lang w:val="es-BO"/>
              </w:rPr>
            </w:pPr>
            <w:r w:rsidRPr="006D24C8">
              <w:rPr>
                <w:bCs/>
                <w:sz w:val="22"/>
                <w:szCs w:val="22"/>
                <w:lang w:val="es-BO"/>
              </w:rPr>
              <w:t>Las condiciones adicionales tendrán un puntaje de 35 puntos.</w:t>
            </w:r>
          </w:p>
          <w:p w:rsidR="00C17D4D" w:rsidRPr="006D24C8" w:rsidRDefault="00C17D4D" w:rsidP="00557A12">
            <w:pPr>
              <w:pStyle w:val="Textoindependiente3"/>
              <w:spacing w:after="240" w:line="276" w:lineRule="auto"/>
              <w:rPr>
                <w:bCs/>
                <w:sz w:val="22"/>
                <w:szCs w:val="22"/>
                <w:lang w:val="es-BO"/>
              </w:rPr>
            </w:pPr>
            <w:r w:rsidRPr="006D24C8">
              <w:rPr>
                <w:bCs/>
                <w:sz w:val="22"/>
                <w:szCs w:val="22"/>
                <w:lang w:val="es-BO"/>
              </w:rPr>
              <w:t xml:space="preserve">La evaluación se realizará sobre 70 puntos donde se </w:t>
            </w:r>
            <w:r w:rsidRPr="006D24C8">
              <w:rPr>
                <w:bCs/>
                <w:sz w:val="22"/>
                <w:szCs w:val="22"/>
                <w:u w:val="single"/>
                <w:lang w:val="es-BO"/>
              </w:rPr>
              <w:t>adjudicará al puntaje más alto</w:t>
            </w:r>
            <w:r w:rsidRPr="006D24C8">
              <w:rPr>
                <w:bCs/>
                <w:sz w:val="22"/>
                <w:szCs w:val="22"/>
                <w:lang w:val="es-BO"/>
              </w:rPr>
              <w:t xml:space="preserve"> (</w:t>
            </w:r>
            <w:r w:rsidRPr="006D24C8">
              <w:rPr>
                <w:bCs/>
                <w:i/>
                <w:sz w:val="22"/>
                <w:szCs w:val="22"/>
                <w:lang w:val="es-BO"/>
              </w:rPr>
              <w:t>El mínimo puntaje de aprobación será de 50 puntos</w:t>
            </w:r>
            <w:r w:rsidRPr="006D24C8">
              <w:rPr>
                <w:bCs/>
                <w:sz w:val="22"/>
                <w:szCs w:val="22"/>
                <w:lang w:val="es-BO"/>
              </w:rPr>
              <w:t>).</w:t>
            </w:r>
          </w:p>
          <w:p w:rsidR="00C17D4D" w:rsidRPr="006D24C8" w:rsidRDefault="00C17D4D" w:rsidP="00557A12">
            <w:pPr>
              <w:pStyle w:val="Textoindependiente3"/>
              <w:spacing w:line="276" w:lineRule="auto"/>
              <w:rPr>
                <w:b/>
                <w:bCs/>
                <w:color w:val="FFFFFF"/>
                <w:sz w:val="22"/>
                <w:szCs w:val="22"/>
                <w:lang w:val="es-BO"/>
              </w:rPr>
            </w:pPr>
            <w:r w:rsidRPr="006D24C8">
              <w:rPr>
                <w:bCs/>
                <w:sz w:val="22"/>
                <w:szCs w:val="22"/>
                <w:lang w:val="es-BO"/>
              </w:rPr>
              <w:t xml:space="preserve">En caso de empate de puntajes entre dos o más proponentes, la Unidad Solicitante realizará la evaluación, considerando criterios específicos en relación al servicio requerido, los que serán plasmados en el informe de evaluación de propuestas. </w:t>
            </w:r>
          </w:p>
        </w:tc>
      </w:tr>
      <w:tr w:rsidR="00C17D4D" w:rsidRPr="006D24C8" w:rsidTr="005F6DD3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C17D4D" w:rsidRPr="006D24C8" w:rsidRDefault="00C17D4D" w:rsidP="00557A12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  <w:lang w:val="es-BO"/>
              </w:rPr>
            </w:pPr>
            <w:r w:rsidRPr="006D24C8">
              <w:rPr>
                <w:rFonts w:ascii="Arial" w:hAnsi="Arial" w:cs="Arial"/>
                <w:b/>
                <w:color w:val="FFFFFF"/>
                <w:sz w:val="22"/>
                <w:szCs w:val="22"/>
                <w:lang w:val="es-BO"/>
              </w:rPr>
              <w:lastRenderedPageBreak/>
              <w:t xml:space="preserve">VI. CONDICIONES DEL SERVICIO </w:t>
            </w:r>
          </w:p>
        </w:tc>
      </w:tr>
      <w:tr w:rsidR="00C17D4D" w:rsidRPr="006D24C8" w:rsidTr="005F6DD3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C17D4D" w:rsidRPr="006D24C8" w:rsidRDefault="00C17D4D" w:rsidP="00C17D4D">
            <w:pPr>
              <w:pStyle w:val="Textoindependiente3"/>
              <w:numPr>
                <w:ilvl w:val="0"/>
                <w:numId w:val="3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6D24C8">
              <w:rPr>
                <w:b/>
                <w:bCs/>
                <w:sz w:val="22"/>
                <w:szCs w:val="22"/>
              </w:rPr>
              <w:t>PLAZO</w:t>
            </w:r>
          </w:p>
        </w:tc>
      </w:tr>
      <w:tr w:rsidR="00C17D4D" w:rsidRPr="006D24C8" w:rsidTr="005F6DD3">
        <w:trPr>
          <w:trHeight w:val="61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C17D4D" w:rsidRPr="006D24C8" w:rsidRDefault="00C17D4D" w:rsidP="00AA098B">
            <w:pPr>
              <w:pStyle w:val="Textoindependiente3"/>
              <w:spacing w:line="276" w:lineRule="auto"/>
              <w:rPr>
                <w:bCs/>
                <w:i/>
                <w:iCs/>
                <w:sz w:val="22"/>
                <w:szCs w:val="22"/>
              </w:rPr>
            </w:pPr>
            <w:r w:rsidRPr="006D24C8">
              <w:rPr>
                <w:bCs/>
                <w:iCs/>
                <w:sz w:val="22"/>
                <w:szCs w:val="22"/>
              </w:rPr>
              <w:t>El plazo correrá a partir de</w:t>
            </w:r>
            <w:r w:rsidR="003A1FA0" w:rsidRPr="006D24C8">
              <w:rPr>
                <w:bCs/>
                <w:iCs/>
                <w:sz w:val="22"/>
                <w:szCs w:val="22"/>
              </w:rPr>
              <w:t xml:space="preserve"> la </w:t>
            </w:r>
            <w:r w:rsidRPr="006D24C8">
              <w:rPr>
                <w:bCs/>
                <w:iCs/>
                <w:sz w:val="22"/>
                <w:szCs w:val="22"/>
              </w:rPr>
              <w:t>suscripción del</w:t>
            </w:r>
            <w:r w:rsidR="003A1FA0" w:rsidRPr="006D24C8">
              <w:rPr>
                <w:bCs/>
                <w:iCs/>
                <w:sz w:val="22"/>
                <w:szCs w:val="22"/>
              </w:rPr>
              <w:t xml:space="preserve"> </w:t>
            </w:r>
            <w:r w:rsidRPr="006D24C8">
              <w:rPr>
                <w:bCs/>
                <w:iCs/>
                <w:sz w:val="22"/>
                <w:szCs w:val="22"/>
              </w:rPr>
              <w:t xml:space="preserve">contrato por el lapso de </w:t>
            </w:r>
            <w:r w:rsidR="003A1FA0" w:rsidRPr="006D24C8">
              <w:rPr>
                <w:bCs/>
                <w:iCs/>
                <w:sz w:val="22"/>
                <w:szCs w:val="22"/>
              </w:rPr>
              <w:t xml:space="preserve">un </w:t>
            </w:r>
            <w:r w:rsidRPr="006D24C8">
              <w:rPr>
                <w:bCs/>
                <w:iCs/>
                <w:sz w:val="22"/>
                <w:szCs w:val="22"/>
              </w:rPr>
              <w:t>(</w:t>
            </w:r>
            <w:r w:rsidR="003A1FA0" w:rsidRPr="006D24C8">
              <w:rPr>
                <w:bCs/>
                <w:iCs/>
                <w:sz w:val="22"/>
                <w:szCs w:val="22"/>
              </w:rPr>
              <w:t>1</w:t>
            </w:r>
            <w:r w:rsidRPr="006D24C8">
              <w:rPr>
                <w:bCs/>
                <w:iCs/>
                <w:sz w:val="22"/>
                <w:szCs w:val="22"/>
              </w:rPr>
              <w:t>) mes</w:t>
            </w:r>
            <w:r w:rsidR="003A1FA0" w:rsidRPr="006D24C8">
              <w:rPr>
                <w:bCs/>
                <w:iCs/>
                <w:sz w:val="22"/>
                <w:szCs w:val="22"/>
              </w:rPr>
              <w:t xml:space="preserve"> y</w:t>
            </w:r>
            <w:r w:rsidR="00DE2AFD">
              <w:rPr>
                <w:bCs/>
                <w:iCs/>
                <w:sz w:val="22"/>
                <w:szCs w:val="22"/>
              </w:rPr>
              <w:t xml:space="preserve"> veinte (</w:t>
            </w:r>
            <w:r w:rsidRPr="006D24C8">
              <w:rPr>
                <w:bCs/>
                <w:iCs/>
                <w:sz w:val="22"/>
                <w:szCs w:val="22"/>
              </w:rPr>
              <w:t>2</w:t>
            </w:r>
            <w:r w:rsidR="003A1FA0" w:rsidRPr="006D24C8">
              <w:rPr>
                <w:bCs/>
                <w:iCs/>
                <w:sz w:val="22"/>
                <w:szCs w:val="22"/>
              </w:rPr>
              <w:t>0</w:t>
            </w:r>
            <w:r w:rsidR="00DE2AFD">
              <w:rPr>
                <w:bCs/>
                <w:iCs/>
                <w:sz w:val="22"/>
                <w:szCs w:val="22"/>
              </w:rPr>
              <w:t>)</w:t>
            </w:r>
            <w:r w:rsidRPr="006D24C8">
              <w:rPr>
                <w:bCs/>
                <w:iCs/>
                <w:sz w:val="22"/>
                <w:szCs w:val="22"/>
              </w:rPr>
              <w:t xml:space="preserve"> días calendario.</w:t>
            </w:r>
          </w:p>
        </w:tc>
      </w:tr>
      <w:tr w:rsidR="00C17D4D" w:rsidRPr="006D24C8" w:rsidTr="005F6DD3">
        <w:trPr>
          <w:trHeight w:val="397"/>
        </w:trPr>
        <w:tc>
          <w:tcPr>
            <w:tcW w:w="10620" w:type="dxa"/>
            <w:shd w:val="clear" w:color="auto" w:fill="BDD6EE"/>
            <w:vAlign w:val="center"/>
          </w:tcPr>
          <w:p w:rsidR="00C17D4D" w:rsidRPr="006D24C8" w:rsidRDefault="00C17D4D" w:rsidP="00C17D4D">
            <w:pPr>
              <w:pStyle w:val="Textoindependiente3"/>
              <w:numPr>
                <w:ilvl w:val="0"/>
                <w:numId w:val="3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6D24C8">
              <w:rPr>
                <w:b/>
                <w:bCs/>
                <w:sz w:val="22"/>
                <w:szCs w:val="22"/>
              </w:rPr>
              <w:t xml:space="preserve">MONTO DEL CONTRATO Y FORMA DE PAGO </w:t>
            </w:r>
          </w:p>
        </w:tc>
      </w:tr>
      <w:tr w:rsidR="00C17D4D" w:rsidRPr="006D24C8" w:rsidTr="005F6DD3">
        <w:trPr>
          <w:trHeight w:val="1321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C17D4D" w:rsidRPr="006D24C8" w:rsidRDefault="00C17D4D" w:rsidP="00557A12">
            <w:pPr>
              <w:pStyle w:val="Textoindependiente3"/>
              <w:spacing w:line="276" w:lineRule="auto"/>
              <w:rPr>
                <w:b/>
                <w:bCs/>
                <w:iCs/>
                <w:noProof/>
                <w:sz w:val="22"/>
                <w:szCs w:val="22"/>
                <w:lang w:val="es-BO"/>
              </w:rPr>
            </w:pPr>
            <w:r w:rsidRPr="006D24C8">
              <w:rPr>
                <w:bCs/>
                <w:iCs/>
                <w:noProof/>
                <w:sz w:val="22"/>
                <w:szCs w:val="22"/>
                <w:lang w:val="es-BO"/>
              </w:rPr>
              <w:t xml:space="preserve">El monto total para la ejecución de la </w:t>
            </w:r>
            <w:r w:rsidRPr="006D24C8">
              <w:rPr>
                <w:b/>
                <w:bCs/>
                <w:iCs/>
                <w:noProof/>
                <w:sz w:val="22"/>
                <w:szCs w:val="22"/>
                <w:lang w:val="es-BO"/>
              </w:rPr>
              <w:t xml:space="preserve">CONSULTORÍA </w:t>
            </w:r>
            <w:r w:rsidRPr="006D24C8">
              <w:rPr>
                <w:bCs/>
                <w:iCs/>
                <w:noProof/>
                <w:sz w:val="22"/>
                <w:szCs w:val="22"/>
                <w:lang w:val="es-BO"/>
              </w:rPr>
              <w:t xml:space="preserve">es de </w:t>
            </w:r>
            <w:r w:rsidRPr="006D24C8">
              <w:rPr>
                <w:b/>
                <w:bCs/>
                <w:iCs/>
                <w:noProof/>
                <w:sz w:val="22"/>
                <w:szCs w:val="22"/>
                <w:lang w:val="es-BO"/>
              </w:rPr>
              <w:t xml:space="preserve">Bs </w:t>
            </w:r>
            <w:r w:rsidR="009B45C5">
              <w:rPr>
                <w:b/>
                <w:bCs/>
                <w:iCs/>
                <w:noProof/>
                <w:sz w:val="22"/>
                <w:szCs w:val="22"/>
                <w:lang w:val="es-BO"/>
              </w:rPr>
              <w:t>105</w:t>
            </w:r>
            <w:r w:rsidRPr="006D24C8">
              <w:rPr>
                <w:b/>
                <w:bCs/>
                <w:iCs/>
                <w:noProof/>
                <w:sz w:val="22"/>
                <w:szCs w:val="22"/>
                <w:lang w:val="es-BO"/>
              </w:rPr>
              <w:t>.</w:t>
            </w:r>
            <w:r w:rsidR="009B45C5">
              <w:rPr>
                <w:b/>
                <w:bCs/>
                <w:iCs/>
                <w:noProof/>
                <w:sz w:val="22"/>
                <w:szCs w:val="22"/>
                <w:lang w:val="es-BO"/>
              </w:rPr>
              <w:t>975</w:t>
            </w:r>
            <w:r w:rsidRPr="006D24C8">
              <w:rPr>
                <w:b/>
                <w:bCs/>
                <w:iCs/>
                <w:noProof/>
                <w:sz w:val="22"/>
                <w:szCs w:val="22"/>
                <w:lang w:val="es-BO"/>
              </w:rPr>
              <w:t>,00 (</w:t>
            </w:r>
            <w:r w:rsidR="003A1FA0" w:rsidRPr="006D24C8">
              <w:rPr>
                <w:b/>
                <w:bCs/>
                <w:iCs/>
                <w:noProof/>
                <w:sz w:val="22"/>
                <w:szCs w:val="22"/>
                <w:lang w:val="es-BO"/>
              </w:rPr>
              <w:t xml:space="preserve">Ciento </w:t>
            </w:r>
            <w:r w:rsidR="009B45C5">
              <w:rPr>
                <w:b/>
                <w:bCs/>
                <w:iCs/>
                <w:noProof/>
                <w:sz w:val="22"/>
                <w:szCs w:val="22"/>
                <w:lang w:val="es-BO"/>
              </w:rPr>
              <w:t>cinco</w:t>
            </w:r>
            <w:r w:rsidR="00D647AB">
              <w:rPr>
                <w:b/>
                <w:bCs/>
                <w:iCs/>
                <w:noProof/>
                <w:sz w:val="22"/>
                <w:szCs w:val="22"/>
                <w:lang w:val="es-BO"/>
              </w:rPr>
              <w:t xml:space="preserve"> </w:t>
            </w:r>
            <w:r w:rsidR="003A1FA0" w:rsidRPr="006D24C8">
              <w:rPr>
                <w:b/>
                <w:bCs/>
                <w:iCs/>
                <w:noProof/>
                <w:sz w:val="22"/>
                <w:szCs w:val="22"/>
                <w:lang w:val="es-BO"/>
              </w:rPr>
              <w:t xml:space="preserve">mil </w:t>
            </w:r>
            <w:r w:rsidR="009B45C5">
              <w:rPr>
                <w:b/>
                <w:bCs/>
                <w:iCs/>
                <w:noProof/>
                <w:sz w:val="22"/>
                <w:szCs w:val="22"/>
                <w:lang w:val="es-BO"/>
              </w:rPr>
              <w:t>novecientos</w:t>
            </w:r>
            <w:r w:rsidR="00D647AB">
              <w:rPr>
                <w:b/>
                <w:bCs/>
                <w:iCs/>
                <w:noProof/>
                <w:sz w:val="22"/>
                <w:szCs w:val="22"/>
                <w:lang w:val="es-BO"/>
              </w:rPr>
              <w:t xml:space="preserve"> setenta</w:t>
            </w:r>
            <w:r w:rsidR="009B45C5">
              <w:rPr>
                <w:b/>
                <w:bCs/>
                <w:iCs/>
                <w:noProof/>
                <w:sz w:val="22"/>
                <w:szCs w:val="22"/>
                <w:lang w:val="es-BO"/>
              </w:rPr>
              <w:t xml:space="preserve"> y cinco</w:t>
            </w:r>
            <w:r w:rsidR="00D647AB">
              <w:rPr>
                <w:b/>
                <w:bCs/>
                <w:iCs/>
                <w:noProof/>
                <w:sz w:val="22"/>
                <w:szCs w:val="22"/>
                <w:lang w:val="es-BO"/>
              </w:rPr>
              <w:t xml:space="preserve"> </w:t>
            </w:r>
            <w:r w:rsidRPr="006D24C8">
              <w:rPr>
                <w:b/>
                <w:bCs/>
                <w:iCs/>
                <w:noProof/>
                <w:sz w:val="22"/>
                <w:szCs w:val="22"/>
                <w:lang w:val="es-BO"/>
              </w:rPr>
              <w:t>00/100 Bolivianos).</w:t>
            </w:r>
          </w:p>
          <w:p w:rsidR="00C17D4D" w:rsidRDefault="00C17D4D" w:rsidP="00557A12">
            <w:pPr>
              <w:pStyle w:val="Textoindependiente3"/>
              <w:spacing w:line="276" w:lineRule="auto"/>
              <w:rPr>
                <w:bCs/>
                <w:iCs/>
                <w:sz w:val="22"/>
                <w:szCs w:val="22"/>
                <w:lang w:val="es-BO"/>
              </w:rPr>
            </w:pPr>
          </w:p>
          <w:p w:rsidR="00966CB3" w:rsidRPr="00DE2AFD" w:rsidRDefault="00966CB3" w:rsidP="00966CB3">
            <w:pPr>
              <w:pStyle w:val="Textoindependiente3"/>
              <w:rPr>
                <w:b/>
                <w:bCs/>
                <w:sz w:val="22"/>
              </w:rPr>
            </w:pPr>
            <w:r w:rsidRPr="00DE2AFD">
              <w:rPr>
                <w:sz w:val="22"/>
              </w:rPr>
              <w:t xml:space="preserve">El monto total para la ejecución de la </w:t>
            </w:r>
            <w:r w:rsidRPr="00DE2AFD">
              <w:rPr>
                <w:b/>
                <w:bCs/>
                <w:sz w:val="22"/>
              </w:rPr>
              <w:t>CONSULTORÍA</w:t>
            </w:r>
            <w:r w:rsidRPr="00DE2AFD">
              <w:rPr>
                <w:sz w:val="22"/>
              </w:rPr>
              <w:t xml:space="preserve"> es de </w:t>
            </w:r>
            <w:r w:rsidRPr="00DE2AFD">
              <w:rPr>
                <w:b/>
                <w:sz w:val="22"/>
              </w:rPr>
              <w:t>Bs1</w:t>
            </w:r>
            <w:r w:rsidR="001B0A21">
              <w:rPr>
                <w:b/>
                <w:sz w:val="22"/>
              </w:rPr>
              <w:t>1</w:t>
            </w:r>
            <w:r w:rsidRPr="00DE2AFD">
              <w:rPr>
                <w:b/>
                <w:sz w:val="22"/>
              </w:rPr>
              <w:t>.</w:t>
            </w:r>
            <w:r w:rsidR="001B0A21">
              <w:rPr>
                <w:b/>
                <w:sz w:val="22"/>
              </w:rPr>
              <w:t>775</w:t>
            </w:r>
            <w:r w:rsidRPr="00DE2AFD">
              <w:rPr>
                <w:b/>
                <w:sz w:val="22"/>
              </w:rPr>
              <w:t>,00</w:t>
            </w:r>
            <w:r w:rsidRPr="00DE2AFD">
              <w:rPr>
                <w:b/>
                <w:bCs/>
                <w:sz w:val="22"/>
              </w:rPr>
              <w:t xml:space="preserve"> </w:t>
            </w:r>
            <w:r w:rsidR="00F744F6">
              <w:rPr>
                <w:b/>
                <w:bCs/>
                <w:sz w:val="22"/>
              </w:rPr>
              <w:t xml:space="preserve"> </w:t>
            </w:r>
            <w:r w:rsidRPr="00DE2AFD">
              <w:rPr>
                <w:b/>
                <w:bCs/>
                <w:i/>
                <w:iCs/>
                <w:sz w:val="22"/>
              </w:rPr>
              <w:t>(</w:t>
            </w:r>
            <w:r w:rsidR="001B0A21">
              <w:rPr>
                <w:b/>
                <w:bCs/>
                <w:i/>
                <w:iCs/>
                <w:sz w:val="22"/>
              </w:rPr>
              <w:t>Once</w:t>
            </w:r>
            <w:r w:rsidR="00D624FE">
              <w:rPr>
                <w:b/>
                <w:bCs/>
                <w:i/>
                <w:iCs/>
                <w:sz w:val="22"/>
              </w:rPr>
              <w:t xml:space="preserve"> </w:t>
            </w:r>
            <w:r w:rsidRPr="00DE2AFD">
              <w:rPr>
                <w:b/>
                <w:bCs/>
                <w:sz w:val="22"/>
                <w:lang w:eastAsia="es-BO"/>
              </w:rPr>
              <w:t xml:space="preserve">Mil </w:t>
            </w:r>
            <w:r w:rsidR="001B0A21">
              <w:rPr>
                <w:b/>
                <w:bCs/>
                <w:sz w:val="22"/>
                <w:lang w:eastAsia="es-BO"/>
              </w:rPr>
              <w:t>setecientos setenta cinco</w:t>
            </w:r>
            <w:r w:rsidRPr="00DE2AFD">
              <w:rPr>
                <w:b/>
                <w:bCs/>
                <w:sz w:val="22"/>
                <w:lang w:eastAsia="es-BO"/>
              </w:rPr>
              <w:t xml:space="preserve"> </w:t>
            </w:r>
            <w:r w:rsidRPr="00DE2AFD">
              <w:rPr>
                <w:b/>
                <w:bCs/>
                <w:i/>
                <w:iCs/>
                <w:sz w:val="22"/>
              </w:rPr>
              <w:t>00</w:t>
            </w:r>
            <w:r w:rsidRPr="00DE2AFD">
              <w:rPr>
                <w:b/>
                <w:bCs/>
                <w:sz w:val="22"/>
              </w:rPr>
              <w:t>/100 bolivianos</w:t>
            </w:r>
            <w:r w:rsidRPr="00DE2AFD">
              <w:rPr>
                <w:b/>
                <w:bCs/>
                <w:i/>
                <w:iCs/>
                <w:sz w:val="22"/>
              </w:rPr>
              <w:t>)</w:t>
            </w:r>
            <w:r w:rsidRPr="00DE2AFD">
              <w:rPr>
                <w:sz w:val="22"/>
              </w:rPr>
              <w:t xml:space="preserve">. </w:t>
            </w:r>
            <w:r w:rsidRPr="00DE2AFD">
              <w:rPr>
                <w:b/>
                <w:bCs/>
                <w:sz w:val="22"/>
              </w:rPr>
              <w:t>PARA CADA CASO.</w:t>
            </w:r>
          </w:p>
          <w:p w:rsidR="00966CB3" w:rsidRPr="006D24C8" w:rsidRDefault="00966CB3" w:rsidP="00557A12">
            <w:pPr>
              <w:pStyle w:val="Textoindependiente3"/>
              <w:spacing w:line="276" w:lineRule="auto"/>
              <w:rPr>
                <w:bCs/>
                <w:iCs/>
                <w:sz w:val="22"/>
                <w:szCs w:val="22"/>
                <w:lang w:val="es-BO"/>
              </w:rPr>
            </w:pPr>
          </w:p>
          <w:p w:rsidR="00C17D4D" w:rsidRPr="006D24C8" w:rsidRDefault="00C17D4D" w:rsidP="00557A12">
            <w:pPr>
              <w:pStyle w:val="Textoindependiente3"/>
              <w:spacing w:line="276" w:lineRule="auto"/>
              <w:rPr>
                <w:bCs/>
                <w:iCs/>
                <w:sz w:val="22"/>
                <w:szCs w:val="22"/>
              </w:rPr>
            </w:pPr>
            <w:r w:rsidRPr="006D24C8">
              <w:rPr>
                <w:bCs/>
                <w:iCs/>
                <w:sz w:val="22"/>
                <w:szCs w:val="22"/>
              </w:rPr>
              <w:t xml:space="preserve">TÉCNICO V - pagos mensuales de </w:t>
            </w:r>
            <w:r w:rsidRPr="006D24C8">
              <w:rPr>
                <w:b/>
                <w:bCs/>
                <w:iCs/>
                <w:sz w:val="22"/>
                <w:szCs w:val="22"/>
              </w:rPr>
              <w:t xml:space="preserve">Bs </w:t>
            </w:r>
            <w:r w:rsidR="00D624FE">
              <w:rPr>
                <w:b/>
                <w:bCs/>
                <w:iCs/>
                <w:sz w:val="22"/>
                <w:szCs w:val="22"/>
              </w:rPr>
              <w:t>7</w:t>
            </w:r>
            <w:r w:rsidRPr="006D24C8">
              <w:rPr>
                <w:b/>
                <w:bCs/>
                <w:iCs/>
                <w:sz w:val="22"/>
                <w:szCs w:val="22"/>
              </w:rPr>
              <w:t>.</w:t>
            </w:r>
            <w:r w:rsidR="00D624FE">
              <w:rPr>
                <w:b/>
                <w:bCs/>
                <w:iCs/>
                <w:sz w:val="22"/>
                <w:szCs w:val="22"/>
              </w:rPr>
              <w:t>065,00 (S</w:t>
            </w:r>
            <w:r w:rsidR="003A1FA0" w:rsidRPr="006D24C8">
              <w:rPr>
                <w:b/>
                <w:bCs/>
                <w:iCs/>
                <w:sz w:val="22"/>
                <w:szCs w:val="22"/>
              </w:rPr>
              <w:t>i</w:t>
            </w:r>
            <w:r w:rsidR="00D624FE">
              <w:rPr>
                <w:b/>
                <w:bCs/>
                <w:iCs/>
                <w:sz w:val="22"/>
                <w:szCs w:val="22"/>
              </w:rPr>
              <w:t>ete</w:t>
            </w:r>
            <w:r w:rsidRPr="006D24C8">
              <w:rPr>
                <w:b/>
                <w:bCs/>
                <w:iCs/>
                <w:sz w:val="22"/>
                <w:szCs w:val="22"/>
              </w:rPr>
              <w:t xml:space="preserve"> Mil </w:t>
            </w:r>
            <w:r w:rsidR="00D624FE">
              <w:rPr>
                <w:b/>
                <w:bCs/>
                <w:iCs/>
                <w:sz w:val="22"/>
                <w:szCs w:val="22"/>
              </w:rPr>
              <w:t>sesenta y cinco</w:t>
            </w:r>
            <w:r w:rsidR="003A1FA0" w:rsidRPr="006D24C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6D24C8">
              <w:rPr>
                <w:b/>
                <w:bCs/>
                <w:iCs/>
                <w:sz w:val="22"/>
                <w:szCs w:val="22"/>
              </w:rPr>
              <w:t>00/100 Bolivianos).</w:t>
            </w:r>
          </w:p>
          <w:p w:rsidR="00C17D4D" w:rsidRPr="006D24C8" w:rsidRDefault="00C17D4D" w:rsidP="00557A12">
            <w:pPr>
              <w:pStyle w:val="Textoindependiente3"/>
              <w:spacing w:line="276" w:lineRule="auto"/>
              <w:rPr>
                <w:b/>
                <w:bCs/>
                <w:iCs/>
                <w:sz w:val="22"/>
                <w:szCs w:val="22"/>
                <w:highlight w:val="yellow"/>
              </w:rPr>
            </w:pPr>
          </w:p>
          <w:p w:rsidR="00C17D4D" w:rsidRPr="006D24C8" w:rsidRDefault="00C17D4D" w:rsidP="00557A12">
            <w:pPr>
              <w:pStyle w:val="Textoindependiente3"/>
              <w:spacing w:line="276" w:lineRule="auto"/>
              <w:rPr>
                <w:bCs/>
                <w:iCs/>
                <w:sz w:val="22"/>
                <w:szCs w:val="22"/>
              </w:rPr>
            </w:pPr>
            <w:r w:rsidRPr="006D24C8">
              <w:rPr>
                <w:bCs/>
                <w:iCs/>
                <w:sz w:val="22"/>
                <w:szCs w:val="22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C17D4D" w:rsidRPr="006D24C8" w:rsidRDefault="00C17D4D" w:rsidP="00557A12">
            <w:pPr>
              <w:pStyle w:val="Textoindependiente3"/>
              <w:spacing w:line="276" w:lineRule="auto"/>
              <w:rPr>
                <w:bCs/>
                <w:iCs/>
                <w:sz w:val="22"/>
                <w:szCs w:val="22"/>
              </w:rPr>
            </w:pPr>
          </w:p>
          <w:p w:rsidR="00C17D4D" w:rsidRPr="006D24C8" w:rsidRDefault="00C17D4D" w:rsidP="00557A12">
            <w:pPr>
              <w:pStyle w:val="Textoindependiente3"/>
              <w:spacing w:line="276" w:lineRule="auto"/>
              <w:rPr>
                <w:bCs/>
                <w:iCs/>
                <w:sz w:val="22"/>
                <w:szCs w:val="22"/>
              </w:rPr>
            </w:pPr>
            <w:r w:rsidRPr="006D24C8">
              <w:rPr>
                <w:bCs/>
                <w:iCs/>
                <w:sz w:val="22"/>
                <w:szCs w:val="22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(</w:t>
            </w:r>
            <w:r w:rsidRPr="006D24C8">
              <w:rPr>
                <w:sz w:val="22"/>
                <w:szCs w:val="22"/>
                <w:lang w:val="es-BO"/>
              </w:rPr>
              <w:t>3) tres</w:t>
            </w:r>
            <w:r w:rsidR="000A3990">
              <w:rPr>
                <w:sz w:val="22"/>
                <w:szCs w:val="22"/>
                <w:lang w:val="es-BO"/>
              </w:rPr>
              <w:t xml:space="preserve"> </w:t>
            </w:r>
            <w:r w:rsidRPr="006D24C8">
              <w:rPr>
                <w:bCs/>
                <w:iCs/>
                <w:sz w:val="22"/>
                <w:szCs w:val="22"/>
              </w:rPr>
              <w:t xml:space="preserve">días calendario computados a </w:t>
            </w:r>
            <w:r w:rsidRPr="006D24C8">
              <w:rPr>
                <w:bCs/>
                <w:iCs/>
                <w:sz w:val="22"/>
                <w:szCs w:val="22"/>
              </w:rPr>
              <w:lastRenderedPageBreak/>
              <w:t>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C17D4D" w:rsidRPr="006D24C8" w:rsidRDefault="00C17D4D" w:rsidP="00557A12">
            <w:pPr>
              <w:pStyle w:val="Textoindependiente3"/>
              <w:spacing w:line="276" w:lineRule="auto"/>
              <w:rPr>
                <w:bCs/>
                <w:iCs/>
                <w:sz w:val="22"/>
                <w:szCs w:val="22"/>
              </w:rPr>
            </w:pPr>
            <w:r w:rsidRPr="006D24C8">
              <w:rPr>
                <w:bCs/>
                <w:iCs/>
                <w:sz w:val="22"/>
                <w:szCs w:val="22"/>
              </w:rPr>
              <w:t xml:space="preserve">Finalizada la Consultoría, el Consultor deberá presentar un Informe Final de todas las actividades realizadas, las mismas que deberán ser aprobadas por el Responsable o Comisión de Recepción. </w:t>
            </w:r>
          </w:p>
        </w:tc>
      </w:tr>
      <w:tr w:rsidR="00C17D4D" w:rsidRPr="006D24C8" w:rsidTr="005F6DD3">
        <w:trPr>
          <w:trHeight w:val="397"/>
        </w:trPr>
        <w:tc>
          <w:tcPr>
            <w:tcW w:w="10620" w:type="dxa"/>
            <w:shd w:val="clear" w:color="auto" w:fill="BDD6EE"/>
            <w:vAlign w:val="center"/>
          </w:tcPr>
          <w:p w:rsidR="00C17D4D" w:rsidRPr="006D24C8" w:rsidRDefault="00C17D4D" w:rsidP="00C17D4D">
            <w:pPr>
              <w:pStyle w:val="Textoindependiente3"/>
              <w:numPr>
                <w:ilvl w:val="0"/>
                <w:numId w:val="3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6D24C8">
              <w:rPr>
                <w:b/>
                <w:bCs/>
                <w:sz w:val="22"/>
                <w:szCs w:val="22"/>
              </w:rPr>
              <w:lastRenderedPageBreak/>
              <w:t>LUGAR DE PRESTACION DEL SERVICIO</w:t>
            </w:r>
          </w:p>
        </w:tc>
      </w:tr>
      <w:tr w:rsidR="00C17D4D" w:rsidRPr="006D24C8" w:rsidTr="005F6DD3">
        <w:trPr>
          <w:trHeight w:val="1031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C17D4D" w:rsidRPr="006D24C8" w:rsidRDefault="00C17D4D" w:rsidP="00AA098B">
            <w:pPr>
              <w:pStyle w:val="Textoindependiente3"/>
              <w:spacing w:line="276" w:lineRule="auto"/>
              <w:rPr>
                <w:bCs/>
                <w:iCs/>
                <w:sz w:val="22"/>
                <w:szCs w:val="22"/>
                <w:lang w:val="es-ES_tradnl"/>
              </w:rPr>
            </w:pPr>
            <w:r w:rsidRPr="006D24C8">
              <w:rPr>
                <w:bCs/>
                <w:iCs/>
                <w:sz w:val="22"/>
                <w:szCs w:val="22"/>
              </w:rPr>
              <w:t>El/ La CONSULTOR/A realizará la CONSULTORÍA en oficinas de</w:t>
            </w:r>
            <w:r w:rsidR="000A3990">
              <w:rPr>
                <w:bCs/>
                <w:iCs/>
                <w:sz w:val="22"/>
                <w:szCs w:val="22"/>
              </w:rPr>
              <w:t xml:space="preserve"> </w:t>
            </w:r>
            <w:r w:rsidRPr="006D24C8">
              <w:rPr>
                <w:bCs/>
                <w:iCs/>
                <w:sz w:val="22"/>
                <w:szCs w:val="22"/>
              </w:rPr>
              <w:t>l</w:t>
            </w:r>
            <w:r w:rsidR="000A3990">
              <w:rPr>
                <w:bCs/>
                <w:iCs/>
                <w:sz w:val="22"/>
                <w:szCs w:val="22"/>
              </w:rPr>
              <w:t xml:space="preserve">os Tribunales Electorales Departamentales ubicado en cada departamento </w:t>
            </w:r>
            <w:r w:rsidR="00AA098B">
              <w:rPr>
                <w:bCs/>
                <w:iCs/>
                <w:sz w:val="22"/>
                <w:szCs w:val="22"/>
              </w:rPr>
              <w:t xml:space="preserve">en coordinación con </w:t>
            </w:r>
            <w:r w:rsidRPr="006D24C8">
              <w:rPr>
                <w:bCs/>
                <w:iCs/>
                <w:sz w:val="22"/>
                <w:szCs w:val="22"/>
              </w:rPr>
              <w:t xml:space="preserve"> DN</w:t>
            </w:r>
            <w:r w:rsidR="003A1FA0" w:rsidRPr="006D24C8">
              <w:rPr>
                <w:bCs/>
                <w:iCs/>
                <w:sz w:val="22"/>
                <w:szCs w:val="22"/>
              </w:rPr>
              <w:t>PE</w:t>
            </w:r>
            <w:r w:rsidRPr="006D24C8">
              <w:rPr>
                <w:bCs/>
                <w:iCs/>
                <w:sz w:val="22"/>
                <w:szCs w:val="22"/>
              </w:rPr>
              <w:t xml:space="preserve"> </w:t>
            </w:r>
            <w:r w:rsidR="00AA098B">
              <w:rPr>
                <w:bCs/>
                <w:iCs/>
                <w:sz w:val="22"/>
                <w:szCs w:val="22"/>
              </w:rPr>
              <w:t xml:space="preserve">de la </w:t>
            </w:r>
            <w:r w:rsidRPr="006D24C8">
              <w:rPr>
                <w:bCs/>
                <w:iCs/>
                <w:sz w:val="22"/>
                <w:szCs w:val="22"/>
              </w:rPr>
              <w:t xml:space="preserve">ciudad de La Paz del Tribunal Supremo Electoral. De lunes a viernes en horarios establecidos por la entidad. </w:t>
            </w:r>
          </w:p>
        </w:tc>
      </w:tr>
      <w:tr w:rsidR="00C17D4D" w:rsidRPr="006D24C8" w:rsidTr="005F6DD3">
        <w:trPr>
          <w:trHeight w:val="397"/>
        </w:trPr>
        <w:tc>
          <w:tcPr>
            <w:tcW w:w="10620" w:type="dxa"/>
            <w:shd w:val="clear" w:color="auto" w:fill="BDD6EE"/>
            <w:vAlign w:val="center"/>
          </w:tcPr>
          <w:p w:rsidR="00C17D4D" w:rsidRPr="006D24C8" w:rsidRDefault="00C17D4D" w:rsidP="00C17D4D">
            <w:pPr>
              <w:pStyle w:val="Textoindependiente3"/>
              <w:numPr>
                <w:ilvl w:val="0"/>
                <w:numId w:val="3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6D24C8">
              <w:rPr>
                <w:b/>
                <w:bCs/>
                <w:sz w:val="22"/>
                <w:szCs w:val="22"/>
              </w:rPr>
              <w:t>PASAJES Y VIÁTICOS</w:t>
            </w:r>
          </w:p>
        </w:tc>
      </w:tr>
      <w:tr w:rsidR="00C17D4D" w:rsidRPr="006D24C8" w:rsidTr="005F6DD3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095E7C" w:rsidRPr="006D24C8" w:rsidRDefault="00EC0DF1" w:rsidP="00095E7C">
            <w:pPr>
              <w:pStyle w:val="Textoindependiente3"/>
              <w:spacing w:line="276" w:lineRule="auto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La Dirección Nacional Procesos Electorales </w:t>
            </w:r>
            <w:r w:rsidR="00095E7C">
              <w:rPr>
                <w:bCs/>
                <w:iCs/>
                <w:sz w:val="22"/>
                <w:szCs w:val="22"/>
              </w:rPr>
              <w:t xml:space="preserve">no </w:t>
            </w:r>
            <w:r w:rsidR="00C17D4D" w:rsidRPr="006D24C8">
              <w:rPr>
                <w:bCs/>
                <w:iCs/>
                <w:sz w:val="22"/>
                <w:szCs w:val="22"/>
              </w:rPr>
              <w:t>realizará los pagos de pasajes y viáticos</w:t>
            </w:r>
            <w:r w:rsidR="00095E7C">
              <w:rPr>
                <w:bCs/>
                <w:iCs/>
                <w:sz w:val="22"/>
                <w:szCs w:val="22"/>
              </w:rPr>
              <w:t>.</w:t>
            </w:r>
            <w:r w:rsidR="00C17D4D" w:rsidRPr="006D24C8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C17D4D" w:rsidRPr="006D24C8" w:rsidTr="005F6DD3">
        <w:trPr>
          <w:trHeight w:val="397"/>
        </w:trPr>
        <w:tc>
          <w:tcPr>
            <w:tcW w:w="10620" w:type="dxa"/>
            <w:shd w:val="clear" w:color="auto" w:fill="BDD6EE"/>
            <w:vAlign w:val="center"/>
          </w:tcPr>
          <w:p w:rsidR="00C17D4D" w:rsidRPr="006D24C8" w:rsidRDefault="00C17D4D" w:rsidP="00C17D4D">
            <w:pPr>
              <w:pStyle w:val="Textoindependiente3"/>
              <w:numPr>
                <w:ilvl w:val="0"/>
                <w:numId w:val="30"/>
              </w:numPr>
              <w:spacing w:line="276" w:lineRule="auto"/>
              <w:rPr>
                <w:b/>
                <w:bCs/>
                <w:iCs/>
                <w:sz w:val="22"/>
                <w:szCs w:val="22"/>
              </w:rPr>
            </w:pPr>
            <w:r w:rsidRPr="006D24C8">
              <w:rPr>
                <w:b/>
                <w:bCs/>
                <w:iCs/>
                <w:sz w:val="22"/>
                <w:szCs w:val="22"/>
              </w:rPr>
              <w:t>REFRIGERIOS</w:t>
            </w:r>
          </w:p>
        </w:tc>
      </w:tr>
      <w:tr w:rsidR="00C17D4D" w:rsidRPr="006D24C8" w:rsidTr="005F6DD3">
        <w:trPr>
          <w:trHeight w:val="725"/>
        </w:trPr>
        <w:tc>
          <w:tcPr>
            <w:tcW w:w="10620" w:type="dxa"/>
            <w:shd w:val="clear" w:color="auto" w:fill="auto"/>
            <w:vAlign w:val="center"/>
          </w:tcPr>
          <w:p w:rsidR="00C17D4D" w:rsidRPr="006D24C8" w:rsidRDefault="00C17D4D" w:rsidP="00557A12">
            <w:pPr>
              <w:pStyle w:val="Textoindependiente3"/>
              <w:spacing w:line="276" w:lineRule="auto"/>
              <w:rPr>
                <w:bCs/>
                <w:iCs/>
                <w:sz w:val="22"/>
                <w:szCs w:val="22"/>
              </w:rPr>
            </w:pPr>
            <w:r w:rsidRPr="006D24C8">
              <w:rPr>
                <w:bCs/>
                <w:iCs/>
                <w:sz w:val="22"/>
                <w:szCs w:val="22"/>
              </w:rPr>
              <w:t xml:space="preserve">El consultor gozará de refrigerios conforme a los días trabajados en la Entidad, debiendo presentar sus descargos impositivos correspondientes a la Dirección Nacional Económica Financiera. </w:t>
            </w:r>
          </w:p>
        </w:tc>
      </w:tr>
      <w:tr w:rsidR="00C17D4D" w:rsidRPr="006D24C8" w:rsidTr="005F6DD3">
        <w:trPr>
          <w:trHeight w:val="397"/>
        </w:trPr>
        <w:tc>
          <w:tcPr>
            <w:tcW w:w="10620" w:type="dxa"/>
            <w:shd w:val="clear" w:color="auto" w:fill="BDD6EE"/>
            <w:vAlign w:val="center"/>
          </w:tcPr>
          <w:p w:rsidR="00C17D4D" w:rsidRPr="006D24C8" w:rsidRDefault="00C17D4D" w:rsidP="00C17D4D">
            <w:pPr>
              <w:pStyle w:val="Textoindependiente3"/>
              <w:numPr>
                <w:ilvl w:val="0"/>
                <w:numId w:val="30"/>
              </w:numPr>
              <w:spacing w:line="276" w:lineRule="auto"/>
              <w:rPr>
                <w:b/>
                <w:bCs/>
                <w:iCs/>
                <w:sz w:val="22"/>
                <w:szCs w:val="22"/>
              </w:rPr>
            </w:pPr>
            <w:r w:rsidRPr="006D24C8">
              <w:rPr>
                <w:b/>
                <w:bCs/>
                <w:iCs/>
                <w:sz w:val="22"/>
                <w:szCs w:val="22"/>
              </w:rPr>
              <w:t>SANCIONES Y PERMISOS</w:t>
            </w:r>
          </w:p>
        </w:tc>
      </w:tr>
      <w:tr w:rsidR="00C17D4D" w:rsidRPr="006D24C8" w:rsidTr="005F6DD3">
        <w:trPr>
          <w:trHeight w:val="1293"/>
        </w:trPr>
        <w:tc>
          <w:tcPr>
            <w:tcW w:w="10620" w:type="dxa"/>
            <w:shd w:val="clear" w:color="auto" w:fill="auto"/>
            <w:vAlign w:val="center"/>
          </w:tcPr>
          <w:p w:rsidR="00C17D4D" w:rsidRPr="006D24C8" w:rsidRDefault="00C17D4D" w:rsidP="00557A12">
            <w:pPr>
              <w:pStyle w:val="Textoindependiente3"/>
              <w:spacing w:line="276" w:lineRule="auto"/>
              <w:rPr>
                <w:bCs/>
                <w:iCs/>
                <w:sz w:val="22"/>
                <w:szCs w:val="22"/>
              </w:rPr>
            </w:pPr>
            <w:r w:rsidRPr="006D24C8">
              <w:rPr>
                <w:bCs/>
                <w:iCs/>
                <w:sz w:val="22"/>
                <w:szCs w:val="22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C17D4D" w:rsidRPr="006D24C8" w:rsidRDefault="00C17D4D" w:rsidP="00557A12">
            <w:pPr>
              <w:pStyle w:val="Textoindependiente3"/>
              <w:spacing w:line="276" w:lineRule="auto"/>
              <w:rPr>
                <w:bCs/>
                <w:iCs/>
                <w:sz w:val="22"/>
                <w:szCs w:val="22"/>
              </w:rPr>
            </w:pPr>
            <w:r w:rsidRPr="006D24C8">
              <w:rPr>
                <w:bCs/>
                <w:iCs/>
                <w:sz w:val="22"/>
                <w:szCs w:val="22"/>
              </w:rPr>
              <w:t xml:space="preserve">En caso de solicitar permisos, deberá ser autorizado por el Responsable o Comisión de Recepción debiendo reponer los días u horas solicitadas conforme a lo acordado con su contraparte. </w:t>
            </w:r>
          </w:p>
        </w:tc>
      </w:tr>
      <w:tr w:rsidR="00C17D4D" w:rsidRPr="006D24C8" w:rsidTr="005F6DD3">
        <w:trPr>
          <w:trHeight w:val="397"/>
        </w:trPr>
        <w:tc>
          <w:tcPr>
            <w:tcW w:w="10620" w:type="dxa"/>
            <w:shd w:val="clear" w:color="auto" w:fill="BDD6EE"/>
            <w:vAlign w:val="center"/>
          </w:tcPr>
          <w:p w:rsidR="00C17D4D" w:rsidRPr="006D24C8" w:rsidRDefault="00C17D4D" w:rsidP="00C17D4D">
            <w:pPr>
              <w:pStyle w:val="Textoindependiente3"/>
              <w:numPr>
                <w:ilvl w:val="0"/>
                <w:numId w:val="3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6D24C8">
              <w:rPr>
                <w:b/>
                <w:bCs/>
                <w:sz w:val="22"/>
                <w:szCs w:val="22"/>
              </w:rPr>
              <w:t>RESOLUCIÓN DE CONTRATO ATRIBUIBLE AL CONSULTOR</w:t>
            </w:r>
          </w:p>
        </w:tc>
      </w:tr>
      <w:tr w:rsidR="00C17D4D" w:rsidRPr="006D24C8" w:rsidTr="005F6DD3">
        <w:trPr>
          <w:trHeight w:val="729"/>
        </w:trPr>
        <w:tc>
          <w:tcPr>
            <w:tcW w:w="10620" w:type="dxa"/>
            <w:shd w:val="clear" w:color="auto" w:fill="auto"/>
            <w:vAlign w:val="center"/>
          </w:tcPr>
          <w:p w:rsidR="00C17D4D" w:rsidRPr="006D24C8" w:rsidRDefault="00C17D4D" w:rsidP="00557A12">
            <w:pPr>
              <w:pStyle w:val="Textoindependiente3"/>
              <w:spacing w:line="276" w:lineRule="auto"/>
              <w:rPr>
                <w:b/>
                <w:bCs/>
                <w:sz w:val="22"/>
                <w:szCs w:val="22"/>
                <w:lang w:val="es-BO"/>
              </w:rPr>
            </w:pPr>
            <w:r w:rsidRPr="006D24C8">
              <w:rPr>
                <w:bCs/>
                <w:iCs/>
                <w:sz w:val="22"/>
                <w:szCs w:val="22"/>
              </w:rPr>
              <w:t>Por suspensión en la prestación del servicio de la</w:t>
            </w:r>
            <w:r w:rsidRPr="006D24C8">
              <w:rPr>
                <w:b/>
                <w:bCs/>
                <w:iCs/>
                <w:sz w:val="22"/>
                <w:szCs w:val="22"/>
              </w:rPr>
              <w:t xml:space="preserve"> CONSULTORÍA</w:t>
            </w:r>
            <w:r w:rsidRPr="006D24C8">
              <w:rPr>
                <w:bCs/>
                <w:iCs/>
                <w:sz w:val="22"/>
                <w:szCs w:val="22"/>
              </w:rPr>
              <w:t xml:space="preserve"> sin justificación por 3 días hábiles continuos o 6 días discontinuos en el transcurso del mes. </w:t>
            </w:r>
          </w:p>
        </w:tc>
      </w:tr>
      <w:tr w:rsidR="00C17D4D" w:rsidRPr="006D24C8" w:rsidTr="005F6DD3">
        <w:trPr>
          <w:trHeight w:val="397"/>
        </w:trPr>
        <w:tc>
          <w:tcPr>
            <w:tcW w:w="10620" w:type="dxa"/>
            <w:shd w:val="clear" w:color="auto" w:fill="BDD6EE"/>
            <w:vAlign w:val="center"/>
          </w:tcPr>
          <w:p w:rsidR="00C17D4D" w:rsidRPr="006D24C8" w:rsidRDefault="00C17D4D" w:rsidP="00C17D4D">
            <w:pPr>
              <w:pStyle w:val="Textoindependiente3"/>
              <w:numPr>
                <w:ilvl w:val="0"/>
                <w:numId w:val="3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6D24C8">
              <w:rPr>
                <w:b/>
                <w:bCs/>
                <w:sz w:val="22"/>
                <w:szCs w:val="22"/>
              </w:rPr>
              <w:t>RESPONSABLE O COMISIÓN DE RECEPCIÓN</w:t>
            </w:r>
          </w:p>
        </w:tc>
      </w:tr>
      <w:tr w:rsidR="00C17D4D" w:rsidRPr="006D24C8" w:rsidTr="005F6DD3">
        <w:trPr>
          <w:trHeight w:val="3391"/>
        </w:trPr>
        <w:tc>
          <w:tcPr>
            <w:tcW w:w="10620" w:type="dxa"/>
            <w:shd w:val="clear" w:color="auto" w:fill="auto"/>
            <w:vAlign w:val="center"/>
          </w:tcPr>
          <w:p w:rsidR="00C17D4D" w:rsidRPr="006D24C8" w:rsidRDefault="00C17D4D" w:rsidP="00557A12">
            <w:pPr>
              <w:pStyle w:val="NormalWeb"/>
              <w:spacing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D24C8">
              <w:rPr>
                <w:rFonts w:ascii="Arial" w:hAnsi="Arial" w:cs="Arial"/>
                <w:sz w:val="22"/>
                <w:szCs w:val="22"/>
              </w:rPr>
              <w:t>El Responsable o Comisión de Recepción será designado por el RPCD se encargará de realizar el seguimiento al servicio contratado conforme al Reglamento de Contrataciones Directas, a cuyo efecto realizará las siguientes funciones:</w:t>
            </w:r>
          </w:p>
          <w:p w:rsidR="00C17D4D" w:rsidRPr="006D24C8" w:rsidRDefault="00C17D4D" w:rsidP="00C17D4D">
            <w:pPr>
              <w:pStyle w:val="NormalWeb"/>
              <w:numPr>
                <w:ilvl w:val="0"/>
                <w:numId w:val="38"/>
              </w:numPr>
              <w:spacing w:after="0" w:afterAutospacing="0" w:line="276" w:lineRule="auto"/>
              <w:ind w:left="716"/>
              <w:rPr>
                <w:rFonts w:ascii="Arial" w:hAnsi="Arial" w:cs="Arial"/>
                <w:sz w:val="22"/>
                <w:szCs w:val="22"/>
              </w:rPr>
            </w:pPr>
            <w:r w:rsidRPr="006D24C8">
              <w:rPr>
                <w:rFonts w:ascii="Arial" w:hAnsi="Arial" w:cs="Arial"/>
                <w:sz w:val="22"/>
                <w:szCs w:val="22"/>
              </w:rPr>
              <w:t>Efectuar la recepción del servicio y dar su conformidad verificando el cumplimiento de los Términos de Referencia.</w:t>
            </w:r>
          </w:p>
          <w:p w:rsidR="00C17D4D" w:rsidRPr="006D24C8" w:rsidRDefault="00C17D4D" w:rsidP="00C17D4D">
            <w:pPr>
              <w:pStyle w:val="NormalWeb"/>
              <w:numPr>
                <w:ilvl w:val="0"/>
                <w:numId w:val="38"/>
              </w:numPr>
              <w:spacing w:after="0" w:afterAutospacing="0" w:line="276" w:lineRule="auto"/>
              <w:ind w:left="716"/>
              <w:rPr>
                <w:rFonts w:ascii="Arial" w:hAnsi="Arial" w:cs="Arial"/>
                <w:sz w:val="22"/>
                <w:szCs w:val="22"/>
              </w:rPr>
            </w:pPr>
            <w:r w:rsidRPr="006D24C8">
              <w:rPr>
                <w:rFonts w:ascii="Arial" w:hAnsi="Arial" w:cs="Arial"/>
                <w:sz w:val="22"/>
                <w:szCs w:val="22"/>
              </w:rPr>
              <w:t>Emitir el informe de conformidad, cuando corresponda, en un plazo no mayor de 5 días hábiles computables a partir de la recepción de informe de actividades del consultor.</w:t>
            </w:r>
          </w:p>
          <w:p w:rsidR="00C17D4D" w:rsidRPr="006D24C8" w:rsidRDefault="00C17D4D" w:rsidP="00C17D4D">
            <w:pPr>
              <w:pStyle w:val="NormalWeb"/>
              <w:numPr>
                <w:ilvl w:val="0"/>
                <w:numId w:val="38"/>
              </w:numPr>
              <w:spacing w:after="0" w:afterAutospacing="0" w:line="276" w:lineRule="auto"/>
              <w:ind w:left="716"/>
              <w:rPr>
                <w:rFonts w:ascii="Arial" w:hAnsi="Arial" w:cs="Arial"/>
                <w:sz w:val="22"/>
                <w:szCs w:val="22"/>
              </w:rPr>
            </w:pPr>
            <w:r w:rsidRPr="006D24C8">
              <w:rPr>
                <w:rFonts w:ascii="Arial" w:hAnsi="Arial" w:cs="Arial"/>
                <w:sz w:val="22"/>
                <w:szCs w:val="22"/>
              </w:rPr>
              <w:t>Emitir el informe de disconformidad, cuando corresponda, en un plazo no mayor de 5 días hábiles computables a partir de la recepción de informe de actividades del consultor. Asimismo, deberá realizar su Informe Técnico para resolución de contrato.</w:t>
            </w:r>
          </w:p>
        </w:tc>
      </w:tr>
      <w:tr w:rsidR="00C17D4D" w:rsidRPr="006D24C8" w:rsidTr="005F6DD3">
        <w:trPr>
          <w:trHeight w:val="39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17D4D" w:rsidRPr="006D24C8" w:rsidRDefault="00C17D4D" w:rsidP="00C17D4D">
            <w:pPr>
              <w:pStyle w:val="Textoindependiente3"/>
              <w:numPr>
                <w:ilvl w:val="0"/>
                <w:numId w:val="30"/>
              </w:numPr>
              <w:spacing w:line="276" w:lineRule="auto"/>
              <w:rPr>
                <w:b/>
                <w:sz w:val="22"/>
                <w:szCs w:val="22"/>
                <w:lang w:val="es-BO" w:eastAsia="es-BO"/>
              </w:rPr>
            </w:pPr>
            <w:r w:rsidRPr="006D24C8">
              <w:rPr>
                <w:b/>
                <w:sz w:val="22"/>
                <w:szCs w:val="22"/>
                <w:lang w:val="es-BO" w:eastAsia="es-BO"/>
              </w:rPr>
              <w:lastRenderedPageBreak/>
              <w:t>CONFIDENCIALIDAD</w:t>
            </w:r>
          </w:p>
        </w:tc>
      </w:tr>
      <w:tr w:rsidR="00C17D4D" w:rsidRPr="006D24C8" w:rsidTr="005F6DD3">
        <w:trPr>
          <w:trHeight w:val="39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4D" w:rsidRPr="006D24C8" w:rsidRDefault="00C17D4D" w:rsidP="00557A1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24C8">
              <w:rPr>
                <w:rFonts w:ascii="Arial" w:hAnsi="Arial" w:cs="Arial"/>
                <w:sz w:val="22"/>
                <w:szCs w:val="22"/>
              </w:rPr>
              <w:t>Los materiales producidos por El/ La CONSULTOR/A, así como la información a la que este tuviere acceso, durante o después de la ejecución de la consultoría, tendrá carácter confidencial, quedando expresamente prohibida su divulgación a terceros, exceptuando los casos en que la ENTIDAD emita un pronunciamiento escrito estableciendo lo contrario.</w:t>
            </w:r>
          </w:p>
          <w:p w:rsidR="00C17D4D" w:rsidRPr="006D24C8" w:rsidRDefault="00C17D4D" w:rsidP="00557A1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24C8">
              <w:rPr>
                <w:rFonts w:ascii="Arial" w:hAnsi="Arial" w:cs="Arial"/>
                <w:sz w:val="22"/>
                <w:szCs w:val="22"/>
              </w:rPr>
              <w:t>Asimismo, El/ La CONSULTOR/A reconoce que la ENTIDAD es el único propietario de los productos y documentos producidos en la CONSULTORÍA.</w:t>
            </w:r>
          </w:p>
        </w:tc>
      </w:tr>
      <w:tr w:rsidR="00C17D4D" w:rsidRPr="006D24C8" w:rsidTr="005F6DD3">
        <w:trPr>
          <w:trHeight w:val="39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17D4D" w:rsidRPr="006D24C8" w:rsidRDefault="00C17D4D" w:rsidP="00C17D4D">
            <w:pPr>
              <w:pStyle w:val="Textoindependiente3"/>
              <w:numPr>
                <w:ilvl w:val="0"/>
                <w:numId w:val="30"/>
              </w:numPr>
              <w:spacing w:line="276" w:lineRule="auto"/>
              <w:rPr>
                <w:b/>
                <w:sz w:val="22"/>
                <w:szCs w:val="22"/>
                <w:lang w:val="es-BO" w:eastAsia="es-BO"/>
              </w:rPr>
            </w:pPr>
            <w:r w:rsidRPr="006D24C8">
              <w:rPr>
                <w:b/>
                <w:sz w:val="22"/>
                <w:szCs w:val="22"/>
                <w:lang w:val="es-BO" w:eastAsia="es-BO"/>
              </w:rPr>
              <w:t xml:space="preserve">SOLUCIÓN DE CONTROVERSIAS </w:t>
            </w:r>
          </w:p>
        </w:tc>
      </w:tr>
      <w:tr w:rsidR="00C17D4D" w:rsidRPr="006D24C8" w:rsidTr="005F6DD3">
        <w:trPr>
          <w:trHeight w:val="39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4D" w:rsidRPr="006D24C8" w:rsidRDefault="00C17D4D" w:rsidP="00557A1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D24C8">
              <w:rPr>
                <w:rFonts w:ascii="Arial" w:hAnsi="Arial" w:cs="Arial"/>
                <w:sz w:val="22"/>
                <w:szCs w:val="22"/>
              </w:rPr>
              <w:t>En caso de surgir controversias sobre los derechos y obligaciones u otros aspectos propios de la ejecución de la consultoría, las partes acudirán a la jurisdicción prevista en el ordenamiento jurídico para los contratos administrativos.</w:t>
            </w:r>
          </w:p>
        </w:tc>
      </w:tr>
    </w:tbl>
    <w:p w:rsidR="00C17D4D" w:rsidRPr="006D24C8" w:rsidRDefault="00C17D4D" w:rsidP="00C17D4D">
      <w:pPr>
        <w:spacing w:line="276" w:lineRule="auto"/>
        <w:ind w:left="-36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5F10DC" w:rsidRPr="006D24C8" w:rsidRDefault="00A24043" w:rsidP="00A24043">
      <w:pPr>
        <w:tabs>
          <w:tab w:val="left" w:pos="3195"/>
        </w:tabs>
        <w:rPr>
          <w:rFonts w:ascii="Arial" w:eastAsia="Arial" w:hAnsi="Arial" w:cs="Arial"/>
          <w:lang w:val="es-ES_tradnl"/>
        </w:rPr>
      </w:pPr>
      <w:r>
        <w:rPr>
          <w:rFonts w:ascii="Arial" w:eastAsia="Arial" w:hAnsi="Arial" w:cs="Arial"/>
          <w:lang w:val="es-ES_tradnl"/>
        </w:rPr>
        <w:tab/>
      </w:r>
    </w:p>
    <w:p w:rsidR="00DE58CF" w:rsidRPr="006D24C8" w:rsidRDefault="00DE58CF" w:rsidP="00C17D4D">
      <w:pPr>
        <w:rPr>
          <w:rFonts w:ascii="Arial" w:eastAsia="Arial" w:hAnsi="Arial" w:cs="Arial"/>
          <w:lang w:val="es-ES_tradnl"/>
        </w:rPr>
      </w:pPr>
    </w:p>
    <w:p w:rsidR="00DE58CF" w:rsidRPr="006D24C8" w:rsidRDefault="00DE58CF" w:rsidP="00C17D4D">
      <w:pPr>
        <w:rPr>
          <w:rFonts w:ascii="Arial" w:eastAsia="Arial" w:hAnsi="Arial" w:cs="Arial"/>
          <w:lang w:val="es-ES_tradnl"/>
        </w:rPr>
      </w:pPr>
    </w:p>
    <w:p w:rsidR="00DE58CF" w:rsidRPr="006D24C8" w:rsidRDefault="00DE58CF" w:rsidP="00C17D4D">
      <w:pPr>
        <w:rPr>
          <w:rFonts w:ascii="Arial" w:eastAsia="Arial" w:hAnsi="Arial" w:cs="Arial"/>
          <w:lang w:val="es-ES_tradnl"/>
        </w:rPr>
      </w:pPr>
    </w:p>
    <w:p w:rsidR="00DE58CF" w:rsidRDefault="00DE58CF" w:rsidP="00C17D4D">
      <w:pPr>
        <w:rPr>
          <w:rFonts w:ascii="Arial" w:eastAsia="Arial" w:hAnsi="Arial" w:cs="Arial"/>
          <w:lang w:val="es-ES_tradnl"/>
        </w:rPr>
      </w:pPr>
    </w:p>
    <w:p w:rsidR="006D24C8" w:rsidRDefault="006D24C8" w:rsidP="00C17D4D">
      <w:pPr>
        <w:rPr>
          <w:rFonts w:ascii="Arial" w:eastAsia="Arial" w:hAnsi="Arial" w:cs="Arial"/>
          <w:lang w:val="es-ES_tradnl"/>
        </w:rPr>
      </w:pPr>
    </w:p>
    <w:p w:rsidR="008F4894" w:rsidRDefault="008F4894" w:rsidP="00C17D4D">
      <w:pPr>
        <w:rPr>
          <w:rFonts w:ascii="Arial" w:eastAsia="Arial" w:hAnsi="Arial" w:cs="Arial"/>
          <w:lang w:val="es-ES_tradnl"/>
        </w:rPr>
      </w:pPr>
    </w:p>
    <w:p w:rsidR="008F4894" w:rsidRDefault="008F4894" w:rsidP="00C17D4D">
      <w:pPr>
        <w:rPr>
          <w:rFonts w:ascii="Arial" w:eastAsia="Arial" w:hAnsi="Arial" w:cs="Arial"/>
          <w:lang w:val="es-ES_tradnl"/>
        </w:rPr>
      </w:pPr>
    </w:p>
    <w:p w:rsidR="006D24C8" w:rsidRDefault="006D24C8" w:rsidP="00C17D4D">
      <w:pPr>
        <w:rPr>
          <w:rFonts w:ascii="Arial" w:eastAsia="Arial" w:hAnsi="Arial" w:cs="Arial"/>
          <w:lang w:val="es-ES_tradnl"/>
        </w:rPr>
      </w:pPr>
    </w:p>
    <w:p w:rsidR="00312ABC" w:rsidRDefault="00312ABC" w:rsidP="00C17D4D">
      <w:pPr>
        <w:rPr>
          <w:rFonts w:ascii="Arial" w:eastAsia="Arial" w:hAnsi="Arial" w:cs="Arial"/>
          <w:lang w:val="es-ES_tradnl"/>
        </w:rPr>
      </w:pPr>
    </w:p>
    <w:p w:rsidR="00312ABC" w:rsidRDefault="00312ABC" w:rsidP="00C17D4D">
      <w:pPr>
        <w:rPr>
          <w:rFonts w:ascii="Arial" w:eastAsia="Arial" w:hAnsi="Arial" w:cs="Arial"/>
          <w:lang w:val="es-ES_tradnl"/>
        </w:rPr>
      </w:pPr>
      <w:bookmarkStart w:id="0" w:name="_GoBack"/>
      <w:bookmarkEnd w:id="0"/>
    </w:p>
    <w:sectPr w:rsidR="00312ABC" w:rsidSect="004A4B56">
      <w:headerReference w:type="default" r:id="rId7"/>
      <w:footerReference w:type="default" r:id="rId8"/>
      <w:pgSz w:w="12242" w:h="15842"/>
      <w:pgMar w:top="1560" w:right="722" w:bottom="851" w:left="1247" w:header="35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8F3" w:rsidRDefault="00CC58F3">
      <w:r>
        <w:separator/>
      </w:r>
    </w:p>
  </w:endnote>
  <w:endnote w:type="continuationSeparator" w:id="0">
    <w:p w:rsidR="00CC58F3" w:rsidRDefault="00CC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83B" w:rsidRDefault="00BB48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entury Gothic" w:eastAsia="Century Gothic" w:hAnsi="Century Gothic" w:cs="Century Gothic"/>
        <w:color w:val="000000"/>
        <w:sz w:val="16"/>
        <w:szCs w:val="16"/>
      </w:rPr>
    </w:pPr>
  </w:p>
  <w:p w:rsidR="00BB483B" w:rsidRDefault="00BB48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000"/>
      </w:tabs>
      <w:ind w:right="360"/>
      <w:rPr>
        <w:rFonts w:ascii="Arial" w:eastAsia="Arial" w:hAnsi="Arial" w:cs="Arial"/>
        <w:color w:val="808080"/>
        <w:sz w:val="8"/>
        <w:szCs w:val="8"/>
        <w:u w:val="single"/>
      </w:rPr>
    </w:pPr>
    <w:r>
      <w:rPr>
        <w:rFonts w:ascii="Century Gothic" w:eastAsia="Century Gothic" w:hAnsi="Century Gothic" w:cs="Century Gothic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8F3" w:rsidRDefault="00CC58F3">
      <w:r>
        <w:separator/>
      </w:r>
    </w:p>
  </w:footnote>
  <w:footnote w:type="continuationSeparator" w:id="0">
    <w:p w:rsidR="00CC58F3" w:rsidRDefault="00CC5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83B" w:rsidRDefault="00BB48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="Arial" w:eastAsia="Arial" w:hAnsi="Arial" w:cs="Arial"/>
        <w:color w:val="808080"/>
        <w:sz w:val="12"/>
        <w:szCs w:val="12"/>
      </w:rPr>
      <w:tab/>
    </w:r>
  </w:p>
  <w:p w:rsidR="00BB483B" w:rsidRDefault="00BB48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lang w:val="es-BO"/>
      </w:rPr>
      <w:drawing>
        <wp:anchor distT="0" distB="0" distL="114300" distR="114300" simplePos="0" relativeHeight="251658240" behindDoc="0" locked="0" layoutInCell="1" allowOverlap="1" wp14:anchorId="6FCE5B75" wp14:editId="5A9796A8">
          <wp:simplePos x="0" y="0"/>
          <wp:positionH relativeFrom="column">
            <wp:posOffset>2044362</wp:posOffset>
          </wp:positionH>
          <wp:positionV relativeFrom="paragraph">
            <wp:posOffset>38116</wp:posOffset>
          </wp:positionV>
          <wp:extent cx="1849755" cy="79121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9755" cy="791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B483B" w:rsidRDefault="00BB48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BB483B" w:rsidRDefault="00BB48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BB483B" w:rsidRDefault="00BB48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BB483B" w:rsidRDefault="00BB48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1ADC"/>
    <w:multiLevelType w:val="hybridMultilevel"/>
    <w:tmpl w:val="55D2ABD0"/>
    <w:lvl w:ilvl="0" w:tplc="C26E6D70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B6146"/>
    <w:multiLevelType w:val="hybridMultilevel"/>
    <w:tmpl w:val="C534EF92"/>
    <w:lvl w:ilvl="0" w:tplc="6DE20C6C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5E2748"/>
    <w:multiLevelType w:val="hybridMultilevel"/>
    <w:tmpl w:val="63007BDE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A8F3467"/>
    <w:multiLevelType w:val="hybridMultilevel"/>
    <w:tmpl w:val="3266BA00"/>
    <w:lvl w:ilvl="0" w:tplc="4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956BA1"/>
    <w:multiLevelType w:val="hybridMultilevel"/>
    <w:tmpl w:val="288A7F36"/>
    <w:lvl w:ilvl="0" w:tplc="400A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08E4A45"/>
    <w:multiLevelType w:val="hybridMultilevel"/>
    <w:tmpl w:val="59163C46"/>
    <w:lvl w:ilvl="0" w:tplc="D7184BD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20382"/>
    <w:multiLevelType w:val="multilevel"/>
    <w:tmpl w:val="7514EEF6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603F8"/>
    <w:multiLevelType w:val="hybridMultilevel"/>
    <w:tmpl w:val="DEACF85E"/>
    <w:lvl w:ilvl="0" w:tplc="D5302B8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617762"/>
    <w:multiLevelType w:val="hybridMultilevel"/>
    <w:tmpl w:val="9AD439AE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2A4E9A"/>
    <w:multiLevelType w:val="multilevel"/>
    <w:tmpl w:val="6EF41426"/>
    <w:lvl w:ilvl="0">
      <w:start w:val="9"/>
      <w:numFmt w:val="upperLetter"/>
      <w:lvlText w:val="%1.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3">
    <w:nsid w:val="214A5752"/>
    <w:multiLevelType w:val="hybridMultilevel"/>
    <w:tmpl w:val="F0BAA508"/>
    <w:lvl w:ilvl="0" w:tplc="2A08BFF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60686"/>
    <w:multiLevelType w:val="hybridMultilevel"/>
    <w:tmpl w:val="FFCA9F22"/>
    <w:lvl w:ilvl="0" w:tplc="4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513449"/>
    <w:multiLevelType w:val="multilevel"/>
    <w:tmpl w:val="2352493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30364292"/>
    <w:multiLevelType w:val="hybridMultilevel"/>
    <w:tmpl w:val="15C20D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31FBB"/>
    <w:multiLevelType w:val="multilevel"/>
    <w:tmpl w:val="E3F85236"/>
    <w:lvl w:ilvl="0">
      <w:start w:val="1"/>
      <w:numFmt w:val="upperLetter"/>
      <w:lvlText w:val="%1."/>
      <w:lvlJc w:val="left"/>
      <w:pPr>
        <w:ind w:left="114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9">
    <w:nsid w:val="37574F64"/>
    <w:multiLevelType w:val="hybridMultilevel"/>
    <w:tmpl w:val="106ED2D0"/>
    <w:lvl w:ilvl="0" w:tplc="9C1EC2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57D07"/>
    <w:multiLevelType w:val="hybridMultilevel"/>
    <w:tmpl w:val="4B184D3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AF3F28"/>
    <w:multiLevelType w:val="multilevel"/>
    <w:tmpl w:val="D446FA88"/>
    <w:lvl w:ilvl="0">
      <w:start w:val="2"/>
      <w:numFmt w:val="upperRoman"/>
      <w:lvlText w:val="%1."/>
      <w:lvlJc w:val="left"/>
      <w:pPr>
        <w:ind w:left="1080" w:hanging="720"/>
      </w:pPr>
      <w:rPr>
        <w:color w:val="FFFFFF" w:themeColor="background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D7CE3"/>
    <w:multiLevelType w:val="multilevel"/>
    <w:tmpl w:val="CE66A36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4C581563"/>
    <w:multiLevelType w:val="hybridMultilevel"/>
    <w:tmpl w:val="EC9EFA52"/>
    <w:lvl w:ilvl="0" w:tplc="BCD6EB12">
      <w:start w:val="1"/>
      <w:numFmt w:val="upperLetter"/>
      <w:lvlText w:val="%1."/>
      <w:lvlJc w:val="left"/>
      <w:pPr>
        <w:ind w:left="785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8678C8"/>
    <w:multiLevelType w:val="multilevel"/>
    <w:tmpl w:val="A59E43B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67E33A54"/>
    <w:multiLevelType w:val="hybridMultilevel"/>
    <w:tmpl w:val="E3561EBA"/>
    <w:lvl w:ilvl="0" w:tplc="4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9A530B3"/>
    <w:multiLevelType w:val="multilevel"/>
    <w:tmpl w:val="E7EE4D1C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8">
    <w:nsid w:val="6A83661A"/>
    <w:multiLevelType w:val="multilevel"/>
    <w:tmpl w:val="C46016E0"/>
    <w:lvl w:ilvl="0">
      <w:start w:val="1"/>
      <w:numFmt w:val="upperLetter"/>
      <w:lvlText w:val="%1."/>
      <w:lvlJc w:val="left"/>
      <w:pPr>
        <w:ind w:left="114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>
    <w:nsid w:val="6D1F1289"/>
    <w:multiLevelType w:val="hybridMultilevel"/>
    <w:tmpl w:val="6F78AC54"/>
    <w:lvl w:ilvl="0" w:tplc="C26E6D70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516F55"/>
    <w:multiLevelType w:val="hybridMultilevel"/>
    <w:tmpl w:val="AB742156"/>
    <w:lvl w:ilvl="0" w:tplc="62666D6E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F8F01D8"/>
    <w:multiLevelType w:val="hybridMultilevel"/>
    <w:tmpl w:val="E0B40374"/>
    <w:lvl w:ilvl="0" w:tplc="C26E6D70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D56BF7"/>
    <w:multiLevelType w:val="hybridMultilevel"/>
    <w:tmpl w:val="96FCA90E"/>
    <w:lvl w:ilvl="0" w:tplc="BBC4F3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63767"/>
    <w:multiLevelType w:val="hybridMultilevel"/>
    <w:tmpl w:val="6E8456C8"/>
    <w:lvl w:ilvl="0" w:tplc="4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71DB7"/>
    <w:multiLevelType w:val="hybridMultilevel"/>
    <w:tmpl w:val="C1660BBE"/>
    <w:lvl w:ilvl="0" w:tplc="4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CC74375"/>
    <w:multiLevelType w:val="hybridMultilevel"/>
    <w:tmpl w:val="9B3A80F4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DE349B7"/>
    <w:multiLevelType w:val="hybridMultilevel"/>
    <w:tmpl w:val="845C232A"/>
    <w:lvl w:ilvl="0" w:tplc="70F6044E">
      <w:start w:val="9"/>
      <w:numFmt w:val="upperLetter"/>
      <w:lvlText w:val="%1."/>
      <w:lvlJc w:val="left"/>
      <w:pPr>
        <w:ind w:left="1146" w:hanging="360"/>
      </w:pPr>
      <w:rPr>
        <w:rFonts w:hint="default"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ECB7800"/>
    <w:multiLevelType w:val="hybridMultilevel"/>
    <w:tmpl w:val="CC4AAEA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25"/>
  </w:num>
  <w:num w:numId="4">
    <w:abstractNumId w:val="28"/>
  </w:num>
  <w:num w:numId="5">
    <w:abstractNumId w:val="18"/>
  </w:num>
  <w:num w:numId="6">
    <w:abstractNumId w:val="12"/>
  </w:num>
  <w:num w:numId="7">
    <w:abstractNumId w:val="16"/>
  </w:num>
  <w:num w:numId="8">
    <w:abstractNumId w:val="21"/>
  </w:num>
  <w:num w:numId="9">
    <w:abstractNumId w:val="7"/>
  </w:num>
  <w:num w:numId="10">
    <w:abstractNumId w:val="3"/>
  </w:num>
  <w:num w:numId="11">
    <w:abstractNumId w:val="36"/>
  </w:num>
  <w:num w:numId="12">
    <w:abstractNumId w:val="33"/>
  </w:num>
  <w:num w:numId="13">
    <w:abstractNumId w:val="4"/>
  </w:num>
  <w:num w:numId="14">
    <w:abstractNumId w:val="20"/>
  </w:num>
  <w:num w:numId="15">
    <w:abstractNumId w:val="11"/>
  </w:num>
  <w:num w:numId="16">
    <w:abstractNumId w:val="1"/>
  </w:num>
  <w:num w:numId="17">
    <w:abstractNumId w:val="30"/>
  </w:num>
  <w:num w:numId="18">
    <w:abstractNumId w:val="13"/>
  </w:num>
  <w:num w:numId="19">
    <w:abstractNumId w:val="34"/>
  </w:num>
  <w:num w:numId="20">
    <w:abstractNumId w:val="37"/>
  </w:num>
  <w:num w:numId="21">
    <w:abstractNumId w:val="24"/>
  </w:num>
  <w:num w:numId="22">
    <w:abstractNumId w:val="19"/>
  </w:num>
  <w:num w:numId="23">
    <w:abstractNumId w:val="26"/>
  </w:num>
  <w:num w:numId="24">
    <w:abstractNumId w:val="35"/>
  </w:num>
  <w:num w:numId="25">
    <w:abstractNumId w:val="15"/>
  </w:num>
  <w:num w:numId="26">
    <w:abstractNumId w:val="2"/>
  </w:num>
  <w:num w:numId="27">
    <w:abstractNumId w:val="14"/>
  </w:num>
  <w:num w:numId="28">
    <w:abstractNumId w:val="22"/>
  </w:num>
  <w:num w:numId="29">
    <w:abstractNumId w:val="6"/>
  </w:num>
  <w:num w:numId="30">
    <w:abstractNumId w:val="38"/>
  </w:num>
  <w:num w:numId="31">
    <w:abstractNumId w:val="8"/>
  </w:num>
  <w:num w:numId="32">
    <w:abstractNumId w:val="29"/>
  </w:num>
  <w:num w:numId="33">
    <w:abstractNumId w:val="9"/>
  </w:num>
  <w:num w:numId="34">
    <w:abstractNumId w:val="31"/>
  </w:num>
  <w:num w:numId="35">
    <w:abstractNumId w:val="0"/>
  </w:num>
  <w:num w:numId="36">
    <w:abstractNumId w:val="17"/>
  </w:num>
  <w:num w:numId="37">
    <w:abstractNumId w:val="10"/>
  </w:num>
  <w:num w:numId="38">
    <w:abstractNumId w:val="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DC"/>
    <w:rsid w:val="00004D52"/>
    <w:rsid w:val="00020EF0"/>
    <w:rsid w:val="000531EE"/>
    <w:rsid w:val="00064F8B"/>
    <w:rsid w:val="00095E7C"/>
    <w:rsid w:val="000A3990"/>
    <w:rsid w:val="000B7A30"/>
    <w:rsid w:val="000E30D7"/>
    <w:rsid w:val="000F3B8D"/>
    <w:rsid w:val="001209AE"/>
    <w:rsid w:val="001523F6"/>
    <w:rsid w:val="001651FE"/>
    <w:rsid w:val="001A1FCF"/>
    <w:rsid w:val="001B0A21"/>
    <w:rsid w:val="001B2075"/>
    <w:rsid w:val="001B7A2F"/>
    <w:rsid w:val="001F23F7"/>
    <w:rsid w:val="001F334E"/>
    <w:rsid w:val="001F6C9D"/>
    <w:rsid w:val="00223806"/>
    <w:rsid w:val="00226340"/>
    <w:rsid w:val="00230063"/>
    <w:rsid w:val="00272DBD"/>
    <w:rsid w:val="00281EFB"/>
    <w:rsid w:val="002C5BD7"/>
    <w:rsid w:val="002D38D0"/>
    <w:rsid w:val="002D47D4"/>
    <w:rsid w:val="00312ABC"/>
    <w:rsid w:val="0032219A"/>
    <w:rsid w:val="003305E5"/>
    <w:rsid w:val="00374BAC"/>
    <w:rsid w:val="0038495C"/>
    <w:rsid w:val="003A1FA0"/>
    <w:rsid w:val="003A4613"/>
    <w:rsid w:val="003D43FD"/>
    <w:rsid w:val="003E5222"/>
    <w:rsid w:val="003E70EF"/>
    <w:rsid w:val="004072B6"/>
    <w:rsid w:val="00427C96"/>
    <w:rsid w:val="00445083"/>
    <w:rsid w:val="00474D57"/>
    <w:rsid w:val="004A49D7"/>
    <w:rsid w:val="004A4B56"/>
    <w:rsid w:val="004C3B4C"/>
    <w:rsid w:val="004C7767"/>
    <w:rsid w:val="004F1725"/>
    <w:rsid w:val="00557A12"/>
    <w:rsid w:val="0059379A"/>
    <w:rsid w:val="00594ED4"/>
    <w:rsid w:val="005C741B"/>
    <w:rsid w:val="005F10DC"/>
    <w:rsid w:val="005F6DD3"/>
    <w:rsid w:val="00656AB7"/>
    <w:rsid w:val="0066204F"/>
    <w:rsid w:val="0067436A"/>
    <w:rsid w:val="00684F54"/>
    <w:rsid w:val="00692EE4"/>
    <w:rsid w:val="006D24C8"/>
    <w:rsid w:val="006F5C92"/>
    <w:rsid w:val="007245AC"/>
    <w:rsid w:val="0075635D"/>
    <w:rsid w:val="0076197F"/>
    <w:rsid w:val="007702E8"/>
    <w:rsid w:val="00776F28"/>
    <w:rsid w:val="007B383A"/>
    <w:rsid w:val="007D383B"/>
    <w:rsid w:val="007E750F"/>
    <w:rsid w:val="00837C19"/>
    <w:rsid w:val="00842469"/>
    <w:rsid w:val="00850BA5"/>
    <w:rsid w:val="00856954"/>
    <w:rsid w:val="00871118"/>
    <w:rsid w:val="008715E4"/>
    <w:rsid w:val="008A2A67"/>
    <w:rsid w:val="008B66DE"/>
    <w:rsid w:val="008B7DB7"/>
    <w:rsid w:val="008F4894"/>
    <w:rsid w:val="008F6201"/>
    <w:rsid w:val="009440AF"/>
    <w:rsid w:val="00945CD4"/>
    <w:rsid w:val="00966CB3"/>
    <w:rsid w:val="009852B8"/>
    <w:rsid w:val="00986E31"/>
    <w:rsid w:val="00997279"/>
    <w:rsid w:val="009B45C5"/>
    <w:rsid w:val="009F2F67"/>
    <w:rsid w:val="009F6E5E"/>
    <w:rsid w:val="00A05DF1"/>
    <w:rsid w:val="00A24043"/>
    <w:rsid w:val="00A45A41"/>
    <w:rsid w:val="00A47950"/>
    <w:rsid w:val="00A6154D"/>
    <w:rsid w:val="00A702C8"/>
    <w:rsid w:val="00A8729A"/>
    <w:rsid w:val="00A9350E"/>
    <w:rsid w:val="00AA098B"/>
    <w:rsid w:val="00AA4722"/>
    <w:rsid w:val="00AB6C80"/>
    <w:rsid w:val="00B21960"/>
    <w:rsid w:val="00B467E3"/>
    <w:rsid w:val="00B5149E"/>
    <w:rsid w:val="00B71BE3"/>
    <w:rsid w:val="00B8532D"/>
    <w:rsid w:val="00BB483B"/>
    <w:rsid w:val="00BE3949"/>
    <w:rsid w:val="00C040B0"/>
    <w:rsid w:val="00C054F4"/>
    <w:rsid w:val="00C13DD5"/>
    <w:rsid w:val="00C17D4D"/>
    <w:rsid w:val="00C45F5C"/>
    <w:rsid w:val="00C65471"/>
    <w:rsid w:val="00C924F1"/>
    <w:rsid w:val="00C94C79"/>
    <w:rsid w:val="00CA17B2"/>
    <w:rsid w:val="00CC1C3C"/>
    <w:rsid w:val="00CC58F3"/>
    <w:rsid w:val="00CC657E"/>
    <w:rsid w:val="00CF3EF1"/>
    <w:rsid w:val="00CF538B"/>
    <w:rsid w:val="00D17089"/>
    <w:rsid w:val="00D22C89"/>
    <w:rsid w:val="00D2644F"/>
    <w:rsid w:val="00D363A7"/>
    <w:rsid w:val="00D47063"/>
    <w:rsid w:val="00D605B3"/>
    <w:rsid w:val="00D624FE"/>
    <w:rsid w:val="00D647AB"/>
    <w:rsid w:val="00D66D98"/>
    <w:rsid w:val="00D85A37"/>
    <w:rsid w:val="00D91201"/>
    <w:rsid w:val="00D95D64"/>
    <w:rsid w:val="00DB1A80"/>
    <w:rsid w:val="00DE2AFD"/>
    <w:rsid w:val="00DE47A3"/>
    <w:rsid w:val="00DE58CF"/>
    <w:rsid w:val="00DF79DA"/>
    <w:rsid w:val="00E21740"/>
    <w:rsid w:val="00E6391B"/>
    <w:rsid w:val="00E93DB7"/>
    <w:rsid w:val="00EC0DF1"/>
    <w:rsid w:val="00F13C7C"/>
    <w:rsid w:val="00F172F3"/>
    <w:rsid w:val="00F17F65"/>
    <w:rsid w:val="00F22B69"/>
    <w:rsid w:val="00F65D1A"/>
    <w:rsid w:val="00F71167"/>
    <w:rsid w:val="00F744F6"/>
    <w:rsid w:val="00F8501F"/>
    <w:rsid w:val="00F86F8E"/>
    <w:rsid w:val="00FB0867"/>
    <w:rsid w:val="00FB11B3"/>
    <w:rsid w:val="00FB1D1D"/>
    <w:rsid w:val="00FB6559"/>
    <w:rsid w:val="00FD4026"/>
    <w:rsid w:val="00FD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75058A-C404-4C96-AA15-0DC738D6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B56"/>
  </w:style>
  <w:style w:type="paragraph" w:styleId="Ttulo1">
    <w:name w:val="heading 1"/>
    <w:basedOn w:val="Normal"/>
    <w:next w:val="Normal"/>
    <w:uiPriority w:val="9"/>
    <w:qFormat/>
    <w:rsid w:val="004A4B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A4B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A4B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A4B5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A4B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A4B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A4B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sid w:val="004A4B5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4A4B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4B5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4A4B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C054F4"/>
    <w:pPr>
      <w:jc w:val="both"/>
    </w:pPr>
    <w:rPr>
      <w:rFonts w:ascii="Arial" w:hAnsi="Arial" w:cs="Arial"/>
      <w:sz w:val="18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054F4"/>
    <w:rPr>
      <w:rFonts w:ascii="Arial" w:hAnsi="Arial" w:cs="Arial"/>
      <w:sz w:val="18"/>
      <w:szCs w:val="20"/>
      <w:lang w:eastAsia="es-ES"/>
    </w:rPr>
  </w:style>
  <w:style w:type="character" w:customStyle="1" w:styleId="Cuerpodeltexto2">
    <w:name w:val="Cuerpo del texto (2)_"/>
    <w:link w:val="Cuerpodeltexto20"/>
    <w:rsid w:val="001F23F7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1F23F7"/>
    <w:pPr>
      <w:widowControl w:val="0"/>
      <w:shd w:val="clear" w:color="auto" w:fill="FFFFFF"/>
      <w:spacing w:line="0" w:lineRule="atLeast"/>
      <w:ind w:hanging="220"/>
      <w:jc w:val="center"/>
    </w:pPr>
    <w:rPr>
      <w:rFonts w:ascii="Arial" w:eastAsia="Arial" w:hAnsi="Arial" w:cs="Arial"/>
      <w:sz w:val="15"/>
      <w:szCs w:val="15"/>
    </w:rPr>
  </w:style>
  <w:style w:type="paragraph" w:styleId="Piedepgina">
    <w:name w:val="footer"/>
    <w:basedOn w:val="Normal"/>
    <w:link w:val="PiedepginaCar"/>
    <w:rsid w:val="00837C1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PiedepginaCar">
    <w:name w:val="Pie de página Car"/>
    <w:basedOn w:val="Fuentedeprrafopredeter"/>
    <w:link w:val="Piedepgina"/>
    <w:rsid w:val="00837C19"/>
    <w:rPr>
      <w:rFonts w:ascii="Century Gothic" w:hAnsi="Century Gothic"/>
      <w:sz w:val="22"/>
      <w:szCs w:val="22"/>
      <w:lang w:val="es-BO" w:eastAsia="es-ES"/>
    </w:rPr>
  </w:style>
  <w:style w:type="character" w:customStyle="1" w:styleId="PrrafodelistaCar">
    <w:name w:val="Párrafo de lista Car"/>
    <w:link w:val="Prrafodelista"/>
    <w:uiPriority w:val="34"/>
    <w:locked/>
    <w:rsid w:val="00CA17B2"/>
  </w:style>
  <w:style w:type="paragraph" w:styleId="Prrafodelista">
    <w:name w:val="List Paragraph"/>
    <w:basedOn w:val="Normal"/>
    <w:link w:val="PrrafodelistaCar"/>
    <w:uiPriority w:val="34"/>
    <w:qFormat/>
    <w:rsid w:val="00CA17B2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17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725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C17D4D"/>
    <w:pPr>
      <w:spacing w:after="120"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17D4D"/>
    <w:rPr>
      <w:lang w:eastAsia="es-ES"/>
    </w:rPr>
  </w:style>
  <w:style w:type="paragraph" w:customStyle="1" w:styleId="xl29">
    <w:name w:val="xl29"/>
    <w:basedOn w:val="Normal"/>
    <w:rsid w:val="00C17D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C17D4D"/>
    <w:pPr>
      <w:spacing w:before="100" w:beforeAutospacing="1" w:after="100" w:afterAutospacing="1"/>
    </w:pPr>
    <w:rPr>
      <w:lang w:val="es-BO"/>
    </w:rPr>
  </w:style>
  <w:style w:type="paragraph" w:styleId="Encabezado">
    <w:name w:val="header"/>
    <w:basedOn w:val="Normal"/>
    <w:link w:val="EncabezadoCar"/>
    <w:uiPriority w:val="99"/>
    <w:unhideWhenUsed/>
    <w:rsid w:val="00474D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4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1477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Juan Luis Machicado Gutierrez</cp:lastModifiedBy>
  <cp:revision>2</cp:revision>
  <cp:lastPrinted>2021-02-05T00:03:00Z</cp:lastPrinted>
  <dcterms:created xsi:type="dcterms:W3CDTF">2021-02-05T00:10:00Z</dcterms:created>
  <dcterms:modified xsi:type="dcterms:W3CDTF">2021-02-05T00:10:00Z</dcterms:modified>
</cp:coreProperties>
</file>